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6E5B6" w14:textId="28675DEC" w:rsidR="00451220" w:rsidRPr="008237B0" w:rsidRDefault="00451220" w:rsidP="00451220">
      <w:pPr>
        <w:spacing w:after="0" w:line="240" w:lineRule="auto"/>
        <w:rPr>
          <w:rFonts w:ascii="Calibri" w:hAnsi="Calibri" w:cs="Calibri"/>
        </w:rPr>
      </w:pPr>
      <w:bookmarkStart w:id="0" w:name="_GoBack"/>
      <w:bookmarkEnd w:id="0"/>
    </w:p>
    <w:p w14:paraId="208AE24E" w14:textId="0B188D53" w:rsidR="00451220" w:rsidRPr="008237B0" w:rsidRDefault="00451220" w:rsidP="00451220">
      <w:pPr>
        <w:spacing w:after="0" w:line="240" w:lineRule="auto"/>
        <w:rPr>
          <w:rFonts w:ascii="Calibri" w:hAnsi="Calibri" w:cs="Calibri"/>
        </w:rPr>
      </w:pPr>
    </w:p>
    <w:p w14:paraId="47F26B77" w14:textId="3A11848E" w:rsidR="00451220" w:rsidRPr="008237B0" w:rsidRDefault="00451220" w:rsidP="00451220">
      <w:pPr>
        <w:spacing w:after="0" w:line="240" w:lineRule="auto"/>
        <w:rPr>
          <w:rFonts w:ascii="Calibri" w:hAnsi="Calibri" w:cs="Calibri"/>
        </w:rPr>
      </w:pPr>
    </w:p>
    <w:p w14:paraId="7E0DC9D3" w14:textId="77777777" w:rsidR="00E76299" w:rsidRDefault="008237B0" w:rsidP="00E76299">
      <w:pPr>
        <w:pStyle w:val="Tytu"/>
        <w:jc w:val="center"/>
        <w:rPr>
          <w:rFonts w:ascii="Calibri" w:hAnsi="Calibri" w:cs="Calibri"/>
          <w:sz w:val="54"/>
          <w:szCs w:val="54"/>
        </w:rPr>
      </w:pPr>
      <w:r w:rsidRPr="008237B0">
        <w:rPr>
          <w:rFonts w:ascii="Calibri" w:hAnsi="Calibri" w:cs="Calibri"/>
          <w:sz w:val="54"/>
          <w:szCs w:val="54"/>
        </w:rPr>
        <w:t>Aneks nr 1 do Plan Gospodarki</w:t>
      </w:r>
      <w:r w:rsidR="00E76299">
        <w:rPr>
          <w:rFonts w:ascii="Calibri" w:hAnsi="Calibri" w:cs="Calibri"/>
          <w:sz w:val="54"/>
          <w:szCs w:val="54"/>
        </w:rPr>
        <w:t xml:space="preserve"> </w:t>
      </w:r>
      <w:r w:rsidR="00E76299" w:rsidRPr="00E76299">
        <w:rPr>
          <w:rFonts w:ascii="Calibri" w:hAnsi="Calibri" w:cs="Calibri"/>
          <w:sz w:val="54"/>
          <w:szCs w:val="54"/>
        </w:rPr>
        <w:t>Niskoemisyjnej dla</w:t>
      </w:r>
      <w:r w:rsidR="00E76299">
        <w:rPr>
          <w:rFonts w:ascii="Calibri" w:hAnsi="Calibri" w:cs="Calibri"/>
          <w:sz w:val="54"/>
          <w:szCs w:val="54"/>
        </w:rPr>
        <w:t xml:space="preserve"> </w:t>
      </w:r>
      <w:r w:rsidR="00E76299" w:rsidRPr="00E76299">
        <w:rPr>
          <w:rFonts w:ascii="Calibri" w:hAnsi="Calibri" w:cs="Calibri"/>
          <w:sz w:val="54"/>
          <w:szCs w:val="54"/>
        </w:rPr>
        <w:t xml:space="preserve">Gminy </w:t>
      </w:r>
    </w:p>
    <w:p w14:paraId="69490BCC" w14:textId="3BD88FB4" w:rsidR="008237B0" w:rsidRPr="008237B0" w:rsidRDefault="00E76299" w:rsidP="00E76299">
      <w:pPr>
        <w:pStyle w:val="Tytu"/>
        <w:jc w:val="center"/>
        <w:rPr>
          <w:rFonts w:ascii="Calibri" w:hAnsi="Calibri" w:cs="Calibri"/>
          <w:sz w:val="54"/>
          <w:szCs w:val="54"/>
        </w:rPr>
      </w:pPr>
      <w:r w:rsidRPr="00E76299">
        <w:rPr>
          <w:rFonts w:ascii="Calibri" w:hAnsi="Calibri" w:cs="Calibri"/>
          <w:sz w:val="54"/>
          <w:szCs w:val="54"/>
        </w:rPr>
        <w:t>Nowy Korczyn</w:t>
      </w:r>
    </w:p>
    <w:p w14:paraId="325679EF" w14:textId="345F1641" w:rsidR="008237B0" w:rsidRPr="008237B0" w:rsidRDefault="00E76299" w:rsidP="008237B0">
      <w:pPr>
        <w:jc w:val="center"/>
        <w:rPr>
          <w:rFonts w:ascii="Calibri" w:hAnsi="Calibri" w:cs="Calibri"/>
          <w:highlight w:val="yellow"/>
        </w:rPr>
      </w:pPr>
      <w:r w:rsidRPr="00156882">
        <w:rPr>
          <w:noProof/>
          <w:lang w:eastAsia="pl-PL"/>
        </w:rPr>
        <w:drawing>
          <wp:inline distT="0" distB="0" distL="0" distR="0" wp14:anchorId="3EE5924E" wp14:editId="082A9A3F">
            <wp:extent cx="2143125" cy="2628900"/>
            <wp:effectExtent l="0" t="0" r="9525" b="0"/>
            <wp:docPr id="43" name="Obraz 43" descr="C:\Users\smorag\AppData\Local\Microsoft\Windows\Temporary Internet Files\Content.Outlook\ST3M074I\Herb_Nowy_Korczyn1.jpg"/>
            <wp:cNvGraphicFramePr/>
            <a:graphic xmlns:a="http://schemas.openxmlformats.org/drawingml/2006/main">
              <a:graphicData uri="http://schemas.openxmlformats.org/drawingml/2006/picture">
                <pic:pic xmlns:pic="http://schemas.openxmlformats.org/drawingml/2006/picture">
                  <pic:nvPicPr>
                    <pic:cNvPr id="7" name="Obraz 7" descr="C:\Users\smorag\AppData\Local\Microsoft\Windows\Temporary Internet Files\Content.Outlook\ST3M074I\Herb_Nowy_Korczyn1.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2628900"/>
                    </a:xfrm>
                    <a:prstGeom prst="rect">
                      <a:avLst/>
                    </a:prstGeom>
                    <a:noFill/>
                    <a:ln>
                      <a:noFill/>
                    </a:ln>
                  </pic:spPr>
                </pic:pic>
              </a:graphicData>
            </a:graphic>
          </wp:inline>
        </w:drawing>
      </w:r>
    </w:p>
    <w:p w14:paraId="3A90A416" w14:textId="77777777" w:rsidR="008237B0" w:rsidRPr="008237B0" w:rsidRDefault="008237B0" w:rsidP="008237B0">
      <w:pPr>
        <w:jc w:val="center"/>
        <w:rPr>
          <w:rFonts w:ascii="Calibri" w:hAnsi="Calibri" w:cs="Calibri"/>
          <w:noProof/>
          <w:highlight w:val="yellow"/>
        </w:rPr>
      </w:pPr>
    </w:p>
    <w:p w14:paraId="59F3A6CC" w14:textId="77777777" w:rsidR="008237B0" w:rsidRPr="008237B0" w:rsidRDefault="008237B0" w:rsidP="008237B0">
      <w:pPr>
        <w:rPr>
          <w:rFonts w:ascii="Calibri" w:hAnsi="Calibri" w:cs="Calibri"/>
          <w:i/>
          <w:spacing w:val="60"/>
          <w:sz w:val="18"/>
          <w:highlight w:val="yellow"/>
        </w:rPr>
      </w:pPr>
    </w:p>
    <w:p w14:paraId="7352D2E6" w14:textId="77777777" w:rsidR="008237B0" w:rsidRPr="008237B0" w:rsidRDefault="008237B0" w:rsidP="008237B0">
      <w:pPr>
        <w:rPr>
          <w:rFonts w:ascii="Calibri" w:hAnsi="Calibri" w:cs="Calibri"/>
          <w:i/>
          <w:spacing w:val="60"/>
          <w:sz w:val="18"/>
          <w:highlight w:val="yellow"/>
        </w:rPr>
      </w:pPr>
    </w:p>
    <w:p w14:paraId="4B71A5E2" w14:textId="77777777" w:rsidR="008237B0" w:rsidRPr="008237B0" w:rsidRDefault="008237B0" w:rsidP="008237B0">
      <w:pPr>
        <w:rPr>
          <w:rFonts w:ascii="Calibri" w:hAnsi="Calibri" w:cs="Calibri"/>
          <w:i/>
          <w:spacing w:val="60"/>
          <w:sz w:val="18"/>
          <w:highlight w:val="yellow"/>
        </w:rPr>
      </w:pPr>
    </w:p>
    <w:p w14:paraId="61F5B155" w14:textId="074D7030" w:rsidR="008237B0" w:rsidRPr="008237B0" w:rsidRDefault="008237B0" w:rsidP="008237B0">
      <w:pPr>
        <w:rPr>
          <w:rFonts w:ascii="Calibri" w:hAnsi="Calibri" w:cs="Calibri"/>
          <w:i/>
          <w:spacing w:val="60"/>
          <w:sz w:val="18"/>
          <w:highlight w:val="yellow"/>
        </w:rPr>
      </w:pPr>
    </w:p>
    <w:p w14:paraId="40D59BCF" w14:textId="5DC71AC8" w:rsidR="008237B0" w:rsidRPr="008237B0" w:rsidRDefault="008237B0" w:rsidP="008237B0">
      <w:pPr>
        <w:rPr>
          <w:rFonts w:ascii="Calibri" w:hAnsi="Calibri" w:cs="Calibri"/>
          <w:i/>
          <w:spacing w:val="60"/>
          <w:sz w:val="18"/>
          <w:highlight w:val="yellow"/>
        </w:rPr>
      </w:pPr>
    </w:p>
    <w:p w14:paraId="3A5B488B" w14:textId="5AFAC6D3" w:rsidR="008237B0" w:rsidRPr="008237B0" w:rsidRDefault="008237B0" w:rsidP="008237B0">
      <w:pPr>
        <w:rPr>
          <w:rFonts w:ascii="Calibri" w:hAnsi="Calibri" w:cs="Calibri"/>
          <w:i/>
          <w:spacing w:val="60"/>
          <w:sz w:val="18"/>
          <w:highlight w:val="yellow"/>
        </w:rPr>
      </w:pPr>
    </w:p>
    <w:p w14:paraId="61AA6DAF" w14:textId="623EB507" w:rsidR="008237B0" w:rsidRPr="008237B0" w:rsidRDefault="008237B0" w:rsidP="008237B0">
      <w:pPr>
        <w:rPr>
          <w:rFonts w:ascii="Calibri" w:hAnsi="Calibri" w:cs="Calibri"/>
          <w:i/>
          <w:spacing w:val="60"/>
          <w:sz w:val="18"/>
          <w:highlight w:val="yellow"/>
        </w:rPr>
      </w:pPr>
    </w:p>
    <w:p w14:paraId="1AB3C14F" w14:textId="77777777" w:rsidR="008237B0" w:rsidRPr="008237B0" w:rsidRDefault="008237B0" w:rsidP="008237B0">
      <w:pPr>
        <w:rPr>
          <w:rFonts w:ascii="Calibri" w:hAnsi="Calibri" w:cs="Calibri"/>
          <w:i/>
          <w:spacing w:val="60"/>
          <w:sz w:val="18"/>
          <w:highlight w:val="yellow"/>
        </w:rPr>
      </w:pPr>
    </w:p>
    <w:p w14:paraId="6B6D0AED" w14:textId="06BE984F" w:rsidR="00350DE1" w:rsidRPr="008237B0" w:rsidRDefault="00E76299" w:rsidP="008237B0">
      <w:pPr>
        <w:jc w:val="center"/>
        <w:rPr>
          <w:rFonts w:ascii="Calibri" w:hAnsi="Calibri" w:cs="Calibri"/>
          <w:iCs/>
        </w:rPr>
      </w:pPr>
      <w:r>
        <w:rPr>
          <w:rFonts w:ascii="Calibri" w:hAnsi="Calibri" w:cs="Calibri"/>
          <w:iCs/>
        </w:rPr>
        <w:t>Listopad</w:t>
      </w:r>
      <w:r w:rsidR="008237B0" w:rsidRPr="008237B0">
        <w:rPr>
          <w:rFonts w:ascii="Calibri" w:hAnsi="Calibri" w:cs="Calibri"/>
          <w:iCs/>
        </w:rPr>
        <w:t xml:space="preserve"> 2020</w:t>
      </w:r>
    </w:p>
    <w:p w14:paraId="555E050A" w14:textId="77777777" w:rsidR="00443BAF" w:rsidRPr="008237B0" w:rsidRDefault="00DC7D89" w:rsidP="00451220">
      <w:pPr>
        <w:spacing w:after="0" w:line="240" w:lineRule="auto"/>
        <w:rPr>
          <w:rFonts w:ascii="Calibri" w:hAnsi="Calibri" w:cs="Calibri"/>
        </w:rPr>
      </w:pPr>
      <w:r w:rsidRPr="008237B0">
        <w:rPr>
          <w:rFonts w:ascii="Calibri" w:eastAsia="Times New Roman" w:hAnsi="Calibri" w:cs="Calibri"/>
          <w:noProof/>
          <w:color w:val="000000"/>
          <w:w w:val="0"/>
          <w:u w:color="000000"/>
          <w:bdr w:val="none" w:sz="0" w:space="0" w:color="000000"/>
          <w:shd w:val="clear" w:color="000000" w:fill="000000"/>
          <w:lang w:eastAsia="pl-PL"/>
        </w:rPr>
        <w:lastRenderedPageBreak/>
        <w:drawing>
          <wp:inline distT="0" distB="0" distL="0" distR="0" wp14:anchorId="35829630" wp14:editId="6DC8842E">
            <wp:extent cx="5760720" cy="1307465"/>
            <wp:effectExtent l="0" t="0" r="0" b="6985"/>
            <wp:docPr id="9" name="Obraz 9" descr="C:\Users\KDC4A~1.BUD\AppData\Local\Temp\Rar$DIa0.334\publikac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KDC4A~1.BUD\AppData\Local\Temp\Rar$DIa0.334\publikacj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307465"/>
                    </a:xfrm>
                    <a:prstGeom prst="rect">
                      <a:avLst/>
                    </a:prstGeom>
                    <a:noFill/>
                    <a:ln>
                      <a:noFill/>
                    </a:ln>
                  </pic:spPr>
                </pic:pic>
              </a:graphicData>
            </a:graphic>
          </wp:inline>
        </w:drawing>
      </w:r>
    </w:p>
    <w:p w14:paraId="59D58D99" w14:textId="77777777" w:rsidR="00D7586C" w:rsidRPr="008237B0" w:rsidRDefault="00D7586C" w:rsidP="00451220">
      <w:pPr>
        <w:widowControl w:val="0"/>
        <w:autoSpaceDE w:val="0"/>
        <w:autoSpaceDN w:val="0"/>
        <w:adjustRightInd w:val="0"/>
        <w:spacing w:after="0" w:line="240" w:lineRule="auto"/>
        <w:rPr>
          <w:rFonts w:ascii="Calibri" w:hAnsi="Calibri" w:cs="Calibri"/>
        </w:rPr>
      </w:pPr>
      <w:bookmarkStart w:id="1" w:name="_Toc460428662"/>
      <w:bookmarkStart w:id="2" w:name="_Toc508713801"/>
      <w:bookmarkEnd w:id="1"/>
    </w:p>
    <w:p w14:paraId="2E7A429F" w14:textId="77777777" w:rsidR="008237B0" w:rsidRPr="008237B0" w:rsidRDefault="008237B0" w:rsidP="00451220">
      <w:pPr>
        <w:widowControl w:val="0"/>
        <w:autoSpaceDE w:val="0"/>
        <w:autoSpaceDN w:val="0"/>
        <w:adjustRightInd w:val="0"/>
        <w:spacing w:after="0" w:line="240" w:lineRule="auto"/>
        <w:rPr>
          <w:rFonts w:ascii="Calibri" w:hAnsi="Calibri" w:cs="Calibri"/>
        </w:rPr>
      </w:pPr>
    </w:p>
    <w:p w14:paraId="4F97AA29" w14:textId="616FFCA5" w:rsidR="00750F70" w:rsidRPr="008237B0" w:rsidRDefault="003F212F" w:rsidP="00451220">
      <w:pPr>
        <w:widowControl w:val="0"/>
        <w:autoSpaceDE w:val="0"/>
        <w:autoSpaceDN w:val="0"/>
        <w:adjustRightInd w:val="0"/>
        <w:spacing w:after="0" w:line="240" w:lineRule="auto"/>
        <w:rPr>
          <w:rFonts w:ascii="Calibri" w:hAnsi="Calibri" w:cs="Calibri"/>
        </w:rPr>
      </w:pPr>
      <w:bookmarkStart w:id="3" w:name="_Hlk55214236"/>
      <w:r w:rsidRPr="008237B0">
        <w:rPr>
          <w:rFonts w:ascii="Calibri" w:hAnsi="Calibri" w:cs="Calibri"/>
        </w:rPr>
        <w:t>Plan Gospodarki Niskoemisyjnej</w:t>
      </w:r>
      <w:r w:rsidR="008237B0" w:rsidRPr="008237B0">
        <w:rPr>
          <w:rFonts w:ascii="Calibri" w:hAnsi="Calibri" w:cs="Calibri"/>
        </w:rPr>
        <w:t xml:space="preserve"> dla Gminy </w:t>
      </w:r>
      <w:r w:rsidR="00E76299">
        <w:rPr>
          <w:rFonts w:ascii="Calibri" w:hAnsi="Calibri" w:cs="Calibri"/>
        </w:rPr>
        <w:t>Nowy Korczyn został</w:t>
      </w:r>
      <w:r w:rsidR="008237B0" w:rsidRPr="008237B0">
        <w:rPr>
          <w:rFonts w:ascii="Calibri" w:hAnsi="Calibri" w:cs="Calibri"/>
        </w:rPr>
        <w:t xml:space="preserve"> przyjętym</w:t>
      </w:r>
      <w:r w:rsidR="00E76299">
        <w:rPr>
          <w:rFonts w:ascii="Calibri" w:hAnsi="Calibri" w:cs="Calibri"/>
        </w:rPr>
        <w:t xml:space="preserve"> </w:t>
      </w:r>
      <w:r w:rsidR="008237B0" w:rsidRPr="008237B0">
        <w:rPr>
          <w:rFonts w:ascii="Calibri" w:hAnsi="Calibri" w:cs="Calibri"/>
        </w:rPr>
        <w:t>uchwałą nr XX</w:t>
      </w:r>
      <w:r w:rsidR="00E76299">
        <w:rPr>
          <w:rFonts w:ascii="Calibri" w:hAnsi="Calibri" w:cs="Calibri"/>
        </w:rPr>
        <w:t>VI/179/2017</w:t>
      </w:r>
      <w:r w:rsidR="008237B0" w:rsidRPr="008237B0">
        <w:rPr>
          <w:rFonts w:ascii="Calibri" w:hAnsi="Calibri" w:cs="Calibri"/>
        </w:rPr>
        <w:t xml:space="preserve"> Rady Gminy </w:t>
      </w:r>
      <w:r w:rsidR="00E76299">
        <w:rPr>
          <w:rFonts w:ascii="Calibri" w:hAnsi="Calibri" w:cs="Calibri"/>
        </w:rPr>
        <w:t>w Nowym Korczynie z dnia 2 maja 2017r</w:t>
      </w:r>
      <w:r w:rsidR="008237B0" w:rsidRPr="008237B0">
        <w:rPr>
          <w:rFonts w:ascii="Calibri" w:hAnsi="Calibri" w:cs="Calibri"/>
        </w:rPr>
        <w:t xml:space="preserve">. w sprawie przyjęcia </w:t>
      </w:r>
      <w:r w:rsidR="00E76299">
        <w:rPr>
          <w:rFonts w:ascii="Calibri" w:hAnsi="Calibri" w:cs="Calibri"/>
        </w:rPr>
        <w:t xml:space="preserve">aktualizacji </w:t>
      </w:r>
      <w:r w:rsidR="008237B0" w:rsidRPr="008237B0">
        <w:rPr>
          <w:rFonts w:ascii="Calibri" w:hAnsi="Calibri" w:cs="Calibri"/>
        </w:rPr>
        <w:t xml:space="preserve">Planu Gospodarki Niskoemisyjnej  dla Gminy </w:t>
      </w:r>
      <w:r w:rsidR="00E76299">
        <w:rPr>
          <w:rFonts w:ascii="Calibri" w:hAnsi="Calibri" w:cs="Calibri"/>
        </w:rPr>
        <w:t>Nowy Korczyn</w:t>
      </w:r>
      <w:r w:rsidR="00750F70" w:rsidRPr="008237B0">
        <w:rPr>
          <w:rFonts w:ascii="Calibri" w:hAnsi="Calibri" w:cs="Calibri"/>
        </w:rPr>
        <w:t xml:space="preserve">. Dokument przeszedł pozytywną weryfikację Wojewódzkiego Funduszu Ochrony Środowiska i Gospodarki Wodnej </w:t>
      </w:r>
    </w:p>
    <w:p w14:paraId="0867CD2D" w14:textId="77777777" w:rsidR="00750F70" w:rsidRPr="008237B0" w:rsidRDefault="00750F70" w:rsidP="00451220">
      <w:pPr>
        <w:widowControl w:val="0"/>
        <w:autoSpaceDE w:val="0"/>
        <w:autoSpaceDN w:val="0"/>
        <w:adjustRightInd w:val="0"/>
        <w:spacing w:after="0" w:line="240" w:lineRule="auto"/>
        <w:rPr>
          <w:rFonts w:ascii="Calibri" w:hAnsi="Calibri" w:cs="Calibri"/>
        </w:rPr>
      </w:pPr>
    </w:p>
    <w:p w14:paraId="1136E881" w14:textId="02E3F3F1" w:rsidR="00750F70" w:rsidRPr="008237B0" w:rsidRDefault="00750F70" w:rsidP="00451220">
      <w:pPr>
        <w:widowControl w:val="0"/>
        <w:autoSpaceDE w:val="0"/>
        <w:autoSpaceDN w:val="0"/>
        <w:adjustRightInd w:val="0"/>
        <w:spacing w:after="0" w:line="240" w:lineRule="auto"/>
        <w:rPr>
          <w:rFonts w:ascii="Calibri" w:hAnsi="Calibri" w:cs="Calibri"/>
        </w:rPr>
      </w:pPr>
      <w:r w:rsidRPr="008237B0">
        <w:rPr>
          <w:rFonts w:ascii="Calibri" w:hAnsi="Calibri" w:cs="Calibri"/>
        </w:rPr>
        <w:t xml:space="preserve">PGN dla Gminy </w:t>
      </w:r>
      <w:r w:rsidR="00E76299">
        <w:rPr>
          <w:rFonts w:ascii="Calibri" w:hAnsi="Calibri" w:cs="Calibri"/>
        </w:rPr>
        <w:t xml:space="preserve">Nowy Korczyn </w:t>
      </w:r>
      <w:r w:rsidRPr="008237B0">
        <w:rPr>
          <w:rFonts w:ascii="Calibri" w:hAnsi="Calibri" w:cs="Calibri"/>
        </w:rPr>
        <w:t>to strategiczny dokument, mający wpływ na lokalną gospodarkę ekologiczną i energetyczną. Potrzeba sporządzenia i realizacji Planu gospodarki niskoemisyjnej wynika z zobowiązań, określonych w ratyfikowanym przez Polskę Protokole z Kioto oraz w pakiecie klimatyczno-energetycznym, przyjętym przez Komisję Europejską w grudniu 2008 rok. Protokół ten przewiduje do roku 2020:</w:t>
      </w:r>
    </w:p>
    <w:p w14:paraId="02825656" w14:textId="77777777" w:rsidR="00750F70" w:rsidRPr="008237B0" w:rsidRDefault="00750F70" w:rsidP="00451220">
      <w:pPr>
        <w:widowControl w:val="0"/>
        <w:tabs>
          <w:tab w:val="left" w:pos="284"/>
        </w:tabs>
        <w:autoSpaceDE w:val="0"/>
        <w:autoSpaceDN w:val="0"/>
        <w:adjustRightInd w:val="0"/>
        <w:spacing w:after="0" w:line="240" w:lineRule="auto"/>
        <w:rPr>
          <w:rFonts w:ascii="Calibri" w:hAnsi="Calibri" w:cs="Calibri"/>
        </w:rPr>
      </w:pPr>
      <w:r w:rsidRPr="008237B0">
        <w:rPr>
          <w:rFonts w:ascii="Calibri" w:hAnsi="Calibri" w:cs="Calibri"/>
        </w:rPr>
        <w:t>-</w:t>
      </w:r>
      <w:r w:rsidRPr="008237B0">
        <w:rPr>
          <w:rFonts w:ascii="Calibri" w:hAnsi="Calibri" w:cs="Calibri"/>
        </w:rPr>
        <w:tab/>
        <w:t xml:space="preserve">redukcję emisji gazów cieplarnianych o przynajmniej 20 % w stosunku do poziomu w roku bazowym (w niniejszym Planie przyjęto rok 2005), </w:t>
      </w:r>
    </w:p>
    <w:p w14:paraId="5D36E0EE" w14:textId="77777777" w:rsidR="00750F70" w:rsidRPr="008237B0" w:rsidRDefault="00750F70" w:rsidP="00451220">
      <w:pPr>
        <w:widowControl w:val="0"/>
        <w:tabs>
          <w:tab w:val="left" w:pos="284"/>
        </w:tabs>
        <w:autoSpaceDE w:val="0"/>
        <w:autoSpaceDN w:val="0"/>
        <w:adjustRightInd w:val="0"/>
        <w:spacing w:after="0" w:line="240" w:lineRule="auto"/>
        <w:rPr>
          <w:rFonts w:ascii="Calibri" w:hAnsi="Calibri" w:cs="Calibri"/>
        </w:rPr>
      </w:pPr>
      <w:r w:rsidRPr="008237B0">
        <w:rPr>
          <w:rFonts w:ascii="Calibri" w:hAnsi="Calibri" w:cs="Calibri"/>
        </w:rPr>
        <w:t>-</w:t>
      </w:r>
      <w:r w:rsidRPr="008237B0">
        <w:rPr>
          <w:rFonts w:ascii="Calibri" w:hAnsi="Calibri" w:cs="Calibri"/>
        </w:rPr>
        <w:tab/>
        <w:t xml:space="preserve">zwiększenie udziału zużycia energii z odnawialnych źródeł do 20 % w ogólnym zużyciu energii, </w:t>
      </w:r>
    </w:p>
    <w:p w14:paraId="1D5FF371" w14:textId="77777777" w:rsidR="00750F70" w:rsidRPr="008237B0" w:rsidRDefault="00750F70" w:rsidP="00451220">
      <w:pPr>
        <w:widowControl w:val="0"/>
        <w:tabs>
          <w:tab w:val="left" w:pos="284"/>
        </w:tabs>
        <w:autoSpaceDE w:val="0"/>
        <w:autoSpaceDN w:val="0"/>
        <w:adjustRightInd w:val="0"/>
        <w:spacing w:after="0" w:line="240" w:lineRule="auto"/>
        <w:rPr>
          <w:rFonts w:ascii="Calibri" w:hAnsi="Calibri" w:cs="Calibri"/>
        </w:rPr>
      </w:pPr>
      <w:r w:rsidRPr="008237B0">
        <w:rPr>
          <w:rFonts w:ascii="Calibri" w:hAnsi="Calibri" w:cs="Calibri"/>
        </w:rPr>
        <w:t>-</w:t>
      </w:r>
      <w:r w:rsidRPr="008237B0">
        <w:rPr>
          <w:rFonts w:ascii="Calibri" w:hAnsi="Calibri" w:cs="Calibri"/>
        </w:rPr>
        <w:tab/>
        <w:t xml:space="preserve">redukcję zużycia energii pierwotnej o 20 %. </w:t>
      </w:r>
    </w:p>
    <w:p w14:paraId="050AEC87" w14:textId="77777777" w:rsidR="00750F70" w:rsidRPr="008237B0" w:rsidRDefault="00750F70" w:rsidP="00451220">
      <w:pPr>
        <w:widowControl w:val="0"/>
        <w:autoSpaceDE w:val="0"/>
        <w:autoSpaceDN w:val="0"/>
        <w:adjustRightInd w:val="0"/>
        <w:spacing w:after="0" w:line="240" w:lineRule="auto"/>
        <w:rPr>
          <w:rFonts w:ascii="Calibri" w:hAnsi="Calibri" w:cs="Calibri"/>
        </w:rPr>
      </w:pPr>
    </w:p>
    <w:p w14:paraId="0F20AC8C" w14:textId="7997C91C" w:rsidR="00750F70" w:rsidRPr="008237B0" w:rsidRDefault="00750F70" w:rsidP="00451220">
      <w:pPr>
        <w:widowControl w:val="0"/>
        <w:autoSpaceDE w:val="0"/>
        <w:autoSpaceDN w:val="0"/>
        <w:adjustRightInd w:val="0"/>
        <w:spacing w:after="0" w:line="240" w:lineRule="auto"/>
        <w:rPr>
          <w:rFonts w:ascii="Calibri" w:hAnsi="Calibri" w:cs="Calibri"/>
        </w:rPr>
      </w:pPr>
      <w:r w:rsidRPr="008237B0">
        <w:rPr>
          <w:rFonts w:ascii="Calibri" w:hAnsi="Calibri" w:cs="Calibri"/>
        </w:rPr>
        <w:t xml:space="preserve">Opracowanie niniejszego aneksu </w:t>
      </w:r>
      <w:r w:rsidR="008237B0" w:rsidRPr="008237B0">
        <w:rPr>
          <w:rFonts w:ascii="Calibri" w:hAnsi="Calibri" w:cs="Calibri"/>
        </w:rPr>
        <w:t xml:space="preserve">nr 1 </w:t>
      </w:r>
      <w:r w:rsidRPr="008237B0">
        <w:rPr>
          <w:rFonts w:ascii="Calibri" w:hAnsi="Calibri" w:cs="Calibri"/>
        </w:rPr>
        <w:t xml:space="preserve">do Planu </w:t>
      </w:r>
      <w:r w:rsidR="008237B0" w:rsidRPr="008237B0">
        <w:rPr>
          <w:rFonts w:ascii="Calibri" w:hAnsi="Calibri" w:cs="Calibri"/>
        </w:rPr>
        <w:t xml:space="preserve">Gospodarki Niskoemisyjnej dla Gminy </w:t>
      </w:r>
      <w:r w:rsidR="00E76299">
        <w:rPr>
          <w:rFonts w:ascii="Calibri" w:hAnsi="Calibri" w:cs="Calibri"/>
        </w:rPr>
        <w:t>Nowy Korczyn</w:t>
      </w:r>
      <w:r w:rsidR="008237B0" w:rsidRPr="008237B0">
        <w:rPr>
          <w:rFonts w:ascii="Calibri" w:hAnsi="Calibri" w:cs="Calibri"/>
        </w:rPr>
        <w:t xml:space="preserve"> </w:t>
      </w:r>
      <w:r w:rsidRPr="008237B0">
        <w:rPr>
          <w:rFonts w:ascii="Calibri" w:hAnsi="Calibri" w:cs="Calibri"/>
        </w:rPr>
        <w:t xml:space="preserve">wynika z pojawienia się nowej inwestycji o charakterze niskoemisyjnym planowanych do realizacji przez Gminę </w:t>
      </w:r>
      <w:r w:rsidR="00E76299">
        <w:rPr>
          <w:rFonts w:ascii="Calibri" w:hAnsi="Calibri" w:cs="Calibri"/>
        </w:rPr>
        <w:t>Nowy Korczyn</w:t>
      </w:r>
      <w:r w:rsidR="008237B0" w:rsidRPr="008237B0">
        <w:rPr>
          <w:rFonts w:ascii="Calibri" w:hAnsi="Calibri" w:cs="Calibri"/>
        </w:rPr>
        <w:t>.</w:t>
      </w:r>
    </w:p>
    <w:p w14:paraId="73881E7E" w14:textId="77777777" w:rsidR="00750F70" w:rsidRPr="008237B0" w:rsidRDefault="00750F70" w:rsidP="00451220">
      <w:pPr>
        <w:widowControl w:val="0"/>
        <w:autoSpaceDE w:val="0"/>
        <w:autoSpaceDN w:val="0"/>
        <w:adjustRightInd w:val="0"/>
        <w:spacing w:after="0" w:line="240" w:lineRule="auto"/>
        <w:rPr>
          <w:rFonts w:ascii="Calibri" w:hAnsi="Calibri" w:cs="Calibri"/>
        </w:rPr>
      </w:pPr>
    </w:p>
    <w:p w14:paraId="4806CB59" w14:textId="77777777" w:rsidR="00750F70" w:rsidRPr="008237B0" w:rsidRDefault="00750F70" w:rsidP="00451220">
      <w:pPr>
        <w:widowControl w:val="0"/>
        <w:autoSpaceDE w:val="0"/>
        <w:autoSpaceDN w:val="0"/>
        <w:adjustRightInd w:val="0"/>
        <w:spacing w:after="0" w:line="240" w:lineRule="auto"/>
        <w:rPr>
          <w:rFonts w:ascii="Calibri" w:hAnsi="Calibri" w:cs="Calibri"/>
        </w:rPr>
      </w:pPr>
      <w:r w:rsidRPr="008237B0">
        <w:rPr>
          <w:rFonts w:ascii="Calibri" w:hAnsi="Calibri" w:cs="Calibri"/>
        </w:rPr>
        <w:t>Aneks wprowadza następujące zmiany:</w:t>
      </w:r>
    </w:p>
    <w:p w14:paraId="64E46BC3" w14:textId="4D09B362" w:rsidR="000F6A6D" w:rsidRPr="008237B0" w:rsidRDefault="000F6A6D" w:rsidP="008237B0">
      <w:pPr>
        <w:pStyle w:val="Akapitzlist"/>
        <w:widowControl w:val="0"/>
        <w:numPr>
          <w:ilvl w:val="0"/>
          <w:numId w:val="7"/>
        </w:numPr>
        <w:autoSpaceDE w:val="0"/>
        <w:autoSpaceDN w:val="0"/>
        <w:adjustRightInd w:val="0"/>
        <w:spacing w:after="0" w:line="240" w:lineRule="auto"/>
        <w:rPr>
          <w:rFonts w:ascii="Calibri" w:hAnsi="Calibri" w:cs="Calibri"/>
        </w:rPr>
      </w:pPr>
      <w:r w:rsidRPr="008237B0">
        <w:rPr>
          <w:rFonts w:ascii="Calibri" w:hAnsi="Calibri" w:cs="Calibri"/>
        </w:rPr>
        <w:t xml:space="preserve">Rozszerza się lata realizacji celów wskazanych w dokumencie  dla Gminy </w:t>
      </w:r>
      <w:r w:rsidR="00E76299">
        <w:rPr>
          <w:rFonts w:ascii="Calibri" w:hAnsi="Calibri" w:cs="Calibri"/>
        </w:rPr>
        <w:t>Nowy Korczyn</w:t>
      </w:r>
      <w:r w:rsidRPr="008237B0">
        <w:rPr>
          <w:rFonts w:ascii="Calibri" w:hAnsi="Calibri" w:cs="Calibri"/>
        </w:rPr>
        <w:t xml:space="preserve"> do roku 2022 </w:t>
      </w:r>
    </w:p>
    <w:p w14:paraId="6E8FF3D7" w14:textId="7B7527E0" w:rsidR="008237B0" w:rsidRPr="00E76299" w:rsidRDefault="00451220" w:rsidP="00E76299">
      <w:pPr>
        <w:pStyle w:val="Akapitzlist"/>
        <w:numPr>
          <w:ilvl w:val="0"/>
          <w:numId w:val="7"/>
        </w:numPr>
        <w:spacing w:line="240" w:lineRule="auto"/>
        <w:rPr>
          <w:rFonts w:ascii="Calibri" w:hAnsi="Calibri" w:cs="Calibri"/>
        </w:rPr>
      </w:pPr>
      <w:r w:rsidRPr="008237B0">
        <w:rPr>
          <w:rFonts w:ascii="Calibri" w:hAnsi="Calibri" w:cs="Calibri"/>
        </w:rPr>
        <w:t xml:space="preserve">W rozdziale </w:t>
      </w:r>
      <w:r w:rsidR="00E76299" w:rsidRPr="00E76299">
        <w:rPr>
          <w:rFonts w:ascii="Calibri" w:hAnsi="Calibri" w:cs="Calibri"/>
        </w:rPr>
        <w:t>6.3.1 Zadania średnio – krótkoterminowe planowane do realizacji do 2020 roku</w:t>
      </w:r>
      <w:r w:rsidR="00E76299">
        <w:rPr>
          <w:rFonts w:ascii="Calibri" w:hAnsi="Calibri" w:cs="Calibri"/>
        </w:rPr>
        <w:t xml:space="preserve"> </w:t>
      </w:r>
      <w:r w:rsidR="008237B0" w:rsidRPr="00E76299">
        <w:rPr>
          <w:rFonts w:ascii="Calibri" w:hAnsi="Calibri" w:cs="Calibri"/>
        </w:rPr>
        <w:t xml:space="preserve">dodaje się </w:t>
      </w:r>
      <w:r w:rsidR="00E76299">
        <w:rPr>
          <w:rFonts w:ascii="Calibri" w:hAnsi="Calibri" w:cs="Calibri"/>
        </w:rPr>
        <w:t xml:space="preserve">tabelę 59.1 Zadania realizowane w latach 2021-2022 i </w:t>
      </w:r>
      <w:r w:rsidR="008237B0" w:rsidRPr="00E76299">
        <w:rPr>
          <w:rFonts w:ascii="Calibri" w:hAnsi="Calibri" w:cs="Calibri"/>
        </w:rPr>
        <w:t xml:space="preserve">zadanie  </w:t>
      </w:r>
      <w:r w:rsidR="00E76299" w:rsidRPr="00E76299">
        <w:rPr>
          <w:rFonts w:ascii="Calibri" w:hAnsi="Calibri" w:cs="Calibri"/>
          <w:b/>
          <w:bCs/>
        </w:rPr>
        <w:t>Kompleksowa termomodernizacja budynków pełniących ważne funkcje społeczne na terenie gminy Nowy Korczyn - etap II</w:t>
      </w:r>
      <w:r w:rsidR="00E76299">
        <w:rPr>
          <w:rFonts w:ascii="Calibri" w:hAnsi="Calibri" w:cs="Calibri"/>
        </w:rPr>
        <w:t>.</w:t>
      </w:r>
    </w:p>
    <w:p w14:paraId="5D39192D" w14:textId="5B5B6765" w:rsidR="00451220" w:rsidRPr="008237B0" w:rsidRDefault="00451220" w:rsidP="00451220">
      <w:pPr>
        <w:pStyle w:val="Akapitzlist"/>
        <w:numPr>
          <w:ilvl w:val="0"/>
          <w:numId w:val="7"/>
        </w:numPr>
        <w:spacing w:after="0" w:line="240" w:lineRule="auto"/>
        <w:rPr>
          <w:rFonts w:ascii="Calibri" w:hAnsi="Calibri" w:cs="Calibri"/>
        </w:rPr>
      </w:pPr>
      <w:r w:rsidRPr="008237B0">
        <w:rPr>
          <w:rFonts w:ascii="Calibri" w:hAnsi="Calibri" w:cs="Calibri"/>
        </w:rPr>
        <w:t>Wprowadza się opis typów projektów mających znaczenie dla osiągnięcia celów PGN do realizacji w latach 2021 -2022</w:t>
      </w:r>
    </w:p>
    <w:p w14:paraId="31ADDCB4" w14:textId="77777777" w:rsidR="000F6A6D" w:rsidRPr="008237B0" w:rsidRDefault="000F6A6D" w:rsidP="00451220">
      <w:pPr>
        <w:pStyle w:val="Akapitzlist"/>
        <w:widowControl w:val="0"/>
        <w:numPr>
          <w:ilvl w:val="0"/>
          <w:numId w:val="7"/>
        </w:numPr>
        <w:autoSpaceDE w:val="0"/>
        <w:autoSpaceDN w:val="0"/>
        <w:adjustRightInd w:val="0"/>
        <w:spacing w:after="0" w:line="240" w:lineRule="auto"/>
        <w:rPr>
          <w:rFonts w:ascii="Calibri" w:hAnsi="Calibri" w:cs="Calibri"/>
        </w:rPr>
      </w:pPr>
      <w:r w:rsidRPr="008237B0">
        <w:rPr>
          <w:rFonts w:ascii="Calibri" w:hAnsi="Calibri" w:cs="Calibri"/>
        </w:rPr>
        <w:t>Podliczenie efektów realizacji zadań nastąpi w roku 2023</w:t>
      </w:r>
    </w:p>
    <w:p w14:paraId="5457D111" w14:textId="77777777" w:rsidR="000F6A6D" w:rsidRPr="008237B0" w:rsidRDefault="000F6A6D" w:rsidP="00451220">
      <w:pPr>
        <w:widowControl w:val="0"/>
        <w:autoSpaceDE w:val="0"/>
        <w:autoSpaceDN w:val="0"/>
        <w:adjustRightInd w:val="0"/>
        <w:spacing w:after="0" w:line="240" w:lineRule="auto"/>
        <w:rPr>
          <w:rFonts w:ascii="Calibri" w:hAnsi="Calibri" w:cs="Calibri"/>
        </w:rPr>
      </w:pPr>
    </w:p>
    <w:p w14:paraId="63E3DF8F" w14:textId="4877D6ED" w:rsidR="000F6A6D" w:rsidRPr="008237B0" w:rsidRDefault="000F6A6D" w:rsidP="00451220">
      <w:pPr>
        <w:widowControl w:val="0"/>
        <w:autoSpaceDE w:val="0"/>
        <w:autoSpaceDN w:val="0"/>
        <w:adjustRightInd w:val="0"/>
        <w:spacing w:after="0" w:line="240" w:lineRule="auto"/>
        <w:rPr>
          <w:rFonts w:ascii="Calibri" w:hAnsi="Calibri" w:cs="Calibri"/>
        </w:rPr>
      </w:pPr>
      <w:r w:rsidRPr="008237B0">
        <w:rPr>
          <w:rFonts w:ascii="Calibri" w:hAnsi="Calibri" w:cs="Calibri"/>
        </w:rPr>
        <w:t>Jednocześnie  rokiem bazowym dla liczenia efektów energetycznych w PGN pozostanie rok 201</w:t>
      </w:r>
      <w:r w:rsidR="00887127">
        <w:rPr>
          <w:rFonts w:ascii="Calibri" w:hAnsi="Calibri" w:cs="Calibri"/>
        </w:rPr>
        <w:t>3</w:t>
      </w:r>
      <w:r w:rsidRPr="008237B0">
        <w:rPr>
          <w:rFonts w:ascii="Calibri" w:hAnsi="Calibri" w:cs="Calibri"/>
        </w:rPr>
        <w:t xml:space="preserve"> r.</w:t>
      </w:r>
    </w:p>
    <w:p w14:paraId="0043B9F2" w14:textId="77777777" w:rsidR="000F6A6D" w:rsidRPr="008237B0" w:rsidRDefault="000F6A6D" w:rsidP="00451220">
      <w:pPr>
        <w:widowControl w:val="0"/>
        <w:autoSpaceDE w:val="0"/>
        <w:autoSpaceDN w:val="0"/>
        <w:adjustRightInd w:val="0"/>
        <w:spacing w:after="0" w:line="240" w:lineRule="auto"/>
        <w:rPr>
          <w:rFonts w:ascii="Calibri" w:hAnsi="Calibri" w:cs="Calibri"/>
        </w:rPr>
      </w:pPr>
    </w:p>
    <w:p w14:paraId="74821F05" w14:textId="452EE0C2" w:rsidR="00971452" w:rsidRPr="008237B0" w:rsidRDefault="00106AEE" w:rsidP="00451220">
      <w:pPr>
        <w:widowControl w:val="0"/>
        <w:autoSpaceDE w:val="0"/>
        <w:autoSpaceDN w:val="0"/>
        <w:adjustRightInd w:val="0"/>
        <w:spacing w:after="0" w:line="240" w:lineRule="auto"/>
        <w:rPr>
          <w:rFonts w:ascii="Calibri" w:eastAsia="SimSun" w:hAnsi="Calibri" w:cs="Calibri"/>
          <w:lang w:eastAsia="zh-CN"/>
        </w:rPr>
      </w:pPr>
      <w:r w:rsidRPr="008237B0">
        <w:rPr>
          <w:rFonts w:ascii="Calibri" w:hAnsi="Calibri" w:cs="Calibri"/>
        </w:rPr>
        <w:t>Zadani</w:t>
      </w:r>
      <w:r w:rsidR="005D7B65" w:rsidRPr="008237B0">
        <w:rPr>
          <w:rFonts w:ascii="Calibri" w:hAnsi="Calibri" w:cs="Calibri"/>
        </w:rPr>
        <w:t>e</w:t>
      </w:r>
      <w:r w:rsidRPr="008237B0">
        <w:rPr>
          <w:rFonts w:ascii="Calibri" w:hAnsi="Calibri" w:cs="Calibri"/>
        </w:rPr>
        <w:t xml:space="preserve"> </w:t>
      </w:r>
      <w:r w:rsidR="00775F3C" w:rsidRPr="008237B0">
        <w:rPr>
          <w:rFonts w:ascii="Calibri" w:hAnsi="Calibri" w:cs="Calibri"/>
        </w:rPr>
        <w:t xml:space="preserve">planowane </w:t>
      </w:r>
      <w:r w:rsidR="00145F69" w:rsidRPr="008237B0">
        <w:rPr>
          <w:rFonts w:ascii="Calibri" w:hAnsi="Calibri" w:cs="Calibri"/>
        </w:rPr>
        <w:t>na lata 2021-202</w:t>
      </w:r>
      <w:r w:rsidR="005C0B38" w:rsidRPr="008237B0">
        <w:rPr>
          <w:rFonts w:ascii="Calibri" w:hAnsi="Calibri" w:cs="Calibri"/>
        </w:rPr>
        <w:t>2</w:t>
      </w:r>
      <w:r w:rsidRPr="008237B0">
        <w:rPr>
          <w:rFonts w:ascii="Calibri" w:hAnsi="Calibri" w:cs="Calibri"/>
        </w:rPr>
        <w:t xml:space="preserve"> będ</w:t>
      </w:r>
      <w:r w:rsidR="00145F69" w:rsidRPr="008237B0">
        <w:rPr>
          <w:rFonts w:ascii="Calibri" w:hAnsi="Calibri" w:cs="Calibri"/>
        </w:rPr>
        <w:t xml:space="preserve">ą </w:t>
      </w:r>
      <w:r w:rsidRPr="008237B0">
        <w:rPr>
          <w:rFonts w:ascii="Calibri" w:hAnsi="Calibri" w:cs="Calibri"/>
        </w:rPr>
        <w:t xml:space="preserve">realizowane, pod warunkiem otrzymania przez </w:t>
      </w:r>
      <w:r w:rsidR="00971452" w:rsidRPr="008237B0">
        <w:rPr>
          <w:rFonts w:ascii="Calibri" w:hAnsi="Calibri" w:cs="Calibri"/>
        </w:rPr>
        <w:t xml:space="preserve">Gminę </w:t>
      </w:r>
      <w:r w:rsidR="00775F3C" w:rsidRPr="008237B0">
        <w:rPr>
          <w:rFonts w:ascii="Calibri" w:hAnsi="Calibri" w:cs="Calibri"/>
        </w:rPr>
        <w:t xml:space="preserve">na nie </w:t>
      </w:r>
      <w:r w:rsidRPr="008237B0">
        <w:rPr>
          <w:rFonts w:ascii="Calibri" w:hAnsi="Calibri" w:cs="Calibri"/>
        </w:rPr>
        <w:t xml:space="preserve">dofinansowania. </w:t>
      </w:r>
      <w:bookmarkEnd w:id="2"/>
    </w:p>
    <w:p w14:paraId="3EED0890" w14:textId="77777777" w:rsidR="00971452" w:rsidRPr="003E2E91" w:rsidRDefault="00971452" w:rsidP="00451220">
      <w:pPr>
        <w:spacing w:after="0" w:line="240" w:lineRule="auto"/>
        <w:rPr>
          <w:rFonts w:ascii="Times New Roman" w:hAnsi="Times New Roman" w:cs="Times New Roman"/>
          <w:b/>
        </w:rPr>
      </w:pPr>
    </w:p>
    <w:p w14:paraId="266E5EFF" w14:textId="77777777" w:rsidR="00971452" w:rsidRPr="003E2E91" w:rsidRDefault="00971452" w:rsidP="00451220">
      <w:pPr>
        <w:spacing w:after="0" w:line="240" w:lineRule="auto"/>
        <w:rPr>
          <w:rFonts w:ascii="Times New Roman" w:hAnsi="Times New Roman" w:cs="Times New Roman"/>
          <w:b/>
        </w:rPr>
      </w:pPr>
    </w:p>
    <w:p w14:paraId="733F1894" w14:textId="77777777" w:rsidR="00971452" w:rsidRPr="003E2E91" w:rsidRDefault="00971452" w:rsidP="00451220">
      <w:pPr>
        <w:spacing w:after="0" w:line="240" w:lineRule="auto"/>
        <w:rPr>
          <w:rFonts w:ascii="Times New Roman" w:hAnsi="Times New Roman" w:cs="Times New Roman"/>
          <w:b/>
        </w:rPr>
      </w:pPr>
    </w:p>
    <w:p w14:paraId="569ECB98" w14:textId="77777777" w:rsidR="00971452" w:rsidRPr="003E2E91" w:rsidRDefault="00971452" w:rsidP="00451220">
      <w:pPr>
        <w:spacing w:after="0" w:line="240" w:lineRule="auto"/>
        <w:rPr>
          <w:rFonts w:ascii="Times New Roman" w:hAnsi="Times New Roman" w:cs="Times New Roman"/>
          <w:b/>
        </w:rPr>
      </w:pPr>
    </w:p>
    <w:p w14:paraId="24F55A5D" w14:textId="0E33CE90" w:rsidR="00971452" w:rsidRDefault="00971452" w:rsidP="00451220">
      <w:pPr>
        <w:spacing w:after="0" w:line="240" w:lineRule="auto"/>
        <w:rPr>
          <w:rFonts w:ascii="Times New Roman" w:hAnsi="Times New Roman" w:cs="Times New Roman"/>
          <w:b/>
        </w:rPr>
      </w:pPr>
    </w:p>
    <w:p w14:paraId="74881000" w14:textId="22DAB7DA" w:rsidR="008237B0" w:rsidRDefault="008237B0" w:rsidP="00451220">
      <w:pPr>
        <w:spacing w:after="0" w:line="240" w:lineRule="auto"/>
        <w:rPr>
          <w:rFonts w:ascii="Times New Roman" w:hAnsi="Times New Roman" w:cs="Times New Roman"/>
          <w:b/>
        </w:rPr>
      </w:pPr>
    </w:p>
    <w:p w14:paraId="3BCBF6BE" w14:textId="1AC5BAFB" w:rsidR="008237B0" w:rsidRDefault="008237B0" w:rsidP="00451220">
      <w:pPr>
        <w:spacing w:after="0" w:line="240" w:lineRule="auto"/>
        <w:rPr>
          <w:rFonts w:ascii="Times New Roman" w:hAnsi="Times New Roman" w:cs="Times New Roman"/>
          <w:b/>
        </w:rPr>
      </w:pPr>
    </w:p>
    <w:bookmarkEnd w:id="3"/>
    <w:p w14:paraId="2EA2EE80" w14:textId="3BA46AA2" w:rsidR="008237B0" w:rsidRDefault="008237B0" w:rsidP="00451220">
      <w:pPr>
        <w:spacing w:after="0" w:line="240" w:lineRule="auto"/>
        <w:rPr>
          <w:rFonts w:ascii="Times New Roman" w:hAnsi="Times New Roman" w:cs="Times New Roman"/>
          <w:b/>
        </w:rPr>
      </w:pPr>
    </w:p>
    <w:p w14:paraId="21F93B2F" w14:textId="77777777" w:rsidR="00887127" w:rsidRDefault="00887127" w:rsidP="00451220">
      <w:pPr>
        <w:spacing w:after="0" w:line="240" w:lineRule="auto"/>
        <w:rPr>
          <w:rFonts w:ascii="Times New Roman" w:hAnsi="Times New Roman" w:cs="Times New Roman"/>
          <w:b/>
        </w:rPr>
        <w:sectPr w:rsidR="00887127" w:rsidSect="00887127">
          <w:footerReference w:type="default" r:id="rId10"/>
          <w:pgSz w:w="11906" w:h="16838"/>
          <w:pgMar w:top="851" w:right="1417" w:bottom="1417" w:left="1417" w:header="708" w:footer="708" w:gutter="0"/>
          <w:cols w:space="708"/>
          <w:titlePg/>
          <w:docGrid w:linePitch="360"/>
        </w:sectPr>
      </w:pPr>
    </w:p>
    <w:p w14:paraId="2D9BA34B" w14:textId="65F9247A" w:rsidR="008237B0" w:rsidRDefault="008237B0" w:rsidP="00451220">
      <w:pPr>
        <w:spacing w:after="0" w:line="240" w:lineRule="auto"/>
        <w:rPr>
          <w:rFonts w:ascii="Times New Roman" w:hAnsi="Times New Roman" w:cs="Times New Roman"/>
          <w:b/>
        </w:rPr>
      </w:pPr>
    </w:p>
    <w:p w14:paraId="7618F347" w14:textId="6B2174E6" w:rsidR="00887127" w:rsidRPr="00887127" w:rsidRDefault="00887127" w:rsidP="00887127">
      <w:pPr>
        <w:spacing w:after="0" w:line="240" w:lineRule="auto"/>
        <w:rPr>
          <w:rFonts w:ascii="Calibri" w:hAnsi="Calibri" w:cs="Calibri"/>
        </w:rPr>
      </w:pPr>
      <w:bookmarkStart w:id="4" w:name="_Hlk509384191"/>
      <w:r w:rsidRPr="00620160">
        <w:rPr>
          <w:rFonts w:ascii="Calibri" w:hAnsi="Calibri" w:cs="Calibri"/>
          <w:b/>
        </w:rPr>
        <w:t xml:space="preserve">Dodaje się do punktu </w:t>
      </w:r>
      <w:r w:rsidRPr="00E76299">
        <w:rPr>
          <w:rFonts w:ascii="Calibri" w:hAnsi="Calibri" w:cs="Calibri"/>
        </w:rPr>
        <w:t>6.3.1 Zadania średnio – krótkoterminowe planowane do realizacji do 2020 roku</w:t>
      </w:r>
      <w:r>
        <w:rPr>
          <w:rFonts w:ascii="Calibri" w:hAnsi="Calibri" w:cs="Calibri"/>
        </w:rPr>
        <w:t xml:space="preserve"> tabelę 59.1 Zadania realizowane w latach 2021-2022 </w:t>
      </w:r>
    </w:p>
    <w:p w14:paraId="0F4C62E5" w14:textId="007AB7B3" w:rsidR="00887127" w:rsidRDefault="00887127" w:rsidP="00887127">
      <w:pPr>
        <w:spacing w:after="0" w:line="240" w:lineRule="auto"/>
        <w:rPr>
          <w:rFonts w:ascii="Calibri" w:hAnsi="Calibri" w:cs="Calibri"/>
          <w:b/>
        </w:rPr>
      </w:pPr>
    </w:p>
    <w:p w14:paraId="3639D052" w14:textId="77777777" w:rsidR="00887127" w:rsidRPr="00620160" w:rsidRDefault="00887127" w:rsidP="00887127">
      <w:pPr>
        <w:spacing w:after="0" w:line="240" w:lineRule="auto"/>
        <w:rPr>
          <w:rFonts w:ascii="Calibri" w:hAnsi="Calibri" w:cs="Calibri"/>
          <w:b/>
          <w:bCs/>
          <w:color w:val="FF0000"/>
        </w:rPr>
      </w:pPr>
    </w:p>
    <w:p w14:paraId="62F9B86C" w14:textId="002DEF0B" w:rsidR="00887127" w:rsidRPr="00887127" w:rsidRDefault="00887127" w:rsidP="00887127">
      <w:pPr>
        <w:spacing w:after="0" w:line="240" w:lineRule="auto"/>
        <w:jc w:val="center"/>
        <w:rPr>
          <w:rFonts w:ascii="Calibri" w:hAnsi="Calibri" w:cs="Calibri"/>
        </w:rPr>
      </w:pPr>
      <w:r w:rsidRPr="00887127">
        <w:rPr>
          <w:rFonts w:ascii="Calibri" w:hAnsi="Calibri" w:cs="Calibri"/>
        </w:rPr>
        <w:t>Tabela 59.1 Zadania realizowane w latach 2021-2022</w:t>
      </w:r>
    </w:p>
    <w:tbl>
      <w:tblPr>
        <w:tblW w:w="16149" w:type="dxa"/>
        <w:tblInd w:w="-998" w:type="dxa"/>
        <w:tblCellMar>
          <w:left w:w="70" w:type="dxa"/>
          <w:right w:w="70" w:type="dxa"/>
        </w:tblCellMar>
        <w:tblLook w:val="04A0" w:firstRow="1" w:lastRow="0" w:firstColumn="1" w:lastColumn="0" w:noHBand="0" w:noVBand="1"/>
      </w:tblPr>
      <w:tblGrid>
        <w:gridCol w:w="540"/>
        <w:gridCol w:w="1847"/>
        <w:gridCol w:w="3142"/>
        <w:gridCol w:w="1560"/>
        <w:gridCol w:w="1148"/>
        <w:gridCol w:w="1520"/>
        <w:gridCol w:w="2925"/>
        <w:gridCol w:w="963"/>
        <w:gridCol w:w="1278"/>
        <w:gridCol w:w="1226"/>
      </w:tblGrid>
      <w:tr w:rsidR="00887127" w:rsidRPr="0075203D" w14:paraId="04A3D873" w14:textId="77777777" w:rsidTr="00F20057">
        <w:trPr>
          <w:trHeight w:val="8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4"/>
          <w:p w14:paraId="2124F0E3" w14:textId="77777777" w:rsidR="00887127" w:rsidRPr="0075203D" w:rsidRDefault="00887127" w:rsidP="00F20057">
            <w:pPr>
              <w:spacing w:after="0" w:line="240" w:lineRule="auto"/>
              <w:jc w:val="center"/>
              <w:rPr>
                <w:rFonts w:ascii="Calibri" w:eastAsia="Times New Roman" w:hAnsi="Calibri" w:cs="Calibri"/>
                <w:b/>
                <w:bCs/>
                <w:color w:val="000000"/>
                <w:sz w:val="21"/>
                <w:szCs w:val="21"/>
                <w:lang w:eastAsia="pl-PL"/>
              </w:rPr>
            </w:pPr>
            <w:r w:rsidRPr="0075203D">
              <w:rPr>
                <w:rFonts w:ascii="Calibri" w:eastAsia="Times New Roman" w:hAnsi="Calibri" w:cs="Calibri"/>
                <w:b/>
                <w:bCs/>
                <w:color w:val="000000"/>
                <w:sz w:val="21"/>
                <w:szCs w:val="21"/>
                <w:lang w:eastAsia="pl-PL"/>
              </w:rPr>
              <w:t>L.p.</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14:paraId="2139EC4A" w14:textId="77777777" w:rsidR="00887127" w:rsidRPr="0075203D" w:rsidRDefault="00887127" w:rsidP="00F20057">
            <w:pPr>
              <w:spacing w:after="0" w:line="240" w:lineRule="auto"/>
              <w:jc w:val="center"/>
              <w:rPr>
                <w:rFonts w:ascii="Calibri" w:eastAsia="Times New Roman" w:hAnsi="Calibri" w:cs="Calibri"/>
                <w:b/>
                <w:bCs/>
                <w:color w:val="000000"/>
                <w:sz w:val="21"/>
                <w:szCs w:val="21"/>
                <w:lang w:eastAsia="pl-PL"/>
              </w:rPr>
            </w:pPr>
            <w:r w:rsidRPr="0075203D">
              <w:rPr>
                <w:rFonts w:ascii="Calibri" w:eastAsia="Times New Roman" w:hAnsi="Calibri" w:cs="Calibri"/>
                <w:b/>
                <w:bCs/>
                <w:color w:val="000000"/>
                <w:sz w:val="21"/>
                <w:szCs w:val="21"/>
                <w:lang w:eastAsia="pl-PL"/>
              </w:rPr>
              <w:t>Rodzaj działania/ nazwa zadania</w:t>
            </w:r>
          </w:p>
        </w:tc>
        <w:tc>
          <w:tcPr>
            <w:tcW w:w="3142" w:type="dxa"/>
            <w:tcBorders>
              <w:top w:val="single" w:sz="4" w:space="0" w:color="auto"/>
              <w:left w:val="nil"/>
              <w:bottom w:val="single" w:sz="4" w:space="0" w:color="auto"/>
              <w:right w:val="single" w:sz="4" w:space="0" w:color="auto"/>
            </w:tcBorders>
            <w:shd w:val="clear" w:color="auto" w:fill="auto"/>
            <w:vAlign w:val="center"/>
            <w:hideMark/>
          </w:tcPr>
          <w:p w14:paraId="462A92B9" w14:textId="77777777" w:rsidR="00887127" w:rsidRPr="0075203D" w:rsidRDefault="00887127" w:rsidP="00F20057">
            <w:pPr>
              <w:spacing w:after="0" w:line="240" w:lineRule="auto"/>
              <w:rPr>
                <w:rFonts w:ascii="Calibri" w:eastAsia="Times New Roman" w:hAnsi="Calibri" w:cs="Calibri"/>
                <w:b/>
                <w:bCs/>
                <w:color w:val="000000"/>
                <w:sz w:val="21"/>
                <w:szCs w:val="21"/>
                <w:lang w:eastAsia="pl-PL"/>
              </w:rPr>
            </w:pPr>
            <w:r w:rsidRPr="0075203D">
              <w:rPr>
                <w:rFonts w:ascii="Calibri" w:eastAsia="Times New Roman" w:hAnsi="Calibri" w:cs="Calibri"/>
                <w:b/>
                <w:bCs/>
                <w:color w:val="000000"/>
                <w:sz w:val="21"/>
                <w:szCs w:val="21"/>
                <w:lang w:eastAsia="pl-PL"/>
              </w:rPr>
              <w:t>Zakres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A4B93C1" w14:textId="77777777" w:rsidR="00887127" w:rsidRPr="0075203D" w:rsidRDefault="00887127" w:rsidP="00F20057">
            <w:pPr>
              <w:spacing w:after="0" w:line="240" w:lineRule="auto"/>
              <w:jc w:val="center"/>
              <w:rPr>
                <w:rFonts w:ascii="Calibri" w:eastAsia="Times New Roman" w:hAnsi="Calibri" w:cs="Calibri"/>
                <w:b/>
                <w:bCs/>
                <w:color w:val="000000"/>
                <w:sz w:val="21"/>
                <w:szCs w:val="21"/>
                <w:lang w:eastAsia="pl-PL"/>
              </w:rPr>
            </w:pPr>
            <w:r w:rsidRPr="0075203D">
              <w:rPr>
                <w:rFonts w:ascii="Calibri" w:eastAsia="Times New Roman" w:hAnsi="Calibri" w:cs="Calibri"/>
                <w:b/>
                <w:bCs/>
                <w:color w:val="000000"/>
                <w:sz w:val="21"/>
                <w:szCs w:val="21"/>
                <w:lang w:eastAsia="pl-PL"/>
              </w:rPr>
              <w:t>Podmiot odpowiedzialny</w:t>
            </w:r>
          </w:p>
        </w:tc>
        <w:tc>
          <w:tcPr>
            <w:tcW w:w="1148" w:type="dxa"/>
            <w:tcBorders>
              <w:top w:val="single" w:sz="4" w:space="0" w:color="auto"/>
              <w:left w:val="nil"/>
              <w:bottom w:val="single" w:sz="4" w:space="0" w:color="auto"/>
              <w:right w:val="nil"/>
            </w:tcBorders>
            <w:shd w:val="clear" w:color="auto" w:fill="auto"/>
            <w:vAlign w:val="center"/>
            <w:hideMark/>
          </w:tcPr>
          <w:p w14:paraId="70703711" w14:textId="77777777" w:rsidR="00887127" w:rsidRPr="0075203D" w:rsidRDefault="00887127" w:rsidP="00F20057">
            <w:pPr>
              <w:spacing w:after="0" w:line="240" w:lineRule="auto"/>
              <w:jc w:val="center"/>
              <w:rPr>
                <w:rFonts w:ascii="Calibri" w:eastAsia="Times New Roman" w:hAnsi="Calibri" w:cs="Calibri"/>
                <w:b/>
                <w:bCs/>
                <w:color w:val="000000"/>
                <w:sz w:val="21"/>
                <w:szCs w:val="21"/>
                <w:lang w:eastAsia="pl-PL"/>
              </w:rPr>
            </w:pPr>
            <w:r w:rsidRPr="0075203D">
              <w:rPr>
                <w:rFonts w:ascii="Calibri" w:eastAsia="Times New Roman" w:hAnsi="Calibri" w:cs="Calibri"/>
                <w:b/>
                <w:bCs/>
                <w:color w:val="000000"/>
                <w:sz w:val="21"/>
                <w:szCs w:val="21"/>
                <w:lang w:eastAsia="pl-PL"/>
              </w:rPr>
              <w:t>Planowane lata realizacji</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D6CDB" w14:textId="77777777" w:rsidR="00887127" w:rsidRPr="0075203D" w:rsidRDefault="00887127" w:rsidP="00F20057">
            <w:pPr>
              <w:spacing w:after="0" w:line="240" w:lineRule="auto"/>
              <w:jc w:val="center"/>
              <w:rPr>
                <w:rFonts w:ascii="Calibri" w:eastAsia="Times New Roman" w:hAnsi="Calibri" w:cs="Calibri"/>
                <w:b/>
                <w:bCs/>
                <w:color w:val="000000"/>
                <w:sz w:val="21"/>
                <w:szCs w:val="21"/>
                <w:lang w:eastAsia="pl-PL"/>
              </w:rPr>
            </w:pPr>
            <w:r w:rsidRPr="0075203D">
              <w:rPr>
                <w:rFonts w:ascii="Calibri" w:eastAsia="Times New Roman" w:hAnsi="Calibri" w:cs="Calibri"/>
                <w:b/>
                <w:bCs/>
                <w:color w:val="000000"/>
                <w:sz w:val="21"/>
                <w:szCs w:val="21"/>
                <w:lang w:eastAsia="pl-PL"/>
              </w:rPr>
              <w:t>Koszt w PLN</w:t>
            </w:r>
          </w:p>
        </w:tc>
        <w:tc>
          <w:tcPr>
            <w:tcW w:w="2925" w:type="dxa"/>
            <w:tcBorders>
              <w:top w:val="single" w:sz="4" w:space="0" w:color="auto"/>
              <w:left w:val="nil"/>
              <w:bottom w:val="single" w:sz="4" w:space="0" w:color="auto"/>
              <w:right w:val="single" w:sz="4" w:space="0" w:color="auto"/>
            </w:tcBorders>
            <w:shd w:val="clear" w:color="auto" w:fill="auto"/>
            <w:noWrap/>
            <w:vAlign w:val="center"/>
            <w:hideMark/>
          </w:tcPr>
          <w:p w14:paraId="6445D3C4" w14:textId="77777777" w:rsidR="00887127" w:rsidRPr="0075203D" w:rsidRDefault="00887127" w:rsidP="00F20057">
            <w:pPr>
              <w:spacing w:after="0" w:line="240" w:lineRule="auto"/>
              <w:jc w:val="center"/>
              <w:rPr>
                <w:rFonts w:ascii="Calibri" w:eastAsia="Times New Roman" w:hAnsi="Calibri" w:cs="Calibri"/>
                <w:b/>
                <w:bCs/>
                <w:color w:val="000000"/>
                <w:sz w:val="21"/>
                <w:szCs w:val="21"/>
                <w:lang w:eastAsia="pl-PL"/>
              </w:rPr>
            </w:pPr>
            <w:r w:rsidRPr="0075203D">
              <w:rPr>
                <w:rFonts w:ascii="Calibri" w:eastAsia="Times New Roman" w:hAnsi="Calibri" w:cs="Calibri"/>
                <w:b/>
                <w:bCs/>
                <w:color w:val="000000"/>
                <w:sz w:val="21"/>
                <w:szCs w:val="21"/>
                <w:lang w:eastAsia="pl-PL"/>
              </w:rPr>
              <w:t>Źródła finasowania</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65D9E79C" w14:textId="77777777" w:rsidR="00887127" w:rsidRPr="0075203D" w:rsidRDefault="00887127" w:rsidP="00F20057">
            <w:pPr>
              <w:spacing w:after="0" w:line="240" w:lineRule="auto"/>
              <w:jc w:val="center"/>
              <w:rPr>
                <w:rFonts w:ascii="Calibri" w:eastAsia="Times New Roman" w:hAnsi="Calibri" w:cs="Calibri"/>
                <w:b/>
                <w:bCs/>
                <w:color w:val="000000"/>
                <w:sz w:val="21"/>
                <w:szCs w:val="21"/>
                <w:lang w:eastAsia="pl-PL"/>
              </w:rPr>
            </w:pPr>
            <w:r w:rsidRPr="0075203D">
              <w:rPr>
                <w:rFonts w:ascii="Calibri" w:eastAsia="Times New Roman" w:hAnsi="Calibri" w:cs="Calibri"/>
                <w:b/>
                <w:bCs/>
                <w:color w:val="000000"/>
                <w:sz w:val="21"/>
                <w:szCs w:val="21"/>
                <w:lang w:eastAsia="pl-PL"/>
              </w:rPr>
              <w:t>Redukcja emisji CO2 Mg/rok</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73972A9A" w14:textId="77777777" w:rsidR="00887127" w:rsidRPr="0075203D" w:rsidRDefault="00887127" w:rsidP="00F20057">
            <w:pPr>
              <w:spacing w:after="0" w:line="240" w:lineRule="auto"/>
              <w:jc w:val="center"/>
              <w:rPr>
                <w:rFonts w:ascii="Calibri" w:eastAsia="Times New Roman" w:hAnsi="Calibri" w:cs="Calibri"/>
                <w:b/>
                <w:bCs/>
                <w:color w:val="000000"/>
                <w:sz w:val="21"/>
                <w:szCs w:val="21"/>
                <w:lang w:eastAsia="pl-PL"/>
              </w:rPr>
            </w:pPr>
            <w:r w:rsidRPr="0075203D">
              <w:rPr>
                <w:rFonts w:ascii="Calibri" w:eastAsia="Times New Roman" w:hAnsi="Calibri" w:cs="Calibri"/>
                <w:b/>
                <w:bCs/>
                <w:color w:val="000000"/>
                <w:sz w:val="21"/>
                <w:szCs w:val="21"/>
                <w:lang w:eastAsia="pl-PL"/>
              </w:rPr>
              <w:t>Zmniejszenie zużycia energii finalnej MWh/rok</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094A5B79" w14:textId="77777777" w:rsidR="00887127" w:rsidRPr="0075203D" w:rsidRDefault="00887127" w:rsidP="00F20057">
            <w:pPr>
              <w:spacing w:after="0" w:line="240" w:lineRule="auto"/>
              <w:jc w:val="center"/>
              <w:rPr>
                <w:rFonts w:ascii="Calibri" w:eastAsia="Times New Roman" w:hAnsi="Calibri" w:cs="Calibri"/>
                <w:b/>
                <w:bCs/>
                <w:color w:val="000000"/>
                <w:sz w:val="21"/>
                <w:szCs w:val="21"/>
                <w:lang w:eastAsia="pl-PL"/>
              </w:rPr>
            </w:pPr>
            <w:r w:rsidRPr="0075203D">
              <w:rPr>
                <w:rFonts w:ascii="Calibri" w:eastAsia="Times New Roman" w:hAnsi="Calibri" w:cs="Calibri"/>
                <w:b/>
                <w:bCs/>
                <w:color w:val="000000"/>
                <w:sz w:val="21"/>
                <w:szCs w:val="21"/>
                <w:lang w:eastAsia="pl-PL"/>
              </w:rPr>
              <w:t>Ilość energii wytworzona z OZE MWh/rok</w:t>
            </w:r>
          </w:p>
        </w:tc>
      </w:tr>
      <w:tr w:rsidR="00887127" w:rsidRPr="0075203D" w14:paraId="7879015B" w14:textId="77777777" w:rsidTr="00F20057">
        <w:trPr>
          <w:trHeight w:val="885"/>
        </w:trPr>
        <w:tc>
          <w:tcPr>
            <w:tcW w:w="540" w:type="dxa"/>
            <w:tcBorders>
              <w:top w:val="single" w:sz="4" w:space="0" w:color="auto"/>
              <w:left w:val="single" w:sz="4" w:space="0" w:color="auto"/>
              <w:bottom w:val="single" w:sz="4" w:space="0" w:color="auto"/>
              <w:right w:val="nil"/>
            </w:tcBorders>
            <w:shd w:val="clear" w:color="auto" w:fill="auto"/>
            <w:noWrap/>
            <w:vAlign w:val="center"/>
          </w:tcPr>
          <w:p w14:paraId="1CB35CB1" w14:textId="77777777" w:rsidR="00887127" w:rsidRPr="0075203D" w:rsidRDefault="00887127" w:rsidP="00F20057">
            <w:pPr>
              <w:spacing w:after="0" w:line="240" w:lineRule="auto"/>
              <w:jc w:val="center"/>
              <w:rPr>
                <w:rFonts w:ascii="Calibri" w:eastAsia="Times New Roman" w:hAnsi="Calibri" w:cs="Calibri"/>
                <w:sz w:val="21"/>
                <w:szCs w:val="21"/>
                <w:lang w:eastAsia="pl-PL"/>
              </w:rPr>
            </w:pPr>
            <w:r w:rsidRPr="0075203D">
              <w:rPr>
                <w:rFonts w:ascii="Calibri" w:eastAsia="Times New Roman" w:hAnsi="Calibri" w:cs="Calibri"/>
                <w:sz w:val="21"/>
                <w:szCs w:val="21"/>
                <w:lang w:eastAsia="pl-PL"/>
              </w:rPr>
              <w:t>1</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14:paraId="27F7AC86" w14:textId="389AE3EF" w:rsidR="00887127" w:rsidRPr="0075203D" w:rsidRDefault="00887127" w:rsidP="00F20057">
            <w:pPr>
              <w:spacing w:after="0" w:line="240" w:lineRule="auto"/>
              <w:jc w:val="center"/>
              <w:rPr>
                <w:rFonts w:ascii="Calibri" w:eastAsia="Times New Roman" w:hAnsi="Calibri" w:cs="Calibri"/>
                <w:sz w:val="21"/>
                <w:szCs w:val="21"/>
                <w:lang w:eastAsia="pl-PL"/>
              </w:rPr>
            </w:pPr>
            <w:r w:rsidRPr="00887127">
              <w:rPr>
                <w:rFonts w:ascii="Calibri" w:eastAsia="Times New Roman" w:hAnsi="Calibri" w:cs="Calibri"/>
                <w:sz w:val="21"/>
                <w:szCs w:val="21"/>
                <w:lang w:eastAsia="pl-PL"/>
              </w:rPr>
              <w:t>Kompleksowa termomodernizacja budynków pełniących ważne funkcje społeczne na terenie gminy Nowy Korczyn - etap II</w:t>
            </w:r>
          </w:p>
        </w:tc>
        <w:tc>
          <w:tcPr>
            <w:tcW w:w="3142" w:type="dxa"/>
            <w:tcBorders>
              <w:top w:val="single" w:sz="4" w:space="0" w:color="auto"/>
              <w:left w:val="nil"/>
              <w:bottom w:val="single" w:sz="4" w:space="0" w:color="auto"/>
              <w:right w:val="single" w:sz="4" w:space="0" w:color="auto"/>
            </w:tcBorders>
            <w:shd w:val="clear" w:color="auto" w:fill="auto"/>
            <w:vAlign w:val="center"/>
          </w:tcPr>
          <w:p w14:paraId="279ED791" w14:textId="7B8666EE" w:rsidR="00887127" w:rsidRPr="00887127" w:rsidRDefault="00887127" w:rsidP="00887127">
            <w:pPr>
              <w:spacing w:after="0" w:line="240" w:lineRule="auto"/>
              <w:rPr>
                <w:rFonts w:ascii="Calibri" w:eastAsia="Times New Roman" w:hAnsi="Calibri" w:cs="Calibri"/>
                <w:sz w:val="21"/>
                <w:szCs w:val="21"/>
                <w:lang w:eastAsia="pl-PL"/>
              </w:rPr>
            </w:pPr>
            <w:r>
              <w:rPr>
                <w:rFonts w:ascii="Calibri" w:eastAsia="Times New Roman" w:hAnsi="Calibri" w:cs="Calibri"/>
                <w:sz w:val="21"/>
                <w:szCs w:val="21"/>
                <w:lang w:eastAsia="pl-PL"/>
              </w:rPr>
              <w:t>Projekt obejmuje głęboką termomodernizację</w:t>
            </w:r>
            <w:r w:rsidRPr="00887127">
              <w:rPr>
                <w:rFonts w:ascii="Calibri" w:eastAsia="Times New Roman" w:hAnsi="Calibri" w:cs="Calibri"/>
                <w:sz w:val="21"/>
                <w:szCs w:val="21"/>
                <w:lang w:eastAsia="pl-PL"/>
              </w:rPr>
              <w:t>:</w:t>
            </w:r>
          </w:p>
          <w:p w14:paraId="13C0A9C0" w14:textId="6E27BE0E" w:rsidR="00887127" w:rsidRPr="00887127" w:rsidRDefault="00887127" w:rsidP="00887127">
            <w:pPr>
              <w:spacing w:after="0" w:line="240" w:lineRule="auto"/>
              <w:rPr>
                <w:rFonts w:ascii="Calibri" w:eastAsia="Times New Roman" w:hAnsi="Calibri" w:cs="Calibri"/>
                <w:sz w:val="21"/>
                <w:szCs w:val="21"/>
                <w:lang w:eastAsia="pl-PL"/>
              </w:rPr>
            </w:pPr>
            <w:r w:rsidRPr="00887127">
              <w:rPr>
                <w:rFonts w:ascii="Calibri" w:eastAsia="Times New Roman" w:hAnsi="Calibri" w:cs="Calibri"/>
                <w:sz w:val="21"/>
                <w:szCs w:val="21"/>
                <w:lang w:eastAsia="pl-PL"/>
              </w:rPr>
              <w:t>•Budynek remizy w miejscowości Brzostków,</w:t>
            </w:r>
          </w:p>
          <w:p w14:paraId="23175189" w14:textId="4300B46D" w:rsidR="00887127" w:rsidRDefault="00887127" w:rsidP="00F20057">
            <w:pPr>
              <w:spacing w:after="0" w:line="240" w:lineRule="auto"/>
              <w:rPr>
                <w:rFonts w:ascii="Calibri" w:eastAsia="Times New Roman" w:hAnsi="Calibri" w:cs="Calibri"/>
                <w:sz w:val="21"/>
                <w:szCs w:val="21"/>
                <w:lang w:eastAsia="pl-PL"/>
              </w:rPr>
            </w:pPr>
            <w:r w:rsidRPr="00887127">
              <w:rPr>
                <w:rFonts w:ascii="Calibri" w:eastAsia="Times New Roman" w:hAnsi="Calibri" w:cs="Calibri"/>
                <w:sz w:val="21"/>
                <w:szCs w:val="21"/>
                <w:lang w:eastAsia="pl-PL"/>
              </w:rPr>
              <w:t>•Budynek remizy w miejscowości Stary Korczyn</w:t>
            </w:r>
          </w:p>
          <w:p w14:paraId="639417D0" w14:textId="50D1FE58" w:rsidR="00887127" w:rsidRPr="0075203D" w:rsidRDefault="00887127" w:rsidP="00F20057">
            <w:pPr>
              <w:spacing w:after="0" w:line="240" w:lineRule="auto"/>
              <w:rPr>
                <w:rFonts w:ascii="Calibri" w:eastAsia="Times New Roman" w:hAnsi="Calibri" w:cs="Calibri"/>
                <w:sz w:val="21"/>
                <w:szCs w:val="21"/>
                <w:lang w:eastAsia="pl-PL"/>
              </w:rPr>
            </w:pPr>
            <w:r w:rsidRPr="0075203D">
              <w:rPr>
                <w:rFonts w:ascii="Calibri" w:eastAsia="Times New Roman" w:hAnsi="Calibri" w:cs="Calibri"/>
                <w:sz w:val="21"/>
                <w:szCs w:val="21"/>
                <w:lang w:eastAsia="pl-PL"/>
              </w:rPr>
              <w:t>Zakres prac: docieplenie ścian, docieplenie dachu, wymiana stolarki okiennej i drzwiowej, docieplenie podłogi na gruncie, modernizacja systemu ciepłej wody użytkowej, modernizacja systemu grzewczego  w tym: wymiana kotła, wymiana grzejników, montaż termostatów,  orurowanie i osprzęt, dostosowanie.</w:t>
            </w:r>
          </w:p>
          <w:p w14:paraId="43627695" w14:textId="77777777" w:rsidR="00887127" w:rsidRPr="0075203D" w:rsidRDefault="00887127" w:rsidP="00F20057">
            <w:pPr>
              <w:spacing w:after="0" w:line="240" w:lineRule="auto"/>
              <w:rPr>
                <w:rFonts w:ascii="Calibri" w:eastAsia="Times New Roman" w:hAnsi="Calibri" w:cs="Calibri"/>
                <w:sz w:val="21"/>
                <w:szCs w:val="21"/>
                <w:lang w:eastAsia="pl-PL"/>
              </w:rPr>
            </w:pPr>
            <w:r w:rsidRPr="0075203D">
              <w:rPr>
                <w:rFonts w:ascii="Calibri" w:eastAsia="Times New Roman" w:hAnsi="Calibri" w:cs="Calibri"/>
                <w:sz w:val="21"/>
                <w:szCs w:val="21"/>
                <w:lang w:eastAsia="pl-PL"/>
              </w:rPr>
              <w:t>Montaż instalacji OZE, wymian oświetlenia na energooszczędne typu LED.</w:t>
            </w:r>
          </w:p>
        </w:tc>
        <w:tc>
          <w:tcPr>
            <w:tcW w:w="1560" w:type="dxa"/>
            <w:tcBorders>
              <w:top w:val="single" w:sz="4" w:space="0" w:color="auto"/>
              <w:left w:val="nil"/>
              <w:bottom w:val="single" w:sz="4" w:space="0" w:color="auto"/>
              <w:right w:val="single" w:sz="4" w:space="0" w:color="auto"/>
            </w:tcBorders>
            <w:shd w:val="clear" w:color="auto" w:fill="auto"/>
            <w:vAlign w:val="center"/>
          </w:tcPr>
          <w:p w14:paraId="336BFACF" w14:textId="58CE6B0A" w:rsidR="00887127" w:rsidRPr="0075203D" w:rsidRDefault="00887127" w:rsidP="00F20057">
            <w:pPr>
              <w:spacing w:after="0" w:line="240" w:lineRule="auto"/>
              <w:jc w:val="center"/>
              <w:rPr>
                <w:rFonts w:ascii="Calibri" w:eastAsia="Times New Roman" w:hAnsi="Calibri" w:cs="Calibri"/>
                <w:sz w:val="21"/>
                <w:szCs w:val="21"/>
                <w:lang w:eastAsia="pl-PL"/>
              </w:rPr>
            </w:pPr>
            <w:r w:rsidRPr="0075203D">
              <w:rPr>
                <w:rFonts w:ascii="Calibri" w:eastAsia="Times New Roman" w:hAnsi="Calibri" w:cs="Calibri"/>
                <w:sz w:val="21"/>
                <w:szCs w:val="21"/>
                <w:lang w:eastAsia="pl-PL"/>
              </w:rPr>
              <w:t xml:space="preserve">Gmina </w:t>
            </w:r>
            <w:r>
              <w:rPr>
                <w:rFonts w:ascii="Calibri" w:eastAsia="Times New Roman" w:hAnsi="Calibri" w:cs="Calibri"/>
                <w:sz w:val="21"/>
                <w:szCs w:val="21"/>
                <w:lang w:eastAsia="pl-PL"/>
              </w:rPr>
              <w:t>Nowy Korczyn</w:t>
            </w:r>
          </w:p>
        </w:tc>
        <w:tc>
          <w:tcPr>
            <w:tcW w:w="1148" w:type="dxa"/>
            <w:tcBorders>
              <w:top w:val="single" w:sz="4" w:space="0" w:color="auto"/>
              <w:left w:val="nil"/>
              <w:bottom w:val="single" w:sz="4" w:space="0" w:color="auto"/>
              <w:right w:val="single" w:sz="4" w:space="0" w:color="auto"/>
            </w:tcBorders>
            <w:shd w:val="clear" w:color="auto" w:fill="auto"/>
            <w:vAlign w:val="center"/>
          </w:tcPr>
          <w:p w14:paraId="5081B861" w14:textId="77777777" w:rsidR="00887127" w:rsidRPr="0075203D" w:rsidRDefault="00887127" w:rsidP="00F20057">
            <w:pPr>
              <w:spacing w:after="0" w:line="240" w:lineRule="auto"/>
              <w:jc w:val="center"/>
              <w:rPr>
                <w:rFonts w:ascii="Calibri" w:eastAsia="Times New Roman" w:hAnsi="Calibri" w:cs="Calibri"/>
                <w:sz w:val="21"/>
                <w:szCs w:val="21"/>
                <w:lang w:eastAsia="pl-PL"/>
              </w:rPr>
            </w:pPr>
            <w:r w:rsidRPr="0075203D">
              <w:rPr>
                <w:rFonts w:ascii="Calibri" w:eastAsia="Times New Roman" w:hAnsi="Calibri" w:cs="Calibri"/>
                <w:sz w:val="21"/>
                <w:szCs w:val="21"/>
                <w:lang w:eastAsia="pl-PL"/>
              </w:rPr>
              <w:t>2021-2022</w:t>
            </w:r>
          </w:p>
        </w:tc>
        <w:tc>
          <w:tcPr>
            <w:tcW w:w="1520" w:type="dxa"/>
            <w:tcBorders>
              <w:top w:val="single" w:sz="4" w:space="0" w:color="auto"/>
              <w:left w:val="nil"/>
              <w:bottom w:val="single" w:sz="4" w:space="0" w:color="auto"/>
              <w:right w:val="single" w:sz="4" w:space="0" w:color="auto"/>
            </w:tcBorders>
            <w:shd w:val="clear" w:color="auto" w:fill="auto"/>
            <w:vAlign w:val="center"/>
          </w:tcPr>
          <w:p w14:paraId="1B8B51A2" w14:textId="012B736A" w:rsidR="00887127" w:rsidRPr="0075203D" w:rsidRDefault="00887127" w:rsidP="00F20057">
            <w:pPr>
              <w:spacing w:after="0" w:line="240" w:lineRule="auto"/>
              <w:jc w:val="center"/>
              <w:rPr>
                <w:rFonts w:ascii="Calibri" w:eastAsia="Times New Roman" w:hAnsi="Calibri" w:cs="Calibri"/>
                <w:sz w:val="21"/>
                <w:szCs w:val="21"/>
                <w:lang w:eastAsia="pl-PL"/>
              </w:rPr>
            </w:pPr>
            <w:r>
              <w:rPr>
                <w:rFonts w:ascii="Calibri" w:eastAsia="Times New Roman" w:hAnsi="Calibri" w:cs="Calibri"/>
                <w:sz w:val="21"/>
                <w:szCs w:val="21"/>
                <w:lang w:eastAsia="pl-PL"/>
              </w:rPr>
              <w:t>700 000</w:t>
            </w:r>
            <w:r w:rsidRPr="0075203D">
              <w:rPr>
                <w:rFonts w:ascii="Calibri" w:eastAsia="Times New Roman" w:hAnsi="Calibri" w:cs="Calibri"/>
                <w:sz w:val="21"/>
                <w:szCs w:val="21"/>
                <w:lang w:eastAsia="pl-PL"/>
              </w:rPr>
              <w:t>,00 zł</w:t>
            </w:r>
          </w:p>
        </w:tc>
        <w:tc>
          <w:tcPr>
            <w:tcW w:w="2925" w:type="dxa"/>
            <w:tcBorders>
              <w:top w:val="single" w:sz="4" w:space="0" w:color="auto"/>
              <w:left w:val="single" w:sz="4" w:space="0" w:color="auto"/>
              <w:bottom w:val="single" w:sz="4" w:space="0" w:color="auto"/>
              <w:right w:val="single" w:sz="4" w:space="0" w:color="auto"/>
            </w:tcBorders>
            <w:shd w:val="clear" w:color="auto" w:fill="auto"/>
            <w:vAlign w:val="center"/>
          </w:tcPr>
          <w:p w14:paraId="4AC77903" w14:textId="77777777" w:rsidR="00887127" w:rsidRPr="0075203D" w:rsidRDefault="00887127" w:rsidP="00F20057">
            <w:pPr>
              <w:spacing w:after="0" w:line="240" w:lineRule="auto"/>
              <w:jc w:val="center"/>
              <w:rPr>
                <w:rFonts w:ascii="Calibri" w:eastAsia="Times New Roman" w:hAnsi="Calibri" w:cs="Calibri"/>
                <w:color w:val="FF0000"/>
                <w:sz w:val="21"/>
                <w:szCs w:val="21"/>
                <w:lang w:eastAsia="pl-PL"/>
              </w:rPr>
            </w:pPr>
            <w:r w:rsidRPr="0075203D">
              <w:rPr>
                <w:rFonts w:ascii="Calibri" w:eastAsia="Times New Roman" w:hAnsi="Calibri" w:cs="Calibri"/>
                <w:sz w:val="21"/>
                <w:szCs w:val="21"/>
                <w:lang w:eastAsia="pl-PL"/>
              </w:rPr>
              <w:t>RPO Województwa Świętokrzyskiego na lata 2014-2020 Oś 3 3. Efektywna i zielona energia Działanie 3.3 Poprawa efektywności energetycznej z wykorzystaniem odnawialnych źródeł energii w sektorze publicznym i mieszkaniowym. Środki własne Gminy, środki z WFOŚiGW w Kielcach</w:t>
            </w:r>
          </w:p>
        </w:tc>
        <w:tc>
          <w:tcPr>
            <w:tcW w:w="963" w:type="dxa"/>
            <w:tcBorders>
              <w:top w:val="single" w:sz="4" w:space="0" w:color="auto"/>
              <w:left w:val="nil"/>
              <w:bottom w:val="single" w:sz="4" w:space="0" w:color="auto"/>
              <w:right w:val="single" w:sz="4" w:space="0" w:color="auto"/>
            </w:tcBorders>
            <w:shd w:val="clear" w:color="auto" w:fill="auto"/>
            <w:noWrap/>
            <w:vAlign w:val="center"/>
          </w:tcPr>
          <w:p w14:paraId="617A34AA" w14:textId="3A189624" w:rsidR="00887127" w:rsidRPr="0075203D" w:rsidRDefault="00887127" w:rsidP="00F20057">
            <w:pPr>
              <w:spacing w:after="0" w:line="240" w:lineRule="auto"/>
              <w:jc w:val="center"/>
              <w:rPr>
                <w:rFonts w:ascii="Calibri" w:eastAsia="Times New Roman" w:hAnsi="Calibri" w:cs="Calibri"/>
                <w:sz w:val="21"/>
                <w:szCs w:val="21"/>
                <w:lang w:eastAsia="pl-PL"/>
              </w:rPr>
            </w:pPr>
            <w:r w:rsidRPr="00887127">
              <w:rPr>
                <w:rFonts w:ascii="Calibri" w:eastAsia="Times New Roman" w:hAnsi="Calibri" w:cs="Calibri"/>
                <w:sz w:val="21"/>
                <w:szCs w:val="21"/>
                <w:lang w:eastAsia="pl-PL"/>
              </w:rPr>
              <w:t>104,83</w:t>
            </w:r>
          </w:p>
        </w:tc>
        <w:tc>
          <w:tcPr>
            <w:tcW w:w="1278" w:type="dxa"/>
            <w:tcBorders>
              <w:top w:val="single" w:sz="4" w:space="0" w:color="auto"/>
              <w:left w:val="nil"/>
              <w:bottom w:val="single" w:sz="4" w:space="0" w:color="auto"/>
              <w:right w:val="single" w:sz="4" w:space="0" w:color="auto"/>
            </w:tcBorders>
            <w:shd w:val="clear" w:color="auto" w:fill="auto"/>
            <w:noWrap/>
            <w:vAlign w:val="center"/>
          </w:tcPr>
          <w:p w14:paraId="28435006" w14:textId="2C26D28B" w:rsidR="00887127" w:rsidRPr="0075203D" w:rsidRDefault="00887127" w:rsidP="00F20057">
            <w:pPr>
              <w:spacing w:after="0" w:line="240" w:lineRule="auto"/>
              <w:jc w:val="center"/>
              <w:rPr>
                <w:rFonts w:ascii="Calibri" w:eastAsia="Times New Roman" w:hAnsi="Calibri" w:cs="Calibri"/>
                <w:sz w:val="21"/>
                <w:szCs w:val="21"/>
                <w:lang w:eastAsia="pl-PL"/>
              </w:rPr>
            </w:pPr>
            <w:r>
              <w:rPr>
                <w:rFonts w:ascii="Calibri" w:eastAsia="Times New Roman" w:hAnsi="Calibri" w:cs="Calibri"/>
                <w:sz w:val="21"/>
                <w:szCs w:val="21"/>
                <w:lang w:eastAsia="pl-PL"/>
              </w:rPr>
              <w:t>235,95</w:t>
            </w:r>
          </w:p>
        </w:tc>
        <w:tc>
          <w:tcPr>
            <w:tcW w:w="1226" w:type="dxa"/>
            <w:tcBorders>
              <w:top w:val="single" w:sz="4" w:space="0" w:color="auto"/>
              <w:left w:val="nil"/>
              <w:bottom w:val="single" w:sz="4" w:space="0" w:color="auto"/>
              <w:right w:val="single" w:sz="4" w:space="0" w:color="auto"/>
            </w:tcBorders>
            <w:shd w:val="clear" w:color="auto" w:fill="auto"/>
            <w:noWrap/>
            <w:vAlign w:val="center"/>
          </w:tcPr>
          <w:p w14:paraId="3961D018" w14:textId="3B5207F0" w:rsidR="00887127" w:rsidRPr="0075203D" w:rsidRDefault="00887127" w:rsidP="00F20057">
            <w:pPr>
              <w:spacing w:after="0" w:line="240" w:lineRule="auto"/>
              <w:jc w:val="center"/>
              <w:rPr>
                <w:rFonts w:ascii="Calibri" w:eastAsia="Times New Roman" w:hAnsi="Calibri" w:cs="Calibri"/>
                <w:b/>
                <w:bCs/>
                <w:sz w:val="21"/>
                <w:szCs w:val="21"/>
                <w:lang w:eastAsia="pl-PL"/>
              </w:rPr>
            </w:pPr>
            <w:r>
              <w:rPr>
                <w:rFonts w:ascii="Calibri" w:eastAsia="Times New Roman" w:hAnsi="Calibri" w:cs="Calibri"/>
                <w:sz w:val="21"/>
                <w:szCs w:val="21"/>
                <w:lang w:eastAsia="pl-PL"/>
              </w:rPr>
              <w:t>10,11</w:t>
            </w:r>
          </w:p>
        </w:tc>
      </w:tr>
    </w:tbl>
    <w:p w14:paraId="27B9048F" w14:textId="7A0191D5" w:rsidR="008237B0" w:rsidRPr="008237B0" w:rsidRDefault="008237B0" w:rsidP="008237B0">
      <w:pPr>
        <w:spacing w:after="0" w:line="240" w:lineRule="auto"/>
        <w:rPr>
          <w:rFonts w:ascii="Calibri" w:hAnsi="Calibri" w:cs="Calibri"/>
          <w:b/>
        </w:rPr>
        <w:sectPr w:rsidR="008237B0" w:rsidRPr="008237B0" w:rsidSect="00887127">
          <w:pgSz w:w="16838" w:h="11906" w:orient="landscape"/>
          <w:pgMar w:top="1418" w:right="1418" w:bottom="1418" w:left="1418" w:header="709" w:footer="709" w:gutter="0"/>
          <w:cols w:space="708"/>
          <w:titlePg/>
          <w:docGrid w:linePitch="360"/>
        </w:sectPr>
      </w:pPr>
    </w:p>
    <w:p w14:paraId="78DB8D44" w14:textId="2F65BF02" w:rsidR="00451220" w:rsidRPr="004749C1" w:rsidRDefault="00451220" w:rsidP="00451220">
      <w:pPr>
        <w:spacing w:after="0" w:line="240" w:lineRule="auto"/>
        <w:ind w:right="176"/>
        <w:rPr>
          <w:rFonts w:ascii="Calibri" w:hAnsi="Calibri" w:cs="Calibri"/>
          <w:b/>
        </w:rPr>
      </w:pPr>
      <w:r w:rsidRPr="004749C1">
        <w:rPr>
          <w:rFonts w:ascii="Calibri" w:hAnsi="Calibri" w:cs="Calibri"/>
          <w:b/>
        </w:rPr>
        <w:lastRenderedPageBreak/>
        <w:t>TYPY PROJEKTÓW MAJĄCYCH ZNACZENIE DLA OSIĄGNIĘCIA CELÓW PGN do realizacji w latach 2021 -2022</w:t>
      </w:r>
    </w:p>
    <w:p w14:paraId="6D5D7C00" w14:textId="77777777" w:rsidR="00451220" w:rsidRPr="004749C1" w:rsidRDefault="00451220" w:rsidP="00451220">
      <w:pPr>
        <w:spacing w:after="0" w:line="240" w:lineRule="auto"/>
        <w:ind w:right="176"/>
        <w:rPr>
          <w:rFonts w:ascii="Calibri" w:hAnsi="Calibri" w:cs="Calibri"/>
          <w:b/>
        </w:rPr>
      </w:pPr>
    </w:p>
    <w:p w14:paraId="2444C547" w14:textId="77777777" w:rsidR="00451220" w:rsidRPr="004749C1" w:rsidRDefault="00CA4368" w:rsidP="00451220">
      <w:pPr>
        <w:pStyle w:val="Akapitzlist"/>
        <w:numPr>
          <w:ilvl w:val="0"/>
          <w:numId w:val="8"/>
        </w:numPr>
        <w:spacing w:after="0" w:line="240" w:lineRule="auto"/>
        <w:ind w:left="426" w:hanging="284"/>
        <w:rPr>
          <w:rFonts w:ascii="Calibri" w:hAnsi="Calibri" w:cs="Calibri"/>
        </w:rPr>
      </w:pPr>
      <w:r w:rsidRPr="004749C1">
        <w:rPr>
          <w:rFonts w:ascii="Calibri" w:hAnsi="Calibri" w:cs="Calibri"/>
          <w:b/>
          <w:bCs/>
        </w:rPr>
        <w:t>Wytwarzanie i dystrybucja energii pochodzącej ze źródeł odnawialnych, w tym</w:t>
      </w:r>
      <w:r w:rsidR="00451220" w:rsidRPr="004749C1">
        <w:rPr>
          <w:rFonts w:ascii="Calibri" w:hAnsi="Calibri" w:cs="Calibri"/>
        </w:rPr>
        <w:t xml:space="preserve">: </w:t>
      </w:r>
      <w:r w:rsidRPr="004749C1">
        <w:rPr>
          <w:rFonts w:ascii="Calibri" w:hAnsi="Calibri" w:cs="Calibri"/>
        </w:rPr>
        <w:t>przebudowa i modernizacja (w tym zakup urządzeń) infrastruktury, służącej do wytwarzania energii elektrycznej i cieplnej, pochodzącej ze wszystkich źródeł odnawialnych (energia wodna, wiatru, słoneczna, geotermalna, biogazu, biomasy) z możliwością podłączenia do sieci dystrybucyjnej/ przesyłowej, budowa lub modernizacja jednostek wytwarzania energii elektrycznej i ciepła w wysokosprawnej kogeneracji z OZE i trigeneracji, z możliwością</w:t>
      </w:r>
      <w:r w:rsidRPr="004749C1">
        <w:rPr>
          <w:rFonts w:ascii="Calibri" w:hAnsi="Calibri" w:cs="Calibri"/>
          <w:u w:val="single"/>
        </w:rPr>
        <w:t xml:space="preserve"> </w:t>
      </w:r>
      <w:r w:rsidRPr="004749C1">
        <w:rPr>
          <w:rFonts w:ascii="Calibri" w:hAnsi="Calibri" w:cs="Calibri"/>
        </w:rPr>
        <w:t xml:space="preserve">podłączenia do sieci dystrybucyjnej/ przesyłowej, </w:t>
      </w:r>
    </w:p>
    <w:p w14:paraId="3772945A" w14:textId="77777777" w:rsidR="00451220" w:rsidRPr="004749C1" w:rsidRDefault="00CA4368" w:rsidP="00451220">
      <w:pPr>
        <w:pStyle w:val="Akapitzlist"/>
        <w:numPr>
          <w:ilvl w:val="0"/>
          <w:numId w:val="8"/>
        </w:numPr>
        <w:spacing w:after="0" w:line="240" w:lineRule="auto"/>
        <w:ind w:left="426" w:hanging="284"/>
        <w:rPr>
          <w:rFonts w:ascii="Calibri" w:hAnsi="Calibri" w:cs="Calibri"/>
        </w:rPr>
      </w:pPr>
      <w:r w:rsidRPr="004749C1">
        <w:rPr>
          <w:rFonts w:ascii="Calibri" w:hAnsi="Calibri" w:cs="Calibri"/>
          <w:b/>
          <w:bCs/>
        </w:rPr>
        <w:t xml:space="preserve">Efektywność energetyczna i odnawialne źródła energii w przedsiębiorstwach </w:t>
      </w:r>
      <w:r w:rsidRPr="004749C1">
        <w:rPr>
          <w:rFonts w:ascii="Calibri" w:hAnsi="Calibri" w:cs="Calibri"/>
        </w:rPr>
        <w:t xml:space="preserve">wsparcie projektów dotyczących poprawy efektywności energetycznej (z uwzględnieniem OZE wykorzystywanej na potrzeby własne) przedsiębiorstw, mające na celu zmniejszenie zużycia i strat wody, energii elektrycznej, energii cieplnej. </w:t>
      </w:r>
    </w:p>
    <w:p w14:paraId="2EE8ADF1" w14:textId="77777777" w:rsidR="00451220" w:rsidRPr="004749C1" w:rsidRDefault="00CA4368" w:rsidP="00451220">
      <w:pPr>
        <w:pStyle w:val="Akapitzlist"/>
        <w:numPr>
          <w:ilvl w:val="0"/>
          <w:numId w:val="8"/>
        </w:numPr>
        <w:spacing w:after="0" w:line="240" w:lineRule="auto"/>
        <w:ind w:left="426" w:hanging="284"/>
        <w:rPr>
          <w:rFonts w:ascii="Calibri" w:hAnsi="Calibri" w:cs="Calibri"/>
        </w:rPr>
      </w:pPr>
      <w:r w:rsidRPr="004749C1">
        <w:rPr>
          <w:rFonts w:ascii="Calibri" w:hAnsi="Calibri" w:cs="Calibri"/>
        </w:rPr>
        <w:t xml:space="preserve"> </w:t>
      </w:r>
      <w:r w:rsidRPr="004749C1">
        <w:rPr>
          <w:rFonts w:ascii="Calibri" w:hAnsi="Calibri" w:cs="Calibri"/>
          <w:b/>
          <w:bCs/>
        </w:rPr>
        <w:t>Poprawa efektywności energetycznej z wykorzystaniem odnawialnych źródeł energii w sektorze publicznym i mieszkaniowym</w:t>
      </w:r>
      <w:r w:rsidRPr="004749C1">
        <w:rPr>
          <w:rFonts w:ascii="Calibri" w:hAnsi="Calibri" w:cs="Calibri"/>
        </w:rPr>
        <w:t xml:space="preserve"> wsparcie projektów dotyczących </w:t>
      </w:r>
      <w:r w:rsidRPr="004749C1">
        <w:rPr>
          <w:rFonts w:ascii="Calibri" w:hAnsi="Calibri" w:cs="Calibri"/>
          <w:b/>
          <w:bCs/>
        </w:rPr>
        <w:t>modernizacji</w:t>
      </w:r>
      <w:r w:rsidRPr="004749C1">
        <w:rPr>
          <w:rFonts w:ascii="Calibri" w:hAnsi="Calibri" w:cs="Calibri"/>
        </w:rPr>
        <w:t xml:space="preserve"> energetycznej </w:t>
      </w:r>
      <w:r w:rsidRPr="004749C1">
        <w:rPr>
          <w:rFonts w:ascii="Calibri" w:hAnsi="Calibri" w:cs="Calibri"/>
          <w:u w:val="single"/>
        </w:rPr>
        <w:t>budynków użyteczności publicznej</w:t>
      </w:r>
      <w:r w:rsidRPr="004749C1">
        <w:rPr>
          <w:rFonts w:ascii="Calibri" w:hAnsi="Calibri" w:cs="Calibri"/>
        </w:rPr>
        <w:t xml:space="preserve"> oraz budynków mieszkalnych wielorodzinnych i jednorodzinnych wraz z wymianą wyposażenia tych obiektów na energooszczędne. d) działania inwestycyjne w obszarze zużycia energii w transporcie (transport publiczny, tabor gminny, transport prywatny i komercyjny), w tym poprzez wdrażanie systemów organizacji ruchu oraz wymiany taboru na niskoemisyjny, także elektryczny. </w:t>
      </w:r>
    </w:p>
    <w:p w14:paraId="480F105B" w14:textId="77777777" w:rsidR="004749C1" w:rsidRDefault="00CA4368" w:rsidP="00451220">
      <w:pPr>
        <w:pStyle w:val="Akapitzlist"/>
        <w:numPr>
          <w:ilvl w:val="0"/>
          <w:numId w:val="8"/>
        </w:numPr>
        <w:spacing w:after="0" w:line="240" w:lineRule="auto"/>
        <w:ind w:left="426" w:hanging="284"/>
        <w:rPr>
          <w:rFonts w:ascii="Calibri" w:hAnsi="Calibri" w:cs="Calibri"/>
        </w:rPr>
      </w:pPr>
      <w:r w:rsidRPr="004749C1">
        <w:rPr>
          <w:rFonts w:ascii="Calibri" w:hAnsi="Calibri" w:cs="Calibri"/>
          <w:b/>
          <w:bCs/>
        </w:rPr>
        <w:t>Poprawa efektywności energetycznej w obszarze oświetlenia ulicznego oaz oświetlenia wewnętrznego i zewnętrznego obiektów</w:t>
      </w:r>
      <w:r w:rsidRPr="004749C1">
        <w:rPr>
          <w:rFonts w:ascii="Calibri" w:hAnsi="Calibri" w:cs="Calibri"/>
        </w:rPr>
        <w:t xml:space="preserve">. </w:t>
      </w:r>
    </w:p>
    <w:p w14:paraId="07BF83DD" w14:textId="77777777" w:rsidR="004749C1" w:rsidRPr="004749C1" w:rsidRDefault="004749C1" w:rsidP="004749C1">
      <w:pPr>
        <w:spacing w:after="0" w:line="240" w:lineRule="auto"/>
        <w:ind w:left="142"/>
        <w:rPr>
          <w:rFonts w:ascii="Calibri" w:hAnsi="Calibri" w:cs="Calibri"/>
        </w:rPr>
      </w:pPr>
    </w:p>
    <w:p w14:paraId="390BAF33" w14:textId="77777777" w:rsidR="0096199B" w:rsidRPr="004749C1" w:rsidRDefault="0096199B" w:rsidP="0096199B">
      <w:pPr>
        <w:pStyle w:val="Akapitzlist"/>
        <w:spacing w:after="0" w:line="240" w:lineRule="auto"/>
        <w:ind w:left="426"/>
        <w:rPr>
          <w:rFonts w:ascii="Calibri" w:hAnsi="Calibri" w:cs="Calibri"/>
        </w:rPr>
      </w:pPr>
    </w:p>
    <w:p w14:paraId="75CE69C5" w14:textId="77777777" w:rsidR="0096199B" w:rsidRPr="004749C1" w:rsidRDefault="0096199B" w:rsidP="0096199B">
      <w:pPr>
        <w:pStyle w:val="Akapitzlist"/>
        <w:spacing w:after="0" w:line="240" w:lineRule="auto"/>
        <w:ind w:left="426"/>
        <w:rPr>
          <w:rFonts w:ascii="Calibri" w:hAnsi="Calibri" w:cs="Calibri"/>
        </w:rPr>
      </w:pPr>
    </w:p>
    <w:p w14:paraId="6109F901" w14:textId="77777777" w:rsidR="00CA4368" w:rsidRPr="004749C1" w:rsidRDefault="00CA4368" w:rsidP="0096199B">
      <w:pPr>
        <w:spacing w:after="0" w:line="240" w:lineRule="auto"/>
        <w:ind w:left="142"/>
        <w:rPr>
          <w:rFonts w:ascii="Calibri" w:hAnsi="Calibri" w:cs="Calibri"/>
        </w:rPr>
      </w:pPr>
    </w:p>
    <w:p w14:paraId="56D17EBB" w14:textId="77777777" w:rsidR="00CA4368" w:rsidRPr="004749C1" w:rsidRDefault="00CA4368" w:rsidP="00451220">
      <w:pPr>
        <w:spacing w:after="0" w:line="240" w:lineRule="auto"/>
        <w:jc w:val="center"/>
        <w:rPr>
          <w:rFonts w:ascii="Calibri" w:hAnsi="Calibri" w:cs="Calibri"/>
          <w:b/>
          <w:bCs/>
          <w:sz w:val="40"/>
          <w:szCs w:val="40"/>
        </w:rPr>
      </w:pPr>
    </w:p>
    <w:p w14:paraId="6345D014" w14:textId="77777777" w:rsidR="00CA4368" w:rsidRPr="004749C1" w:rsidRDefault="00CA4368" w:rsidP="00451220">
      <w:pPr>
        <w:spacing w:after="0" w:line="240" w:lineRule="auto"/>
        <w:jc w:val="center"/>
        <w:rPr>
          <w:rFonts w:ascii="Calibri" w:hAnsi="Calibri" w:cs="Calibri"/>
          <w:b/>
          <w:bCs/>
          <w:sz w:val="40"/>
          <w:szCs w:val="40"/>
        </w:rPr>
      </w:pPr>
    </w:p>
    <w:p w14:paraId="2CFB0F44" w14:textId="77777777" w:rsidR="00451220" w:rsidRPr="004749C1" w:rsidRDefault="00451220">
      <w:pPr>
        <w:spacing w:line="276" w:lineRule="auto"/>
        <w:jc w:val="left"/>
        <w:rPr>
          <w:rFonts w:ascii="Calibri" w:hAnsi="Calibri" w:cs="Calibri"/>
          <w:b/>
          <w:bCs/>
          <w:sz w:val="40"/>
          <w:szCs w:val="40"/>
        </w:rPr>
      </w:pPr>
      <w:r w:rsidRPr="004749C1">
        <w:rPr>
          <w:rFonts w:ascii="Calibri" w:hAnsi="Calibri" w:cs="Calibri"/>
          <w:b/>
          <w:bCs/>
          <w:sz w:val="40"/>
          <w:szCs w:val="40"/>
        </w:rPr>
        <w:br w:type="page"/>
      </w:r>
    </w:p>
    <w:p w14:paraId="2069CC3E" w14:textId="5C9A7804" w:rsidR="00D639D2" w:rsidRPr="00451220" w:rsidRDefault="000F6A6D" w:rsidP="00451220">
      <w:pPr>
        <w:spacing w:after="0" w:line="240" w:lineRule="auto"/>
        <w:jc w:val="center"/>
        <w:rPr>
          <w:rFonts w:ascii="Times New Roman" w:hAnsi="Times New Roman" w:cs="Times New Roman"/>
          <w:b/>
          <w:bCs/>
          <w:sz w:val="40"/>
          <w:szCs w:val="40"/>
        </w:rPr>
      </w:pPr>
      <w:r w:rsidRPr="00451220">
        <w:rPr>
          <w:rFonts w:ascii="Times New Roman" w:hAnsi="Times New Roman" w:cs="Times New Roman"/>
          <w:b/>
          <w:bCs/>
          <w:sz w:val="40"/>
          <w:szCs w:val="40"/>
        </w:rPr>
        <w:lastRenderedPageBreak/>
        <w:t>Oświadczenie</w:t>
      </w:r>
    </w:p>
    <w:p w14:paraId="39613767" w14:textId="61973725" w:rsidR="000F6A6D" w:rsidRPr="00451220" w:rsidRDefault="000F6A6D" w:rsidP="00451220">
      <w:pPr>
        <w:spacing w:after="0" w:line="480" w:lineRule="auto"/>
        <w:rPr>
          <w:rFonts w:ascii="Times New Roman" w:hAnsi="Times New Roman" w:cs="Times New Roman"/>
          <w:sz w:val="24"/>
          <w:szCs w:val="24"/>
        </w:rPr>
      </w:pPr>
    </w:p>
    <w:p w14:paraId="04B04D69" w14:textId="7C2C4078" w:rsidR="000F6A6D" w:rsidRPr="00451220" w:rsidRDefault="000F6A6D" w:rsidP="00934132">
      <w:pPr>
        <w:spacing w:after="0" w:line="480" w:lineRule="auto"/>
        <w:ind w:firstLine="708"/>
        <w:rPr>
          <w:rFonts w:ascii="Times New Roman" w:hAnsi="Times New Roman" w:cs="Times New Roman"/>
          <w:sz w:val="24"/>
          <w:szCs w:val="24"/>
        </w:rPr>
      </w:pPr>
      <w:r w:rsidRPr="00451220">
        <w:rPr>
          <w:rFonts w:ascii="Times New Roman" w:hAnsi="Times New Roman" w:cs="Times New Roman"/>
          <w:sz w:val="24"/>
          <w:szCs w:val="24"/>
        </w:rPr>
        <w:t xml:space="preserve">My niżej podpisani w imieniu Gminy </w:t>
      </w:r>
      <w:r w:rsidR="00887127">
        <w:rPr>
          <w:rFonts w:ascii="Times New Roman" w:hAnsi="Times New Roman" w:cs="Times New Roman"/>
          <w:sz w:val="24"/>
          <w:szCs w:val="24"/>
        </w:rPr>
        <w:t>Nowy Korczyn</w:t>
      </w:r>
      <w:r w:rsidR="004749C1">
        <w:rPr>
          <w:rFonts w:ascii="Times New Roman" w:hAnsi="Times New Roman" w:cs="Times New Roman"/>
          <w:sz w:val="24"/>
          <w:szCs w:val="24"/>
        </w:rPr>
        <w:t xml:space="preserve"> </w:t>
      </w:r>
      <w:r w:rsidRPr="00451220">
        <w:rPr>
          <w:rFonts w:ascii="Times New Roman" w:hAnsi="Times New Roman" w:cs="Times New Roman"/>
          <w:sz w:val="24"/>
          <w:szCs w:val="24"/>
        </w:rPr>
        <w:t xml:space="preserve">oświadczamy, że zadania zaplanowane do realizacji przez Gminę </w:t>
      </w:r>
      <w:r w:rsidR="00887127">
        <w:rPr>
          <w:rFonts w:ascii="Times New Roman" w:hAnsi="Times New Roman" w:cs="Times New Roman"/>
          <w:sz w:val="24"/>
          <w:szCs w:val="24"/>
        </w:rPr>
        <w:t>Nowy Korczyn</w:t>
      </w:r>
      <w:r w:rsidRPr="00451220">
        <w:rPr>
          <w:rFonts w:ascii="Times New Roman" w:hAnsi="Times New Roman" w:cs="Times New Roman"/>
          <w:sz w:val="24"/>
          <w:szCs w:val="24"/>
        </w:rPr>
        <w:t xml:space="preserve"> i jednostki jej podległe w latach 2021 </w:t>
      </w:r>
      <w:r w:rsidR="00934132">
        <w:rPr>
          <w:rFonts w:ascii="Times New Roman" w:hAnsi="Times New Roman" w:cs="Times New Roman"/>
          <w:sz w:val="24"/>
          <w:szCs w:val="24"/>
        </w:rPr>
        <w:t xml:space="preserve">         </w:t>
      </w:r>
      <w:r w:rsidRPr="00451220">
        <w:rPr>
          <w:rFonts w:ascii="Times New Roman" w:hAnsi="Times New Roman" w:cs="Times New Roman"/>
          <w:sz w:val="24"/>
          <w:szCs w:val="24"/>
        </w:rPr>
        <w:t xml:space="preserve">i 2022 roku zawarte w </w:t>
      </w:r>
      <w:r w:rsidR="00CA4368" w:rsidRPr="00451220">
        <w:rPr>
          <w:rFonts w:ascii="Times New Roman" w:hAnsi="Times New Roman" w:cs="Times New Roman"/>
          <w:sz w:val="24"/>
          <w:szCs w:val="24"/>
        </w:rPr>
        <w:t xml:space="preserve">niniejszym </w:t>
      </w:r>
      <w:r w:rsidRPr="00451220">
        <w:rPr>
          <w:rFonts w:ascii="Times New Roman" w:hAnsi="Times New Roman" w:cs="Times New Roman"/>
          <w:sz w:val="24"/>
          <w:szCs w:val="24"/>
        </w:rPr>
        <w:t>aneksie</w:t>
      </w:r>
      <w:r w:rsidR="00CA4368" w:rsidRPr="00451220">
        <w:rPr>
          <w:rFonts w:ascii="Times New Roman" w:hAnsi="Times New Roman" w:cs="Times New Roman"/>
          <w:sz w:val="24"/>
          <w:szCs w:val="24"/>
        </w:rPr>
        <w:t xml:space="preserve"> (nr 1)</w:t>
      </w:r>
      <w:r w:rsidRPr="00451220">
        <w:rPr>
          <w:rFonts w:ascii="Times New Roman" w:hAnsi="Times New Roman" w:cs="Times New Roman"/>
          <w:sz w:val="24"/>
          <w:szCs w:val="24"/>
        </w:rPr>
        <w:t xml:space="preserve">, w przypadku ich realizacji, będą ujęte </w:t>
      </w:r>
      <w:r w:rsidR="00934132">
        <w:rPr>
          <w:rFonts w:ascii="Times New Roman" w:hAnsi="Times New Roman" w:cs="Times New Roman"/>
          <w:sz w:val="24"/>
          <w:szCs w:val="24"/>
        </w:rPr>
        <w:t xml:space="preserve">                            </w:t>
      </w:r>
      <w:r w:rsidRPr="00451220">
        <w:rPr>
          <w:rFonts w:ascii="Times New Roman" w:hAnsi="Times New Roman" w:cs="Times New Roman"/>
          <w:sz w:val="24"/>
          <w:szCs w:val="24"/>
        </w:rPr>
        <w:t>w projektach budżetów rocznych lub w projektach aktualizacji W</w:t>
      </w:r>
      <w:r w:rsidR="00934132">
        <w:rPr>
          <w:rFonts w:ascii="Times New Roman" w:hAnsi="Times New Roman" w:cs="Times New Roman"/>
          <w:sz w:val="24"/>
          <w:szCs w:val="24"/>
        </w:rPr>
        <w:t xml:space="preserve">ieloletniej Prognozy Finansowej </w:t>
      </w:r>
      <w:r w:rsidRPr="00451220">
        <w:rPr>
          <w:rFonts w:ascii="Times New Roman" w:hAnsi="Times New Roman" w:cs="Times New Roman"/>
          <w:sz w:val="24"/>
          <w:szCs w:val="24"/>
        </w:rPr>
        <w:t>w późniejszym czasie, zgodnie z harmonogramem ich realizacji.</w:t>
      </w:r>
    </w:p>
    <w:sectPr w:rsidR="000F6A6D" w:rsidRPr="00451220" w:rsidSect="00EC2E2C">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17301" w14:textId="77777777" w:rsidR="00440CFC" w:rsidRDefault="00440CFC" w:rsidP="00264D19">
      <w:r>
        <w:separator/>
      </w:r>
    </w:p>
    <w:p w14:paraId="52C5D477" w14:textId="77777777" w:rsidR="00440CFC" w:rsidRDefault="00440CFC"/>
  </w:endnote>
  <w:endnote w:type="continuationSeparator" w:id="0">
    <w:p w14:paraId="39AA8F5A" w14:textId="77777777" w:rsidR="00440CFC" w:rsidRDefault="00440CFC" w:rsidP="00264D19">
      <w:r>
        <w:continuationSeparator/>
      </w:r>
    </w:p>
    <w:p w14:paraId="5F4A3381" w14:textId="77777777" w:rsidR="00440CFC" w:rsidRDefault="00440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emy Engraved LET">
    <w:altName w:val="Times New Roman"/>
    <w:charset w:val="00"/>
    <w:family w:val="auto"/>
    <w:pitch w:val="variable"/>
    <w:sig w:usb0="00000001" w:usb1="00000000" w:usb2="00000000" w:usb3="00000000" w:csb0="00000009"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209510"/>
      <w:docPartObj>
        <w:docPartGallery w:val="Page Numbers (Bottom of Page)"/>
        <w:docPartUnique/>
      </w:docPartObj>
    </w:sdtPr>
    <w:sdtEndPr/>
    <w:sdtContent>
      <w:p w14:paraId="546D10C8" w14:textId="77777777" w:rsidR="0062068D" w:rsidRDefault="0062068D">
        <w:pPr>
          <w:pStyle w:val="Stopka"/>
          <w:jc w:val="right"/>
        </w:pPr>
        <w:r>
          <w:fldChar w:fldCharType="begin"/>
        </w:r>
        <w:r>
          <w:instrText>PAGE   \* MERGEFORMAT</w:instrText>
        </w:r>
        <w:r>
          <w:fldChar w:fldCharType="separate"/>
        </w:r>
        <w:r w:rsidR="00592A64">
          <w:rPr>
            <w:noProof/>
          </w:rPr>
          <w:t>4</w:t>
        </w:r>
        <w:r>
          <w:fldChar w:fldCharType="end"/>
        </w:r>
      </w:p>
    </w:sdtContent>
  </w:sdt>
  <w:p w14:paraId="7729AEC8" w14:textId="77777777" w:rsidR="0062068D" w:rsidRDefault="006206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3BA75" w14:textId="77777777" w:rsidR="00440CFC" w:rsidRDefault="00440CFC" w:rsidP="00264D19">
      <w:r>
        <w:separator/>
      </w:r>
    </w:p>
    <w:p w14:paraId="6174FBFC" w14:textId="77777777" w:rsidR="00440CFC" w:rsidRDefault="00440CFC"/>
  </w:footnote>
  <w:footnote w:type="continuationSeparator" w:id="0">
    <w:p w14:paraId="28C38ED1" w14:textId="77777777" w:rsidR="00440CFC" w:rsidRDefault="00440CFC" w:rsidP="00264D19">
      <w:r>
        <w:continuationSeparator/>
      </w:r>
    </w:p>
    <w:p w14:paraId="714AB600" w14:textId="77777777" w:rsidR="00440CFC" w:rsidRDefault="00440C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tblGrid>
    <w:tr w:rsidR="00BD658F" w14:paraId="3086C114" w14:textId="77777777" w:rsidTr="00E945FB">
      <w:tc>
        <w:tcPr>
          <w:tcW w:w="9180" w:type="dxa"/>
        </w:tcPr>
        <w:p w14:paraId="7F59BBCE" w14:textId="77777777" w:rsidR="00BD658F" w:rsidRDefault="00BD658F" w:rsidP="00264D19">
          <w:r>
            <w:rPr>
              <w:noProof/>
              <w:lang w:eastAsia="pl-PL"/>
            </w:rPr>
            <w:drawing>
              <wp:inline distT="0" distB="0" distL="0" distR="0" wp14:anchorId="4A25CEFD" wp14:editId="27829747">
                <wp:extent cx="5692140" cy="806450"/>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plet logo_Janowiec_kolor.png"/>
                        <pic:cNvPicPr/>
                      </pic:nvPicPr>
                      <pic:blipFill>
                        <a:blip r:embed="rId1">
                          <a:extLst>
                            <a:ext uri="{28A0092B-C50C-407E-A947-70E740481C1C}">
                              <a14:useLocalDpi xmlns:a14="http://schemas.microsoft.com/office/drawing/2010/main" val="0"/>
                            </a:ext>
                          </a:extLst>
                        </a:blip>
                        <a:stretch>
                          <a:fillRect/>
                        </a:stretch>
                      </pic:blipFill>
                      <pic:spPr>
                        <a:xfrm>
                          <a:off x="0" y="0"/>
                          <a:ext cx="5692140" cy="806450"/>
                        </a:xfrm>
                        <a:prstGeom prst="rect">
                          <a:avLst/>
                        </a:prstGeom>
                      </pic:spPr>
                    </pic:pic>
                  </a:graphicData>
                </a:graphic>
              </wp:inline>
            </w:drawing>
          </w:r>
        </w:p>
      </w:tc>
    </w:tr>
    <w:tr w:rsidR="00BD658F" w:rsidRPr="00D23FB5" w14:paraId="05FFB281" w14:textId="77777777" w:rsidTr="00E945FB">
      <w:tc>
        <w:tcPr>
          <w:tcW w:w="9180" w:type="dxa"/>
        </w:tcPr>
        <w:p w14:paraId="3CA9DDD4" w14:textId="77777777" w:rsidR="00BD658F" w:rsidRPr="00D23FB5" w:rsidRDefault="00BD658F" w:rsidP="00264D19">
          <w:r w:rsidRPr="00D23FB5">
            <w:t>Projekt współfinansowany przez Unię Europejską ze środków Funduszu Spójności</w:t>
          </w:r>
        </w:p>
        <w:p w14:paraId="5BAFE561" w14:textId="77777777" w:rsidR="00BD658F" w:rsidRPr="00D23FB5" w:rsidRDefault="00BD658F" w:rsidP="00264D19">
          <w:pPr>
            <w:pStyle w:val="Wyrodkowanastopka"/>
          </w:pPr>
          <w:r w:rsidRPr="00D23FB5">
            <w:t xml:space="preserve">w ramach Programu </w:t>
          </w:r>
          <w:r w:rsidRPr="00833FEE">
            <w:t>Operacyjnej</w:t>
          </w:r>
          <w:r w:rsidRPr="00D23FB5">
            <w:t xml:space="preserve"> Infrastruktura i Środowisko 2007-2013</w:t>
          </w:r>
        </w:p>
      </w:tc>
    </w:tr>
  </w:tbl>
  <w:p w14:paraId="3D6FA06F" w14:textId="77777777" w:rsidR="00BD658F" w:rsidRDefault="00BD658F" w:rsidP="00264D1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04FF1"/>
    <w:multiLevelType w:val="hybridMultilevel"/>
    <w:tmpl w:val="18E0BB10"/>
    <w:lvl w:ilvl="0" w:tplc="A7E6B0BE">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817012"/>
    <w:multiLevelType w:val="hybridMultilevel"/>
    <w:tmpl w:val="5220E9E2"/>
    <w:lvl w:ilvl="0" w:tplc="61E2AD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8C3099"/>
    <w:multiLevelType w:val="hybridMultilevel"/>
    <w:tmpl w:val="444ED74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3590069"/>
    <w:multiLevelType w:val="hybridMultilevel"/>
    <w:tmpl w:val="E932EA32"/>
    <w:lvl w:ilvl="0" w:tplc="0415000F">
      <w:start w:val="1"/>
      <w:numFmt w:val="decimal"/>
      <w:lvlText w:val="%1."/>
      <w:lvlJc w:val="left"/>
      <w:pPr>
        <w:ind w:left="758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CE70DA8"/>
    <w:multiLevelType w:val="hybridMultilevel"/>
    <w:tmpl w:val="34BA4F0A"/>
    <w:lvl w:ilvl="0" w:tplc="DA90603C">
      <w:start w:val="1"/>
      <w:numFmt w:val="decimal"/>
      <w:pStyle w:val="Punktowanie"/>
      <w:lvlText w:val="%1."/>
      <w:lvlJc w:val="left"/>
      <w:pPr>
        <w:ind w:left="720" w:hanging="360"/>
      </w:pPr>
    </w:lvl>
    <w:lvl w:ilvl="1" w:tplc="5D9224BA">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EC4210"/>
    <w:multiLevelType w:val="hybridMultilevel"/>
    <w:tmpl w:val="356A6A82"/>
    <w:lvl w:ilvl="0" w:tplc="11508C78">
      <w:start w:val="1"/>
      <w:numFmt w:val="bullet"/>
      <w:lvlText w:val="-"/>
      <w:lvlJc w:val="left"/>
      <w:pPr>
        <w:tabs>
          <w:tab w:val="num" w:pos="2098"/>
        </w:tabs>
        <w:ind w:left="2041" w:hanging="406"/>
      </w:pPr>
      <w:rPr>
        <w:rFonts w:ascii="Academy Engraved LET" w:hAnsi="Academy Engraved LET" w:hint="default"/>
        <w:b/>
        <w:i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844C32"/>
    <w:multiLevelType w:val="hybridMultilevel"/>
    <w:tmpl w:val="C714F2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59B49EA"/>
    <w:multiLevelType w:val="multilevel"/>
    <w:tmpl w:val="BEB47224"/>
    <w:lvl w:ilvl="0">
      <w:start w:val="1"/>
      <w:numFmt w:val="upperRoman"/>
      <w:pStyle w:val="Nagwek1"/>
      <w:lvlText w:val="%1."/>
      <w:lvlJc w:val="left"/>
      <w:pPr>
        <w:ind w:left="425" w:hanging="425"/>
      </w:pPr>
      <w:rPr>
        <w:rFonts w:hint="default"/>
      </w:rPr>
    </w:lvl>
    <w:lvl w:ilvl="1">
      <w:start w:val="1"/>
      <w:numFmt w:val="decimal"/>
      <w:pStyle w:val="Nagwek2"/>
      <w:lvlText w:val="%1.%2."/>
      <w:lvlJc w:val="left"/>
      <w:pPr>
        <w:ind w:left="425" w:hanging="425"/>
      </w:pPr>
      <w:rPr>
        <w:rFonts w:hint="default"/>
      </w:rPr>
    </w:lvl>
    <w:lvl w:ilvl="2">
      <w:start w:val="1"/>
      <w:numFmt w:val="decimal"/>
      <w:pStyle w:val="Nagwek3"/>
      <w:lvlText w:val="%1.%2.%3."/>
      <w:lvlJc w:val="left"/>
      <w:pPr>
        <w:ind w:left="425" w:hanging="425"/>
      </w:pPr>
      <w:rPr>
        <w:b/>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8" w15:restartNumberingAfterBreak="0">
    <w:nsid w:val="376E286B"/>
    <w:multiLevelType w:val="hybridMultilevel"/>
    <w:tmpl w:val="ABA2DF48"/>
    <w:lvl w:ilvl="0" w:tplc="55EA581E">
      <w:start w:val="1"/>
      <w:numFmt w:val="decimal"/>
      <w:lvlText w:val="%1."/>
      <w:lvlJc w:val="left"/>
      <w:pPr>
        <w:ind w:left="1495" w:hanging="360"/>
      </w:pPr>
      <w:rPr>
        <w:strike w:val="0"/>
        <w:dstrike w:val="0"/>
        <w:u w:val="none"/>
        <w:effect w:val="no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FB657F9"/>
    <w:multiLevelType w:val="hybridMultilevel"/>
    <w:tmpl w:val="6122B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4C3454"/>
    <w:multiLevelType w:val="hybridMultilevel"/>
    <w:tmpl w:val="4EBE3F84"/>
    <w:lvl w:ilvl="0" w:tplc="3910A90C">
      <w:start w:val="1"/>
      <w:numFmt w:val="bullet"/>
      <w:lvlText w:val=""/>
      <w:lvlJc w:val="left"/>
      <w:pPr>
        <w:ind w:left="506" w:hanging="360"/>
      </w:pPr>
      <w:rPr>
        <w:rFonts w:ascii="Wingdings" w:hAnsi="Wingdings" w:hint="default"/>
        <w:strike w:val="0"/>
        <w:color w:val="6E6E6E" w:themeColor="accent1" w:themeShade="80"/>
      </w:rPr>
    </w:lvl>
    <w:lvl w:ilvl="1" w:tplc="04150003" w:tentative="1">
      <w:start w:val="1"/>
      <w:numFmt w:val="bullet"/>
      <w:lvlText w:val="o"/>
      <w:lvlJc w:val="left"/>
      <w:pPr>
        <w:ind w:left="1226" w:hanging="360"/>
      </w:pPr>
      <w:rPr>
        <w:rFonts w:ascii="Courier New" w:hAnsi="Courier New" w:cs="Courier New" w:hint="default"/>
      </w:rPr>
    </w:lvl>
    <w:lvl w:ilvl="2" w:tplc="04150005" w:tentative="1">
      <w:start w:val="1"/>
      <w:numFmt w:val="bullet"/>
      <w:lvlText w:val=""/>
      <w:lvlJc w:val="left"/>
      <w:pPr>
        <w:ind w:left="1946" w:hanging="360"/>
      </w:pPr>
      <w:rPr>
        <w:rFonts w:ascii="Wingdings" w:hAnsi="Wingdings" w:hint="default"/>
      </w:rPr>
    </w:lvl>
    <w:lvl w:ilvl="3" w:tplc="04150001" w:tentative="1">
      <w:start w:val="1"/>
      <w:numFmt w:val="bullet"/>
      <w:lvlText w:val=""/>
      <w:lvlJc w:val="left"/>
      <w:pPr>
        <w:ind w:left="2666" w:hanging="360"/>
      </w:pPr>
      <w:rPr>
        <w:rFonts w:ascii="Symbol" w:hAnsi="Symbol" w:hint="default"/>
      </w:rPr>
    </w:lvl>
    <w:lvl w:ilvl="4" w:tplc="04150003" w:tentative="1">
      <w:start w:val="1"/>
      <w:numFmt w:val="bullet"/>
      <w:lvlText w:val="o"/>
      <w:lvlJc w:val="left"/>
      <w:pPr>
        <w:ind w:left="3386" w:hanging="360"/>
      </w:pPr>
      <w:rPr>
        <w:rFonts w:ascii="Courier New" w:hAnsi="Courier New" w:cs="Courier New" w:hint="default"/>
      </w:rPr>
    </w:lvl>
    <w:lvl w:ilvl="5" w:tplc="04150005" w:tentative="1">
      <w:start w:val="1"/>
      <w:numFmt w:val="bullet"/>
      <w:lvlText w:val=""/>
      <w:lvlJc w:val="left"/>
      <w:pPr>
        <w:ind w:left="4106" w:hanging="360"/>
      </w:pPr>
      <w:rPr>
        <w:rFonts w:ascii="Wingdings" w:hAnsi="Wingdings" w:hint="default"/>
      </w:rPr>
    </w:lvl>
    <w:lvl w:ilvl="6" w:tplc="04150001" w:tentative="1">
      <w:start w:val="1"/>
      <w:numFmt w:val="bullet"/>
      <w:lvlText w:val=""/>
      <w:lvlJc w:val="left"/>
      <w:pPr>
        <w:ind w:left="4826" w:hanging="360"/>
      </w:pPr>
      <w:rPr>
        <w:rFonts w:ascii="Symbol" w:hAnsi="Symbol" w:hint="default"/>
      </w:rPr>
    </w:lvl>
    <w:lvl w:ilvl="7" w:tplc="04150003" w:tentative="1">
      <w:start w:val="1"/>
      <w:numFmt w:val="bullet"/>
      <w:lvlText w:val="o"/>
      <w:lvlJc w:val="left"/>
      <w:pPr>
        <w:ind w:left="5546" w:hanging="360"/>
      </w:pPr>
      <w:rPr>
        <w:rFonts w:ascii="Courier New" w:hAnsi="Courier New" w:cs="Courier New" w:hint="default"/>
      </w:rPr>
    </w:lvl>
    <w:lvl w:ilvl="8" w:tplc="04150005" w:tentative="1">
      <w:start w:val="1"/>
      <w:numFmt w:val="bullet"/>
      <w:lvlText w:val=""/>
      <w:lvlJc w:val="left"/>
      <w:pPr>
        <w:ind w:left="6266" w:hanging="360"/>
      </w:pPr>
      <w:rPr>
        <w:rFonts w:ascii="Wingdings" w:hAnsi="Wingdings" w:hint="default"/>
      </w:rPr>
    </w:lvl>
  </w:abstractNum>
  <w:abstractNum w:abstractNumId="11" w15:restartNumberingAfterBreak="0">
    <w:nsid w:val="4FA952C1"/>
    <w:multiLevelType w:val="hybridMultilevel"/>
    <w:tmpl w:val="F4E206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6147DDD"/>
    <w:multiLevelType w:val="hybridMultilevel"/>
    <w:tmpl w:val="AFD4FC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7157FBA"/>
    <w:multiLevelType w:val="hybridMultilevel"/>
    <w:tmpl w:val="AE34A3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9F84B43"/>
    <w:multiLevelType w:val="hybridMultilevel"/>
    <w:tmpl w:val="00F64B5E"/>
    <w:lvl w:ilvl="0" w:tplc="A7E6B0BE">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2FB0C66"/>
    <w:multiLevelType w:val="hybridMultilevel"/>
    <w:tmpl w:val="D16A7FA6"/>
    <w:lvl w:ilvl="0" w:tplc="3910A90C">
      <w:start w:val="1"/>
      <w:numFmt w:val="bullet"/>
      <w:lvlText w:val=""/>
      <w:lvlJc w:val="left"/>
      <w:pPr>
        <w:ind w:left="720" w:hanging="360"/>
      </w:pPr>
      <w:rPr>
        <w:rFonts w:ascii="Wingdings" w:hAnsi="Wingdings" w:hint="default"/>
        <w:color w:val="6E6E6E" w:themeColor="accent1" w:themeShade="8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7"/>
  </w:num>
  <w:num w:numId="2">
    <w:abstractNumId w:val="4"/>
  </w:num>
  <w:num w:numId="3">
    <w:abstractNumId w:val="5"/>
  </w:num>
  <w:num w:numId="4">
    <w:abstractNumId w:val="12"/>
  </w:num>
  <w:num w:numId="5">
    <w:abstractNumId w:val="13"/>
  </w:num>
  <w:num w:numId="6">
    <w:abstractNumId w:val="11"/>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15"/>
  </w:num>
  <w:num w:numId="11">
    <w:abstractNumId w:val="10"/>
  </w:num>
  <w:num w:numId="12">
    <w:abstractNumId w:val="3"/>
  </w:num>
  <w:num w:numId="13">
    <w:abstractNumId w:val="2"/>
  </w:num>
  <w:num w:numId="14">
    <w:abstractNumId w:val="1"/>
  </w:num>
  <w:num w:numId="15">
    <w:abstractNumId w:val="9"/>
  </w:num>
  <w:num w:numId="16">
    <w:abstractNumId w:val="0"/>
  </w:num>
  <w:num w:numId="1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A1F"/>
    <w:rsid w:val="0000375D"/>
    <w:rsid w:val="000058B1"/>
    <w:rsid w:val="00006699"/>
    <w:rsid w:val="00010907"/>
    <w:rsid w:val="00010C0F"/>
    <w:rsid w:val="00016B33"/>
    <w:rsid w:val="00026787"/>
    <w:rsid w:val="00031034"/>
    <w:rsid w:val="0003693A"/>
    <w:rsid w:val="00045DBF"/>
    <w:rsid w:val="00047F9F"/>
    <w:rsid w:val="00055992"/>
    <w:rsid w:val="0005708B"/>
    <w:rsid w:val="00057C2D"/>
    <w:rsid w:val="00063CC7"/>
    <w:rsid w:val="000657E3"/>
    <w:rsid w:val="00073D22"/>
    <w:rsid w:val="00073FCF"/>
    <w:rsid w:val="00086F44"/>
    <w:rsid w:val="000926DD"/>
    <w:rsid w:val="00092844"/>
    <w:rsid w:val="00095FDD"/>
    <w:rsid w:val="00096D1B"/>
    <w:rsid w:val="000A3BCF"/>
    <w:rsid w:val="000B1F6D"/>
    <w:rsid w:val="000B3245"/>
    <w:rsid w:val="000C0ECC"/>
    <w:rsid w:val="000C518B"/>
    <w:rsid w:val="000C5DAA"/>
    <w:rsid w:val="000D16F3"/>
    <w:rsid w:val="000F4449"/>
    <w:rsid w:val="000F5098"/>
    <w:rsid w:val="000F5F96"/>
    <w:rsid w:val="000F6A6D"/>
    <w:rsid w:val="0010310B"/>
    <w:rsid w:val="001037F1"/>
    <w:rsid w:val="00104B1F"/>
    <w:rsid w:val="00106AEE"/>
    <w:rsid w:val="001120DB"/>
    <w:rsid w:val="001141A0"/>
    <w:rsid w:val="00122036"/>
    <w:rsid w:val="0012241C"/>
    <w:rsid w:val="00124E45"/>
    <w:rsid w:val="001317C6"/>
    <w:rsid w:val="00134FD7"/>
    <w:rsid w:val="001353E9"/>
    <w:rsid w:val="00145F69"/>
    <w:rsid w:val="00151873"/>
    <w:rsid w:val="001575E5"/>
    <w:rsid w:val="00166D08"/>
    <w:rsid w:val="0017071A"/>
    <w:rsid w:val="001719C2"/>
    <w:rsid w:val="00174C17"/>
    <w:rsid w:val="001A3173"/>
    <w:rsid w:val="001B1614"/>
    <w:rsid w:val="001B3BE4"/>
    <w:rsid w:val="001C3AA9"/>
    <w:rsid w:val="001E255E"/>
    <w:rsid w:val="0020040D"/>
    <w:rsid w:val="00202823"/>
    <w:rsid w:val="00202F84"/>
    <w:rsid w:val="00207429"/>
    <w:rsid w:val="00213F71"/>
    <w:rsid w:val="0022444B"/>
    <w:rsid w:val="00230DB9"/>
    <w:rsid w:val="00231369"/>
    <w:rsid w:val="00235216"/>
    <w:rsid w:val="002410AF"/>
    <w:rsid w:val="00245533"/>
    <w:rsid w:val="00251273"/>
    <w:rsid w:val="00251E3E"/>
    <w:rsid w:val="00264D19"/>
    <w:rsid w:val="00265BB4"/>
    <w:rsid w:val="00265DC5"/>
    <w:rsid w:val="0027508E"/>
    <w:rsid w:val="00276127"/>
    <w:rsid w:val="00287C5F"/>
    <w:rsid w:val="002A738A"/>
    <w:rsid w:val="002B00B5"/>
    <w:rsid w:val="002B4678"/>
    <w:rsid w:val="002E125A"/>
    <w:rsid w:val="002E16AE"/>
    <w:rsid w:val="002E3FB3"/>
    <w:rsid w:val="002E636A"/>
    <w:rsid w:val="00301C76"/>
    <w:rsid w:val="00305143"/>
    <w:rsid w:val="00311A2B"/>
    <w:rsid w:val="00320AA9"/>
    <w:rsid w:val="00323FD0"/>
    <w:rsid w:val="00324E9B"/>
    <w:rsid w:val="003338CF"/>
    <w:rsid w:val="00350DE1"/>
    <w:rsid w:val="00351E9E"/>
    <w:rsid w:val="003541AA"/>
    <w:rsid w:val="003566C5"/>
    <w:rsid w:val="003573E7"/>
    <w:rsid w:val="003675F6"/>
    <w:rsid w:val="00373B08"/>
    <w:rsid w:val="0038200A"/>
    <w:rsid w:val="00384732"/>
    <w:rsid w:val="003847E1"/>
    <w:rsid w:val="00385362"/>
    <w:rsid w:val="00391220"/>
    <w:rsid w:val="0039373C"/>
    <w:rsid w:val="003A17C9"/>
    <w:rsid w:val="003A2B20"/>
    <w:rsid w:val="003C4D54"/>
    <w:rsid w:val="003C625D"/>
    <w:rsid w:val="003E2E91"/>
    <w:rsid w:val="003E7007"/>
    <w:rsid w:val="003F212F"/>
    <w:rsid w:val="003F302D"/>
    <w:rsid w:val="003F328A"/>
    <w:rsid w:val="003F58D1"/>
    <w:rsid w:val="003F6A05"/>
    <w:rsid w:val="00406D75"/>
    <w:rsid w:val="00410C6F"/>
    <w:rsid w:val="00410F80"/>
    <w:rsid w:val="00410FFF"/>
    <w:rsid w:val="004129DC"/>
    <w:rsid w:val="0043357B"/>
    <w:rsid w:val="0043607B"/>
    <w:rsid w:val="00437540"/>
    <w:rsid w:val="00440CFC"/>
    <w:rsid w:val="00443349"/>
    <w:rsid w:val="00443BAF"/>
    <w:rsid w:val="00446934"/>
    <w:rsid w:val="00451220"/>
    <w:rsid w:val="004523F9"/>
    <w:rsid w:val="00464B96"/>
    <w:rsid w:val="00466BD6"/>
    <w:rsid w:val="004749C1"/>
    <w:rsid w:val="004807D2"/>
    <w:rsid w:val="00481502"/>
    <w:rsid w:val="004855A4"/>
    <w:rsid w:val="00492086"/>
    <w:rsid w:val="004A2E77"/>
    <w:rsid w:val="004A53F6"/>
    <w:rsid w:val="004B1911"/>
    <w:rsid w:val="004B7974"/>
    <w:rsid w:val="004D6946"/>
    <w:rsid w:val="004F3B4A"/>
    <w:rsid w:val="00501091"/>
    <w:rsid w:val="00504AF9"/>
    <w:rsid w:val="00515A0D"/>
    <w:rsid w:val="005269B5"/>
    <w:rsid w:val="00527D6B"/>
    <w:rsid w:val="00527E8E"/>
    <w:rsid w:val="00540E71"/>
    <w:rsid w:val="005452BC"/>
    <w:rsid w:val="00545372"/>
    <w:rsid w:val="0054772F"/>
    <w:rsid w:val="00553EA6"/>
    <w:rsid w:val="00554FBE"/>
    <w:rsid w:val="005610A1"/>
    <w:rsid w:val="00571E70"/>
    <w:rsid w:val="0057514E"/>
    <w:rsid w:val="00592A64"/>
    <w:rsid w:val="0059702F"/>
    <w:rsid w:val="005A30C9"/>
    <w:rsid w:val="005B7540"/>
    <w:rsid w:val="005C0B38"/>
    <w:rsid w:val="005C44A4"/>
    <w:rsid w:val="005C721A"/>
    <w:rsid w:val="005D1B93"/>
    <w:rsid w:val="005D5AF7"/>
    <w:rsid w:val="005D7B65"/>
    <w:rsid w:val="005E3114"/>
    <w:rsid w:val="005E7D9A"/>
    <w:rsid w:val="005F2E19"/>
    <w:rsid w:val="005F662E"/>
    <w:rsid w:val="00601E62"/>
    <w:rsid w:val="00611148"/>
    <w:rsid w:val="0062068D"/>
    <w:rsid w:val="00621054"/>
    <w:rsid w:val="00647ABA"/>
    <w:rsid w:val="006570E2"/>
    <w:rsid w:val="0067012E"/>
    <w:rsid w:val="00670C3A"/>
    <w:rsid w:val="0067535A"/>
    <w:rsid w:val="00683F76"/>
    <w:rsid w:val="006847CD"/>
    <w:rsid w:val="00684811"/>
    <w:rsid w:val="0068699D"/>
    <w:rsid w:val="00694157"/>
    <w:rsid w:val="006A0A40"/>
    <w:rsid w:val="006A30E1"/>
    <w:rsid w:val="006A67A3"/>
    <w:rsid w:val="006B411C"/>
    <w:rsid w:val="006E094E"/>
    <w:rsid w:val="006E370A"/>
    <w:rsid w:val="006E792E"/>
    <w:rsid w:val="006F663C"/>
    <w:rsid w:val="00703A53"/>
    <w:rsid w:val="00705D0F"/>
    <w:rsid w:val="00725A15"/>
    <w:rsid w:val="00725AD8"/>
    <w:rsid w:val="00733899"/>
    <w:rsid w:val="00735E59"/>
    <w:rsid w:val="007370F2"/>
    <w:rsid w:val="00744046"/>
    <w:rsid w:val="007463B0"/>
    <w:rsid w:val="00750F70"/>
    <w:rsid w:val="007625C3"/>
    <w:rsid w:val="00767681"/>
    <w:rsid w:val="00775F3C"/>
    <w:rsid w:val="00784ABA"/>
    <w:rsid w:val="00791EFF"/>
    <w:rsid w:val="00793D0D"/>
    <w:rsid w:val="007A0D24"/>
    <w:rsid w:val="007C28DE"/>
    <w:rsid w:val="007C4363"/>
    <w:rsid w:val="007C5544"/>
    <w:rsid w:val="007C56AA"/>
    <w:rsid w:val="007D2053"/>
    <w:rsid w:val="007D2A73"/>
    <w:rsid w:val="007E4C04"/>
    <w:rsid w:val="008044AE"/>
    <w:rsid w:val="0080687D"/>
    <w:rsid w:val="00814083"/>
    <w:rsid w:val="008237B0"/>
    <w:rsid w:val="00833FEE"/>
    <w:rsid w:val="00834751"/>
    <w:rsid w:val="00843AAA"/>
    <w:rsid w:val="0084567C"/>
    <w:rsid w:val="00867FFD"/>
    <w:rsid w:val="00887127"/>
    <w:rsid w:val="00894475"/>
    <w:rsid w:val="008A2FCC"/>
    <w:rsid w:val="008A545E"/>
    <w:rsid w:val="008A61DD"/>
    <w:rsid w:val="008A720F"/>
    <w:rsid w:val="008C3936"/>
    <w:rsid w:val="008C7383"/>
    <w:rsid w:val="008D0801"/>
    <w:rsid w:val="008D4B25"/>
    <w:rsid w:val="008E2828"/>
    <w:rsid w:val="008E35F7"/>
    <w:rsid w:val="008F1056"/>
    <w:rsid w:val="008F1AF9"/>
    <w:rsid w:val="00921B36"/>
    <w:rsid w:val="0092443F"/>
    <w:rsid w:val="00931B45"/>
    <w:rsid w:val="00934132"/>
    <w:rsid w:val="00937767"/>
    <w:rsid w:val="00944218"/>
    <w:rsid w:val="00945694"/>
    <w:rsid w:val="00947AE6"/>
    <w:rsid w:val="00957233"/>
    <w:rsid w:val="0096199B"/>
    <w:rsid w:val="00961A44"/>
    <w:rsid w:val="009701C9"/>
    <w:rsid w:val="00971452"/>
    <w:rsid w:val="00971C3A"/>
    <w:rsid w:val="00973595"/>
    <w:rsid w:val="009751DB"/>
    <w:rsid w:val="0097761D"/>
    <w:rsid w:val="009801E4"/>
    <w:rsid w:val="00980CCA"/>
    <w:rsid w:val="009818D3"/>
    <w:rsid w:val="00983761"/>
    <w:rsid w:val="0099374A"/>
    <w:rsid w:val="009A4A89"/>
    <w:rsid w:val="009B4DA7"/>
    <w:rsid w:val="009B6C84"/>
    <w:rsid w:val="009C225F"/>
    <w:rsid w:val="009C2359"/>
    <w:rsid w:val="009C25A3"/>
    <w:rsid w:val="009D09E7"/>
    <w:rsid w:val="009D5149"/>
    <w:rsid w:val="009F2287"/>
    <w:rsid w:val="009F2E31"/>
    <w:rsid w:val="00A03F9B"/>
    <w:rsid w:val="00A176F6"/>
    <w:rsid w:val="00A227FE"/>
    <w:rsid w:val="00A31166"/>
    <w:rsid w:val="00A37AD5"/>
    <w:rsid w:val="00A47825"/>
    <w:rsid w:val="00A52276"/>
    <w:rsid w:val="00A55CFE"/>
    <w:rsid w:val="00A55D93"/>
    <w:rsid w:val="00A60CC9"/>
    <w:rsid w:val="00A64310"/>
    <w:rsid w:val="00A70D37"/>
    <w:rsid w:val="00A720D6"/>
    <w:rsid w:val="00AA4067"/>
    <w:rsid w:val="00AA5E11"/>
    <w:rsid w:val="00AB121E"/>
    <w:rsid w:val="00AB2B83"/>
    <w:rsid w:val="00AC2713"/>
    <w:rsid w:val="00AC2A8C"/>
    <w:rsid w:val="00AE369F"/>
    <w:rsid w:val="00AE4FDD"/>
    <w:rsid w:val="00AE64BF"/>
    <w:rsid w:val="00AF1B2E"/>
    <w:rsid w:val="00AF3EBE"/>
    <w:rsid w:val="00AF531C"/>
    <w:rsid w:val="00AF7EA3"/>
    <w:rsid w:val="00B03518"/>
    <w:rsid w:val="00B05CFE"/>
    <w:rsid w:val="00B06A1F"/>
    <w:rsid w:val="00B35ABB"/>
    <w:rsid w:val="00B37C25"/>
    <w:rsid w:val="00B41211"/>
    <w:rsid w:val="00B50721"/>
    <w:rsid w:val="00B51C2D"/>
    <w:rsid w:val="00B5758A"/>
    <w:rsid w:val="00B57F23"/>
    <w:rsid w:val="00B7216D"/>
    <w:rsid w:val="00B83F7C"/>
    <w:rsid w:val="00B84EF6"/>
    <w:rsid w:val="00B96AA4"/>
    <w:rsid w:val="00BA37C5"/>
    <w:rsid w:val="00BA7EBA"/>
    <w:rsid w:val="00BC4811"/>
    <w:rsid w:val="00BC5BF9"/>
    <w:rsid w:val="00BD2C8E"/>
    <w:rsid w:val="00BD52BA"/>
    <w:rsid w:val="00BD6122"/>
    <w:rsid w:val="00BD658F"/>
    <w:rsid w:val="00BF3809"/>
    <w:rsid w:val="00C04635"/>
    <w:rsid w:val="00C12FEE"/>
    <w:rsid w:val="00C207C6"/>
    <w:rsid w:val="00C36E57"/>
    <w:rsid w:val="00C37223"/>
    <w:rsid w:val="00C47AA5"/>
    <w:rsid w:val="00C70DE7"/>
    <w:rsid w:val="00C710C1"/>
    <w:rsid w:val="00C71372"/>
    <w:rsid w:val="00C74693"/>
    <w:rsid w:val="00C809FE"/>
    <w:rsid w:val="00CA4368"/>
    <w:rsid w:val="00CE65D7"/>
    <w:rsid w:val="00CF3008"/>
    <w:rsid w:val="00D402F8"/>
    <w:rsid w:val="00D44108"/>
    <w:rsid w:val="00D466D5"/>
    <w:rsid w:val="00D52438"/>
    <w:rsid w:val="00D639D2"/>
    <w:rsid w:val="00D66FA6"/>
    <w:rsid w:val="00D72F2C"/>
    <w:rsid w:val="00D7586C"/>
    <w:rsid w:val="00D859F8"/>
    <w:rsid w:val="00D867E0"/>
    <w:rsid w:val="00D979EC"/>
    <w:rsid w:val="00DA12F8"/>
    <w:rsid w:val="00DA4A3C"/>
    <w:rsid w:val="00DB0CC1"/>
    <w:rsid w:val="00DB2AE2"/>
    <w:rsid w:val="00DC7D89"/>
    <w:rsid w:val="00DD6994"/>
    <w:rsid w:val="00DF6460"/>
    <w:rsid w:val="00E17D96"/>
    <w:rsid w:val="00E2194F"/>
    <w:rsid w:val="00E30650"/>
    <w:rsid w:val="00E34EE7"/>
    <w:rsid w:val="00E40318"/>
    <w:rsid w:val="00E423AB"/>
    <w:rsid w:val="00E61CB1"/>
    <w:rsid w:val="00E62D38"/>
    <w:rsid w:val="00E62DE4"/>
    <w:rsid w:val="00E64B67"/>
    <w:rsid w:val="00E714FE"/>
    <w:rsid w:val="00E76299"/>
    <w:rsid w:val="00E83F46"/>
    <w:rsid w:val="00E945FB"/>
    <w:rsid w:val="00EB0ED9"/>
    <w:rsid w:val="00EC0A57"/>
    <w:rsid w:val="00EC2E2C"/>
    <w:rsid w:val="00ED01AD"/>
    <w:rsid w:val="00ED310F"/>
    <w:rsid w:val="00ED4111"/>
    <w:rsid w:val="00ED4F20"/>
    <w:rsid w:val="00EE469F"/>
    <w:rsid w:val="00F06EA8"/>
    <w:rsid w:val="00F54090"/>
    <w:rsid w:val="00F663DA"/>
    <w:rsid w:val="00F74A95"/>
    <w:rsid w:val="00F96713"/>
    <w:rsid w:val="00FA09B0"/>
    <w:rsid w:val="00FA7211"/>
    <w:rsid w:val="00FB224D"/>
    <w:rsid w:val="00FB3BBD"/>
    <w:rsid w:val="00FB502B"/>
    <w:rsid w:val="00FB576C"/>
    <w:rsid w:val="00FC1F50"/>
    <w:rsid w:val="00FC30F3"/>
    <w:rsid w:val="00FF71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E5E3C"/>
  <w15:docId w15:val="{67627ECA-B8B8-4972-A926-B1D64B61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4D19"/>
    <w:pPr>
      <w:spacing w:line="360" w:lineRule="auto"/>
      <w:jc w:val="both"/>
    </w:pPr>
  </w:style>
  <w:style w:type="paragraph" w:styleId="Nagwek1">
    <w:name w:val="heading 1"/>
    <w:aliases w:val="1"/>
    <w:basedOn w:val="Normalny"/>
    <w:next w:val="Normalny"/>
    <w:link w:val="Nagwek1Znak"/>
    <w:qFormat/>
    <w:rsid w:val="005E3114"/>
    <w:pPr>
      <w:keepNext/>
      <w:keepLines/>
      <w:numPr>
        <w:numId w:val="1"/>
      </w:numPr>
      <w:spacing w:before="480" w:after="0"/>
      <w:ind w:left="567" w:hanging="567"/>
      <w:outlineLvl w:val="0"/>
    </w:pPr>
    <w:rPr>
      <w:rFonts w:asciiTheme="majorHAnsi" w:eastAsiaTheme="majorEastAsia" w:hAnsiTheme="majorHAnsi" w:cstheme="majorBidi"/>
      <w:b/>
      <w:bCs/>
      <w:color w:val="4D4D4D" w:themeColor="accent6"/>
      <w:sz w:val="28"/>
      <w:szCs w:val="28"/>
    </w:rPr>
  </w:style>
  <w:style w:type="paragraph" w:styleId="Nagwek2">
    <w:name w:val="heading 2"/>
    <w:basedOn w:val="Normalny"/>
    <w:next w:val="Normalny"/>
    <w:link w:val="Nagwek2Znak"/>
    <w:unhideWhenUsed/>
    <w:qFormat/>
    <w:rsid w:val="005E3114"/>
    <w:pPr>
      <w:keepNext/>
      <w:keepLines/>
      <w:numPr>
        <w:ilvl w:val="1"/>
        <w:numId w:val="1"/>
      </w:numPr>
      <w:spacing w:before="200" w:after="0"/>
      <w:outlineLvl w:val="1"/>
    </w:pPr>
    <w:rPr>
      <w:rFonts w:asciiTheme="majorHAnsi" w:eastAsiaTheme="majorEastAsia" w:hAnsiTheme="majorHAnsi" w:cstheme="majorBidi"/>
      <w:b/>
      <w:bCs/>
      <w:color w:val="4D4D4D" w:themeColor="accent6"/>
      <w:sz w:val="26"/>
      <w:szCs w:val="26"/>
    </w:rPr>
  </w:style>
  <w:style w:type="paragraph" w:styleId="Nagwek3">
    <w:name w:val="heading 3"/>
    <w:aliases w:val="Subparagraaf"/>
    <w:basedOn w:val="Normalny"/>
    <w:next w:val="Normalny"/>
    <w:link w:val="Nagwek3Znak"/>
    <w:unhideWhenUsed/>
    <w:qFormat/>
    <w:rsid w:val="00571E70"/>
    <w:pPr>
      <w:keepNext/>
      <w:keepLines/>
      <w:numPr>
        <w:ilvl w:val="2"/>
        <w:numId w:val="1"/>
      </w:numPr>
      <w:spacing w:before="200" w:after="240"/>
      <w:outlineLvl w:val="2"/>
    </w:pPr>
    <w:rPr>
      <w:rFonts w:asciiTheme="majorHAnsi" w:eastAsiaTheme="majorEastAsia" w:hAnsiTheme="majorHAnsi" w:cstheme="majorBidi"/>
      <w:b/>
      <w:bCs/>
      <w:color w:val="4D4D4D" w:themeColor="accent6"/>
      <w:sz w:val="24"/>
    </w:rPr>
  </w:style>
  <w:style w:type="paragraph" w:styleId="Nagwek4">
    <w:name w:val="heading 4"/>
    <w:basedOn w:val="Normalny"/>
    <w:next w:val="Normalny"/>
    <w:link w:val="Nagwek4Znak"/>
    <w:unhideWhenUsed/>
    <w:qFormat/>
    <w:rsid w:val="005F2E19"/>
    <w:pPr>
      <w:keepNext/>
      <w:keepLines/>
      <w:spacing w:before="200" w:after="0"/>
      <w:outlineLvl w:val="3"/>
    </w:pPr>
    <w:rPr>
      <w:rFonts w:asciiTheme="majorHAnsi" w:eastAsiaTheme="majorEastAsia" w:hAnsiTheme="majorHAnsi" w:cstheme="majorBidi"/>
      <w:b/>
      <w:bCs/>
      <w:iCs/>
      <w:color w:val="4D4D4D" w:themeColor="accent6"/>
    </w:rPr>
  </w:style>
  <w:style w:type="paragraph" w:styleId="Nagwek5">
    <w:name w:val="heading 5"/>
    <w:basedOn w:val="Normalny"/>
    <w:next w:val="Normalny"/>
    <w:link w:val="Nagwek5Znak"/>
    <w:unhideWhenUsed/>
    <w:qFormat/>
    <w:rsid w:val="00410FFF"/>
    <w:pPr>
      <w:keepNext/>
      <w:keepLines/>
      <w:spacing w:before="200" w:after="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nhideWhenUsed/>
    <w:qFormat/>
    <w:rsid w:val="00410FFF"/>
    <w:pPr>
      <w:keepNext/>
      <w:keepLines/>
      <w:spacing w:before="200" w:after="0"/>
      <w:outlineLvl w:val="5"/>
    </w:pPr>
    <w:rPr>
      <w:rFonts w:asciiTheme="majorHAnsi" w:eastAsiaTheme="majorEastAsia" w:hAnsiTheme="majorHAnsi" w:cstheme="majorBidi"/>
      <w:i/>
      <w:iCs/>
      <w:color w:val="6E6E6E" w:themeColor="accent1" w:themeShade="7F"/>
    </w:rPr>
  </w:style>
  <w:style w:type="paragraph" w:styleId="Nagwek7">
    <w:name w:val="heading 7"/>
    <w:basedOn w:val="Normalny"/>
    <w:next w:val="Normalny"/>
    <w:link w:val="Nagwek7Znak"/>
    <w:uiPriority w:val="99"/>
    <w:unhideWhenUsed/>
    <w:qFormat/>
    <w:rsid w:val="00410FF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9"/>
    <w:unhideWhenUsed/>
    <w:qFormat/>
    <w:rsid w:val="00410FFF"/>
    <w:pPr>
      <w:keepNext/>
      <w:keepLines/>
      <w:spacing w:before="200" w:after="0"/>
      <w:outlineLvl w:val="7"/>
    </w:pPr>
    <w:rPr>
      <w:rFonts w:asciiTheme="majorHAnsi" w:eastAsiaTheme="majorEastAsia" w:hAnsiTheme="majorHAnsi" w:cstheme="majorBidi"/>
      <w:color w:val="DDDDDD" w:themeColor="accent1"/>
      <w:sz w:val="20"/>
      <w:szCs w:val="20"/>
    </w:rPr>
  </w:style>
  <w:style w:type="paragraph" w:styleId="Nagwek9">
    <w:name w:val="heading 9"/>
    <w:basedOn w:val="Normalny"/>
    <w:next w:val="Normalny"/>
    <w:link w:val="Nagwek9Znak"/>
    <w:uiPriority w:val="99"/>
    <w:unhideWhenUsed/>
    <w:qFormat/>
    <w:rsid w:val="00410FF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
    <w:basedOn w:val="Domylnaczcionkaakapitu"/>
    <w:link w:val="Nagwek1"/>
    <w:rsid w:val="005E3114"/>
    <w:rPr>
      <w:rFonts w:asciiTheme="majorHAnsi" w:eastAsiaTheme="majorEastAsia" w:hAnsiTheme="majorHAnsi" w:cstheme="majorBidi"/>
      <w:b/>
      <w:bCs/>
      <w:color w:val="4D4D4D" w:themeColor="accent6"/>
      <w:sz w:val="28"/>
      <w:szCs w:val="28"/>
    </w:rPr>
  </w:style>
  <w:style w:type="character" w:customStyle="1" w:styleId="Nagwek2Znak">
    <w:name w:val="Nagłówek 2 Znak"/>
    <w:basedOn w:val="Domylnaczcionkaakapitu"/>
    <w:link w:val="Nagwek2"/>
    <w:rsid w:val="005E3114"/>
    <w:rPr>
      <w:rFonts w:asciiTheme="majorHAnsi" w:eastAsiaTheme="majorEastAsia" w:hAnsiTheme="majorHAnsi" w:cstheme="majorBidi"/>
      <w:b/>
      <w:bCs/>
      <w:color w:val="4D4D4D" w:themeColor="accent6"/>
      <w:sz w:val="26"/>
      <w:szCs w:val="26"/>
    </w:rPr>
  </w:style>
  <w:style w:type="character" w:customStyle="1" w:styleId="Nagwek3Znak">
    <w:name w:val="Nagłówek 3 Znak"/>
    <w:aliases w:val="Subparagraaf Znak"/>
    <w:basedOn w:val="Domylnaczcionkaakapitu"/>
    <w:link w:val="Nagwek3"/>
    <w:rsid w:val="00571E70"/>
    <w:rPr>
      <w:rFonts w:asciiTheme="majorHAnsi" w:eastAsiaTheme="majorEastAsia" w:hAnsiTheme="majorHAnsi" w:cstheme="majorBidi"/>
      <w:b/>
      <w:bCs/>
      <w:color w:val="4D4D4D" w:themeColor="accent6"/>
      <w:sz w:val="24"/>
    </w:rPr>
  </w:style>
  <w:style w:type="character" w:customStyle="1" w:styleId="Nagwek4Znak">
    <w:name w:val="Nagłówek 4 Znak"/>
    <w:basedOn w:val="Domylnaczcionkaakapitu"/>
    <w:link w:val="Nagwek4"/>
    <w:rsid w:val="005F2E19"/>
    <w:rPr>
      <w:rFonts w:asciiTheme="majorHAnsi" w:eastAsiaTheme="majorEastAsia" w:hAnsiTheme="majorHAnsi" w:cstheme="majorBidi"/>
      <w:b/>
      <w:bCs/>
      <w:iCs/>
      <w:color w:val="4D4D4D" w:themeColor="accent6"/>
    </w:rPr>
  </w:style>
  <w:style w:type="character" w:customStyle="1" w:styleId="Nagwek5Znak">
    <w:name w:val="Nagłówek 5 Znak"/>
    <w:basedOn w:val="Domylnaczcionkaakapitu"/>
    <w:link w:val="Nagwek5"/>
    <w:uiPriority w:val="9"/>
    <w:semiHidden/>
    <w:rsid w:val="00410FFF"/>
    <w:rPr>
      <w:rFonts w:asciiTheme="majorHAnsi" w:eastAsiaTheme="majorEastAsia" w:hAnsiTheme="majorHAnsi" w:cstheme="majorBidi"/>
      <w:color w:val="6E6E6E" w:themeColor="accent1" w:themeShade="7F"/>
    </w:rPr>
  </w:style>
  <w:style w:type="character" w:customStyle="1" w:styleId="Nagwek6Znak">
    <w:name w:val="Nagłówek 6 Znak"/>
    <w:basedOn w:val="Domylnaczcionkaakapitu"/>
    <w:link w:val="Nagwek6"/>
    <w:uiPriority w:val="9"/>
    <w:semiHidden/>
    <w:rsid w:val="00410FFF"/>
    <w:rPr>
      <w:rFonts w:asciiTheme="majorHAnsi" w:eastAsiaTheme="majorEastAsia" w:hAnsiTheme="majorHAnsi" w:cstheme="majorBidi"/>
      <w:i/>
      <w:iCs/>
      <w:color w:val="6E6E6E" w:themeColor="accent1" w:themeShade="7F"/>
    </w:rPr>
  </w:style>
  <w:style w:type="character" w:customStyle="1" w:styleId="Nagwek7Znak">
    <w:name w:val="Nagłówek 7 Znak"/>
    <w:basedOn w:val="Domylnaczcionkaakapitu"/>
    <w:link w:val="Nagwek7"/>
    <w:uiPriority w:val="9"/>
    <w:semiHidden/>
    <w:rsid w:val="00410FF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410FFF"/>
    <w:rPr>
      <w:rFonts w:asciiTheme="majorHAnsi" w:eastAsiaTheme="majorEastAsia" w:hAnsiTheme="majorHAnsi" w:cstheme="majorBidi"/>
      <w:color w:val="DDDDDD" w:themeColor="accent1"/>
      <w:sz w:val="20"/>
      <w:szCs w:val="20"/>
    </w:rPr>
  </w:style>
  <w:style w:type="character" w:customStyle="1" w:styleId="Nagwek9Znak">
    <w:name w:val="Nagłówek 9 Znak"/>
    <w:basedOn w:val="Domylnaczcionkaakapitu"/>
    <w:link w:val="Nagwek9"/>
    <w:uiPriority w:val="9"/>
    <w:semiHidden/>
    <w:rsid w:val="00410FFF"/>
    <w:rPr>
      <w:rFonts w:asciiTheme="majorHAnsi" w:eastAsiaTheme="majorEastAsia" w:hAnsiTheme="majorHAnsi" w:cstheme="majorBidi"/>
      <w:i/>
      <w:iCs/>
      <w:color w:val="404040" w:themeColor="text1" w:themeTint="BF"/>
      <w:sz w:val="20"/>
      <w:szCs w:val="20"/>
    </w:rPr>
  </w:style>
  <w:style w:type="paragraph" w:customStyle="1" w:styleId="Tekstboksw">
    <w:name w:val="Tekst boksów"/>
    <w:basedOn w:val="Normalny"/>
    <w:link w:val="TekstbokswZnak"/>
    <w:rsid w:val="003541AA"/>
    <w:rPr>
      <w:color w:val="000000"/>
    </w:rPr>
  </w:style>
  <w:style w:type="character" w:customStyle="1" w:styleId="TekstbokswZnak">
    <w:name w:val="Tekst boksów Znak"/>
    <w:basedOn w:val="Domylnaczcionkaakapitu"/>
    <w:link w:val="Tekstboksw"/>
    <w:rsid w:val="003541AA"/>
    <w:rPr>
      <w:color w:val="000000"/>
    </w:rPr>
  </w:style>
  <w:style w:type="paragraph" w:customStyle="1" w:styleId="Spistreci">
    <w:name w:val="Spis treści"/>
    <w:basedOn w:val="Nagwek1"/>
    <w:link w:val="SpistreciZnak"/>
    <w:autoRedefine/>
    <w:rsid w:val="00443BAF"/>
    <w:pPr>
      <w:numPr>
        <w:numId w:val="0"/>
      </w:numPr>
    </w:pPr>
  </w:style>
  <w:style w:type="character" w:customStyle="1" w:styleId="SpistreciZnak">
    <w:name w:val="Spis treści Znak"/>
    <w:basedOn w:val="Nagwek1Znak"/>
    <w:link w:val="Spistreci"/>
    <w:rsid w:val="00443BAF"/>
    <w:rPr>
      <w:rFonts w:asciiTheme="majorHAnsi" w:eastAsiaTheme="majorEastAsia" w:hAnsiTheme="majorHAnsi" w:cstheme="majorBidi"/>
      <w:b/>
      <w:bCs/>
      <w:color w:val="A5A5A5" w:themeColor="accent1" w:themeShade="BF"/>
      <w:sz w:val="28"/>
      <w:szCs w:val="28"/>
    </w:rPr>
  </w:style>
  <w:style w:type="paragraph" w:customStyle="1" w:styleId="Pogrubiony">
    <w:name w:val="Pogrubiony"/>
    <w:basedOn w:val="Normalny"/>
    <w:link w:val="PogrubionyZnak"/>
    <w:rsid w:val="003541AA"/>
    <w:pPr>
      <w:spacing w:line="240" w:lineRule="auto"/>
      <w:jc w:val="center"/>
    </w:pPr>
    <w:rPr>
      <w:rFonts w:eastAsia="Times New Roman" w:cstheme="minorHAnsi"/>
      <w:b/>
      <w:szCs w:val="24"/>
      <w:lang w:eastAsia="pl-PL"/>
    </w:rPr>
  </w:style>
  <w:style w:type="character" w:customStyle="1" w:styleId="PogrubionyZnak">
    <w:name w:val="Pogrubiony Znak"/>
    <w:basedOn w:val="Domylnaczcionkaakapitu"/>
    <w:link w:val="Pogrubiony"/>
    <w:rsid w:val="003541AA"/>
    <w:rPr>
      <w:rFonts w:eastAsia="Times New Roman" w:cstheme="minorHAnsi"/>
      <w:b/>
      <w:szCs w:val="24"/>
      <w:lang w:eastAsia="pl-PL"/>
    </w:rPr>
  </w:style>
  <w:style w:type="paragraph" w:customStyle="1" w:styleId="Tytu-nazwaklienta">
    <w:name w:val="Tytuł - nazwa klienta"/>
    <w:basedOn w:val="Spistreci"/>
    <w:link w:val="Tytu-nazwaklientaZnak"/>
    <w:rsid w:val="003541AA"/>
    <w:pPr>
      <w:jc w:val="center"/>
    </w:pPr>
  </w:style>
  <w:style w:type="character" w:customStyle="1" w:styleId="Tytu-nazwaklientaZnak">
    <w:name w:val="Tytuł - nazwa klienta Znak"/>
    <w:basedOn w:val="SpistreciZnak"/>
    <w:link w:val="Tytu-nazwaklienta"/>
    <w:rsid w:val="003541AA"/>
    <w:rPr>
      <w:rFonts w:asciiTheme="majorHAnsi" w:eastAsiaTheme="majorEastAsia" w:hAnsiTheme="majorHAnsi" w:cstheme="majorBidi"/>
      <w:b/>
      <w:bCs/>
      <w:color w:val="A5A5A5" w:themeColor="accent1" w:themeShade="BF"/>
      <w:sz w:val="28"/>
      <w:szCs w:val="28"/>
    </w:rPr>
  </w:style>
  <w:style w:type="paragraph" w:styleId="Bezodstpw">
    <w:name w:val="No Spacing"/>
    <w:link w:val="BezodstpwZnak"/>
    <w:uiPriority w:val="1"/>
    <w:qFormat/>
    <w:rsid w:val="00410FFF"/>
    <w:pPr>
      <w:spacing w:after="0" w:line="240" w:lineRule="auto"/>
    </w:pPr>
  </w:style>
  <w:style w:type="character" w:customStyle="1" w:styleId="BezodstpwZnak">
    <w:name w:val="Bez odstępów Znak"/>
    <w:basedOn w:val="Domylnaczcionkaakapitu"/>
    <w:link w:val="Bezodstpw"/>
    <w:uiPriority w:val="1"/>
    <w:rsid w:val="00410FFF"/>
  </w:style>
  <w:style w:type="character" w:customStyle="1" w:styleId="Normalnetreci">
    <w:name w:val="Normalne treści"/>
    <w:uiPriority w:val="1"/>
    <w:rsid w:val="003541AA"/>
    <w:rPr>
      <w:rFonts w:ascii="Arial" w:hAnsi="Arial"/>
      <w:sz w:val="24"/>
      <w:szCs w:val="24"/>
    </w:rPr>
  </w:style>
  <w:style w:type="paragraph" w:customStyle="1" w:styleId="Pogrubionybiay">
    <w:name w:val="Pogrubiony biały"/>
    <w:basedOn w:val="Pogrubiony"/>
    <w:link w:val="PogrubionybiayZnak"/>
    <w:autoRedefine/>
    <w:rsid w:val="003541AA"/>
    <w:rPr>
      <w:rFonts w:cs="Arial"/>
      <w:color w:val="DDDDDD" w:themeColor="accent1"/>
    </w:rPr>
  </w:style>
  <w:style w:type="character" w:customStyle="1" w:styleId="PogrubionybiayZnak">
    <w:name w:val="Pogrubiony biały Znak"/>
    <w:basedOn w:val="PogrubionyZnak"/>
    <w:link w:val="Pogrubionybiay"/>
    <w:rsid w:val="003541AA"/>
    <w:rPr>
      <w:rFonts w:eastAsia="Times New Roman" w:cs="Arial"/>
      <w:b/>
      <w:color w:val="DDDDDD" w:themeColor="accent1"/>
      <w:szCs w:val="24"/>
      <w:lang w:eastAsia="pl-PL"/>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Legenda Znak Z,Zdjęcie"/>
    <w:basedOn w:val="Normalny"/>
    <w:next w:val="Normalny"/>
    <w:uiPriority w:val="35"/>
    <w:unhideWhenUsed/>
    <w:qFormat/>
    <w:rsid w:val="005E3114"/>
    <w:pPr>
      <w:spacing w:after="0" w:line="240" w:lineRule="auto"/>
    </w:pPr>
    <w:rPr>
      <w:b/>
      <w:bCs/>
      <w:color w:val="4D4D4D" w:themeColor="accent6"/>
      <w:sz w:val="18"/>
      <w:szCs w:val="18"/>
    </w:rPr>
  </w:style>
  <w:style w:type="paragraph" w:styleId="Tytu">
    <w:name w:val="Title"/>
    <w:basedOn w:val="Normalny"/>
    <w:next w:val="Normalny"/>
    <w:link w:val="TytuZnak"/>
    <w:qFormat/>
    <w:rsid w:val="00410FFF"/>
    <w:pPr>
      <w:pBdr>
        <w:bottom w:val="single" w:sz="8" w:space="4" w:color="DDDDDD" w:themeColor="accent1"/>
      </w:pBdr>
      <w:spacing w:after="300" w:line="240" w:lineRule="auto"/>
      <w:contextualSpacing/>
    </w:pPr>
    <w:rPr>
      <w:rFonts w:asciiTheme="majorHAnsi" w:eastAsiaTheme="majorEastAsia" w:hAnsiTheme="majorHAnsi" w:cstheme="majorBidi"/>
      <w:b/>
      <w:color w:val="000000" w:themeColor="text2" w:themeShade="BF"/>
      <w:spacing w:val="5"/>
      <w:kern w:val="28"/>
      <w:sz w:val="52"/>
      <w:szCs w:val="52"/>
    </w:rPr>
  </w:style>
  <w:style w:type="character" w:customStyle="1" w:styleId="TytuZnak">
    <w:name w:val="Tytuł Znak"/>
    <w:basedOn w:val="Domylnaczcionkaakapitu"/>
    <w:link w:val="Tytu"/>
    <w:rsid w:val="00410FFF"/>
    <w:rPr>
      <w:rFonts w:asciiTheme="majorHAnsi" w:eastAsiaTheme="majorEastAsia" w:hAnsiTheme="majorHAnsi" w:cstheme="majorBidi"/>
      <w:b/>
      <w:color w:val="000000" w:themeColor="text2" w:themeShade="BF"/>
      <w:spacing w:val="5"/>
      <w:kern w:val="28"/>
      <w:sz w:val="52"/>
      <w:szCs w:val="52"/>
    </w:rPr>
  </w:style>
  <w:style w:type="paragraph" w:styleId="Podtytu">
    <w:name w:val="Subtitle"/>
    <w:basedOn w:val="Normalny"/>
    <w:next w:val="Normalny"/>
    <w:link w:val="PodtytuZnak"/>
    <w:qFormat/>
    <w:rsid w:val="00410FFF"/>
    <w:pPr>
      <w:numPr>
        <w:ilvl w:val="1"/>
      </w:numPr>
    </w:pPr>
    <w:rPr>
      <w:rFonts w:asciiTheme="majorHAnsi" w:eastAsiaTheme="majorEastAsia" w:hAnsiTheme="majorHAnsi" w:cstheme="majorBidi"/>
      <w:iCs/>
      <w:color w:val="DDDDDD" w:themeColor="accent1"/>
      <w:spacing w:val="15"/>
      <w:sz w:val="24"/>
      <w:szCs w:val="24"/>
    </w:rPr>
  </w:style>
  <w:style w:type="character" w:customStyle="1" w:styleId="PodtytuZnak">
    <w:name w:val="Podtytuł Znak"/>
    <w:basedOn w:val="Domylnaczcionkaakapitu"/>
    <w:link w:val="Podtytu"/>
    <w:rsid w:val="00410FFF"/>
    <w:rPr>
      <w:rFonts w:asciiTheme="majorHAnsi" w:eastAsiaTheme="majorEastAsia" w:hAnsiTheme="majorHAnsi" w:cstheme="majorBidi"/>
      <w:iCs/>
      <w:color w:val="DDDDDD" w:themeColor="accent1"/>
      <w:spacing w:val="15"/>
      <w:sz w:val="24"/>
      <w:szCs w:val="24"/>
    </w:rPr>
  </w:style>
  <w:style w:type="character" w:styleId="Pogrubienie">
    <w:name w:val="Strong"/>
    <w:basedOn w:val="Domylnaczcionkaakapitu"/>
    <w:uiPriority w:val="22"/>
    <w:qFormat/>
    <w:rsid w:val="00410FFF"/>
    <w:rPr>
      <w:b/>
      <w:bCs/>
    </w:rPr>
  </w:style>
  <w:style w:type="character" w:styleId="Uwydatnienie">
    <w:name w:val="Emphasis"/>
    <w:basedOn w:val="Domylnaczcionkaakapitu"/>
    <w:uiPriority w:val="20"/>
    <w:qFormat/>
    <w:rsid w:val="00410FFF"/>
    <w:rPr>
      <w:i w:val="0"/>
      <w:iCs/>
    </w:rPr>
  </w:style>
  <w:style w:type="paragraph" w:styleId="Akapitzlist">
    <w:name w:val="List Paragraph"/>
    <w:aliases w:val="Akapit z listą BS"/>
    <w:basedOn w:val="Normalny"/>
    <w:link w:val="AkapitzlistZnak"/>
    <w:uiPriority w:val="34"/>
    <w:qFormat/>
    <w:rsid w:val="00410FFF"/>
    <w:pPr>
      <w:ind w:left="720"/>
      <w:contextualSpacing/>
    </w:pPr>
  </w:style>
  <w:style w:type="paragraph" w:styleId="Cytat">
    <w:name w:val="Quote"/>
    <w:basedOn w:val="Normalny"/>
    <w:next w:val="Normalny"/>
    <w:link w:val="CytatZnak"/>
    <w:uiPriority w:val="29"/>
    <w:qFormat/>
    <w:rsid w:val="00410FFF"/>
    <w:rPr>
      <w:i/>
      <w:iCs/>
      <w:color w:val="000000" w:themeColor="text1"/>
    </w:rPr>
  </w:style>
  <w:style w:type="character" w:customStyle="1" w:styleId="CytatZnak">
    <w:name w:val="Cytat Znak"/>
    <w:basedOn w:val="Domylnaczcionkaakapitu"/>
    <w:link w:val="Cytat"/>
    <w:uiPriority w:val="29"/>
    <w:rsid w:val="00410FFF"/>
    <w:rPr>
      <w:i/>
      <w:iCs/>
      <w:color w:val="000000" w:themeColor="text1"/>
    </w:rPr>
  </w:style>
  <w:style w:type="paragraph" w:styleId="Cytatintensywny">
    <w:name w:val="Intense Quote"/>
    <w:basedOn w:val="Normalny"/>
    <w:next w:val="Normalny"/>
    <w:link w:val="CytatintensywnyZnak"/>
    <w:uiPriority w:val="30"/>
    <w:qFormat/>
    <w:rsid w:val="00410FFF"/>
    <w:pPr>
      <w:pBdr>
        <w:bottom w:val="single" w:sz="4" w:space="4" w:color="DDDDDD" w:themeColor="accent1"/>
      </w:pBdr>
      <w:spacing w:before="200" w:after="280"/>
      <w:ind w:left="936" w:right="936"/>
    </w:pPr>
    <w:rPr>
      <w:b/>
      <w:bCs/>
      <w:iCs/>
      <w:color w:val="DDDDDD" w:themeColor="accent1"/>
    </w:rPr>
  </w:style>
  <w:style w:type="character" w:customStyle="1" w:styleId="CytatintensywnyZnak">
    <w:name w:val="Cytat intensywny Znak"/>
    <w:basedOn w:val="Domylnaczcionkaakapitu"/>
    <w:link w:val="Cytatintensywny"/>
    <w:uiPriority w:val="30"/>
    <w:rsid w:val="00410FFF"/>
    <w:rPr>
      <w:b/>
      <w:bCs/>
      <w:iCs/>
      <w:color w:val="DDDDDD" w:themeColor="accent1"/>
    </w:rPr>
  </w:style>
  <w:style w:type="character" w:styleId="Wyrnieniedelikatne">
    <w:name w:val="Subtle Emphasis"/>
    <w:basedOn w:val="Domylnaczcionkaakapitu"/>
    <w:uiPriority w:val="19"/>
    <w:qFormat/>
    <w:rsid w:val="00410FFF"/>
    <w:rPr>
      <w:i w:val="0"/>
      <w:iCs/>
      <w:color w:val="DDDDDD" w:themeColor="accent1"/>
    </w:rPr>
  </w:style>
  <w:style w:type="paragraph" w:customStyle="1" w:styleId="Wyrodkowanastopka">
    <w:name w:val="Wyśrodkowana stopka"/>
    <w:basedOn w:val="Normalny"/>
    <w:next w:val="Normalny"/>
    <w:rsid w:val="00833FEE"/>
    <w:pPr>
      <w:spacing w:after="0" w:line="240" w:lineRule="auto"/>
      <w:jc w:val="center"/>
    </w:pPr>
    <w:rPr>
      <w:rFonts w:eastAsiaTheme="minorHAnsi"/>
    </w:rPr>
  </w:style>
  <w:style w:type="character" w:styleId="Odwoaniedelikatne">
    <w:name w:val="Subtle Reference"/>
    <w:basedOn w:val="Domylnaczcionkaakapitu"/>
    <w:uiPriority w:val="31"/>
    <w:qFormat/>
    <w:rsid w:val="00410FFF"/>
    <w:rPr>
      <w:smallCaps/>
      <w:color w:val="B2B2B2" w:themeColor="accent2"/>
      <w:u w:val="single"/>
    </w:rPr>
  </w:style>
  <w:style w:type="character" w:styleId="Odwoanieintensywne">
    <w:name w:val="Intense Reference"/>
    <w:basedOn w:val="Domylnaczcionkaakapitu"/>
    <w:uiPriority w:val="32"/>
    <w:qFormat/>
    <w:rsid w:val="00410FFF"/>
    <w:rPr>
      <w:b/>
      <w:bCs/>
      <w:smallCaps/>
      <w:color w:val="B2B2B2" w:themeColor="accent2"/>
      <w:spacing w:val="5"/>
      <w:u w:val="single"/>
    </w:rPr>
  </w:style>
  <w:style w:type="character" w:styleId="Tytuksiki">
    <w:name w:val="Book Title"/>
    <w:basedOn w:val="Domylnaczcionkaakapitu"/>
    <w:uiPriority w:val="33"/>
    <w:qFormat/>
    <w:rsid w:val="00410FFF"/>
    <w:rPr>
      <w:b/>
      <w:bCs/>
      <w:smallCaps/>
      <w:spacing w:val="5"/>
    </w:rPr>
  </w:style>
  <w:style w:type="paragraph" w:styleId="Nagwekspisutreci">
    <w:name w:val="TOC Heading"/>
    <w:basedOn w:val="Nagwek1"/>
    <w:next w:val="Normalny"/>
    <w:uiPriority w:val="39"/>
    <w:semiHidden/>
    <w:unhideWhenUsed/>
    <w:qFormat/>
    <w:rsid w:val="00410FFF"/>
    <w:pPr>
      <w:outlineLvl w:val="9"/>
    </w:pPr>
  </w:style>
  <w:style w:type="paragraph" w:styleId="Nagwek">
    <w:name w:val="header"/>
    <w:basedOn w:val="Normalny"/>
    <w:link w:val="NagwekZnak"/>
    <w:unhideWhenUsed/>
    <w:rsid w:val="00410FFF"/>
    <w:pPr>
      <w:tabs>
        <w:tab w:val="center" w:pos="4536"/>
        <w:tab w:val="right" w:pos="9072"/>
      </w:tabs>
      <w:spacing w:after="0" w:line="240" w:lineRule="auto"/>
    </w:pPr>
  </w:style>
  <w:style w:type="character" w:customStyle="1" w:styleId="NagwekZnak">
    <w:name w:val="Nagłówek Znak"/>
    <w:basedOn w:val="Domylnaczcionkaakapitu"/>
    <w:link w:val="Nagwek"/>
    <w:rsid w:val="00410FFF"/>
  </w:style>
  <w:style w:type="paragraph" w:styleId="Stopka">
    <w:name w:val="footer"/>
    <w:basedOn w:val="Normalny"/>
    <w:link w:val="StopkaZnak"/>
    <w:uiPriority w:val="99"/>
    <w:unhideWhenUsed/>
    <w:rsid w:val="00833F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3FEE"/>
  </w:style>
  <w:style w:type="table" w:styleId="Tabela-Siatka">
    <w:name w:val="Table Grid"/>
    <w:basedOn w:val="Standardowy"/>
    <w:uiPriority w:val="59"/>
    <w:rsid w:val="00410FF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10FF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10FFF"/>
    <w:rPr>
      <w:rFonts w:ascii="Tahoma" w:hAnsi="Tahoma" w:cs="Tahoma"/>
      <w:sz w:val="16"/>
      <w:szCs w:val="16"/>
    </w:rPr>
  </w:style>
  <w:style w:type="character" w:styleId="Hipercze">
    <w:name w:val="Hyperlink"/>
    <w:basedOn w:val="Domylnaczcionkaakapitu"/>
    <w:uiPriority w:val="99"/>
    <w:unhideWhenUsed/>
    <w:rsid w:val="00443BAF"/>
    <w:rPr>
      <w:color w:val="5F5F5F" w:themeColor="hyperlink"/>
      <w:u w:val="single"/>
    </w:rPr>
  </w:style>
  <w:style w:type="paragraph" w:styleId="NormalnyWeb">
    <w:name w:val="Normal (Web)"/>
    <w:basedOn w:val="Normalny"/>
    <w:rsid w:val="00A227FE"/>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AB121E"/>
    <w:pPr>
      <w:spacing w:after="120"/>
    </w:pPr>
  </w:style>
  <w:style w:type="character" w:customStyle="1" w:styleId="TekstpodstawowyZnak">
    <w:name w:val="Tekst podstawowy Znak"/>
    <w:basedOn w:val="Domylnaczcionkaakapitu"/>
    <w:link w:val="Tekstpodstawowy"/>
    <w:uiPriority w:val="99"/>
    <w:semiHidden/>
    <w:rsid w:val="00AB121E"/>
  </w:style>
  <w:style w:type="paragraph" w:styleId="Tekstpodstawowyzwciciem">
    <w:name w:val="Body Text First Indent"/>
    <w:basedOn w:val="Tekstpodstawowy"/>
    <w:link w:val="TekstpodstawowyzwciciemZnak"/>
    <w:uiPriority w:val="99"/>
    <w:unhideWhenUsed/>
    <w:rsid w:val="00AB121E"/>
    <w:pPr>
      <w:spacing w:after="200" w:line="276" w:lineRule="auto"/>
      <w:ind w:firstLine="360"/>
      <w:jc w:val="left"/>
    </w:pPr>
    <w:rPr>
      <w:rFonts w:ascii="Times New Roman" w:eastAsia="Times New Roman" w:hAnsi="Times New Roman" w:cs="Times New Roman"/>
      <w:lang w:val="x-none" w:eastAsia="x-none"/>
    </w:rPr>
  </w:style>
  <w:style w:type="character" w:customStyle="1" w:styleId="TekstpodstawowyzwciciemZnak">
    <w:name w:val="Tekst podstawowy z wcięciem Znak"/>
    <w:basedOn w:val="TekstpodstawowyZnak"/>
    <w:link w:val="Tekstpodstawowyzwciciem"/>
    <w:uiPriority w:val="99"/>
    <w:rsid w:val="00AB121E"/>
    <w:rPr>
      <w:rFonts w:ascii="Times New Roman" w:eastAsia="Times New Roman" w:hAnsi="Times New Roman" w:cs="Times New Roman"/>
      <w:lang w:val="x-none" w:eastAsia="x-none"/>
    </w:rPr>
  </w:style>
  <w:style w:type="paragraph" w:styleId="Spistreci2">
    <w:name w:val="toc 2"/>
    <w:basedOn w:val="Normalny"/>
    <w:next w:val="Normalny"/>
    <w:autoRedefine/>
    <w:uiPriority w:val="39"/>
    <w:unhideWhenUsed/>
    <w:rsid w:val="00C12FEE"/>
    <w:pPr>
      <w:spacing w:after="100"/>
      <w:ind w:left="220"/>
    </w:pPr>
  </w:style>
  <w:style w:type="paragraph" w:styleId="Spistreci1">
    <w:name w:val="toc 1"/>
    <w:basedOn w:val="Normalny"/>
    <w:next w:val="Normalny"/>
    <w:autoRedefine/>
    <w:uiPriority w:val="39"/>
    <w:unhideWhenUsed/>
    <w:rsid w:val="00C12FEE"/>
    <w:pPr>
      <w:spacing w:after="100"/>
    </w:pPr>
  </w:style>
  <w:style w:type="paragraph" w:styleId="Spistreci3">
    <w:name w:val="toc 3"/>
    <w:basedOn w:val="Normalny"/>
    <w:next w:val="Normalny"/>
    <w:autoRedefine/>
    <w:uiPriority w:val="39"/>
    <w:unhideWhenUsed/>
    <w:rsid w:val="00C12FEE"/>
    <w:pPr>
      <w:spacing w:after="100"/>
      <w:ind w:left="440"/>
    </w:pPr>
  </w:style>
  <w:style w:type="paragraph" w:styleId="Tekstprzypisudolnego">
    <w:name w:val="footnote text"/>
    <w:basedOn w:val="Normalny"/>
    <w:link w:val="TekstprzypisudolnegoZnak"/>
    <w:uiPriority w:val="99"/>
    <w:unhideWhenUsed/>
    <w:rsid w:val="00E945FB"/>
    <w:pPr>
      <w:spacing w:after="0" w:line="240" w:lineRule="auto"/>
    </w:pPr>
    <w:rPr>
      <w:rFonts w:ascii="Arial" w:eastAsiaTheme="minorHAnsi" w:hAnsi="Arial"/>
      <w:sz w:val="20"/>
      <w:szCs w:val="20"/>
      <w:lang w:eastAsia="pl-PL"/>
    </w:rPr>
  </w:style>
  <w:style w:type="character" w:customStyle="1" w:styleId="TekstprzypisudolnegoZnak">
    <w:name w:val="Tekst przypisu dolnego Znak"/>
    <w:basedOn w:val="Domylnaczcionkaakapitu"/>
    <w:link w:val="Tekstprzypisudolnego"/>
    <w:uiPriority w:val="99"/>
    <w:rsid w:val="00E945FB"/>
    <w:rPr>
      <w:rFonts w:ascii="Arial" w:eastAsiaTheme="minorHAnsi" w:hAnsi="Arial"/>
      <w:sz w:val="20"/>
      <w:szCs w:val="20"/>
      <w:lang w:eastAsia="pl-PL"/>
    </w:rPr>
  </w:style>
  <w:style w:type="character" w:styleId="Odwoanieprzypisudolnego">
    <w:name w:val="footnote reference"/>
    <w:basedOn w:val="Domylnaczcionkaakapitu"/>
    <w:unhideWhenUsed/>
    <w:rsid w:val="00E945FB"/>
    <w:rPr>
      <w:vertAlign w:val="superscript"/>
    </w:rPr>
  </w:style>
  <w:style w:type="paragraph" w:customStyle="1" w:styleId="rdo">
    <w:name w:val="Źródło"/>
    <w:basedOn w:val="Normalny"/>
    <w:link w:val="rdoZnak"/>
    <w:qFormat/>
    <w:rsid w:val="003566C5"/>
    <w:pPr>
      <w:jc w:val="center"/>
    </w:pPr>
    <w:rPr>
      <w:i/>
      <w:color w:val="000000" w:themeColor="text2" w:themeShade="40"/>
      <w:sz w:val="18"/>
    </w:rPr>
  </w:style>
  <w:style w:type="character" w:customStyle="1" w:styleId="rdoZnak">
    <w:name w:val="Źródło Znak"/>
    <w:basedOn w:val="Domylnaczcionkaakapitu"/>
    <w:link w:val="rdo"/>
    <w:rsid w:val="0092443F"/>
    <w:rPr>
      <w:i/>
      <w:color w:val="000000" w:themeColor="text2" w:themeShade="40"/>
      <w:sz w:val="18"/>
    </w:rPr>
  </w:style>
  <w:style w:type="paragraph" w:styleId="Tekstprzypisukocowego">
    <w:name w:val="endnote text"/>
    <w:basedOn w:val="Normalny"/>
    <w:link w:val="TekstprzypisukocowegoZnak"/>
    <w:uiPriority w:val="99"/>
    <w:semiHidden/>
    <w:unhideWhenUsed/>
    <w:rsid w:val="00683F7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83F76"/>
    <w:rPr>
      <w:sz w:val="20"/>
      <w:szCs w:val="20"/>
    </w:rPr>
  </w:style>
  <w:style w:type="character" w:styleId="Odwoanieprzypisukocowego">
    <w:name w:val="endnote reference"/>
    <w:basedOn w:val="Domylnaczcionkaakapitu"/>
    <w:uiPriority w:val="99"/>
    <w:semiHidden/>
    <w:unhideWhenUsed/>
    <w:rsid w:val="00683F76"/>
    <w:rPr>
      <w:vertAlign w:val="superscript"/>
    </w:rPr>
  </w:style>
  <w:style w:type="table" w:styleId="Jasnalistaakcent1">
    <w:name w:val="Light List Accent 1"/>
    <w:basedOn w:val="Standardowy"/>
    <w:uiPriority w:val="61"/>
    <w:rsid w:val="00B83F7C"/>
    <w:pPr>
      <w:spacing w:after="0" w:line="240" w:lineRule="auto"/>
    </w:pPr>
    <w:rPr>
      <w:rFonts w:ascii="Calibri" w:eastAsia="Calibri" w:hAnsi="Calibri" w:cs="Times New Roman"/>
      <w:sz w:val="20"/>
      <w:szCs w:val="20"/>
      <w:lang w:eastAsia="pl-PL"/>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paragraph" w:styleId="Spisilustracji">
    <w:name w:val="table of figures"/>
    <w:basedOn w:val="Normalny"/>
    <w:next w:val="Normalny"/>
    <w:uiPriority w:val="99"/>
    <w:unhideWhenUsed/>
    <w:rsid w:val="000657E3"/>
    <w:pPr>
      <w:spacing w:after="0"/>
    </w:pPr>
  </w:style>
  <w:style w:type="paragraph" w:customStyle="1" w:styleId="Normalny0">
    <w:name w:val="_Normalny"/>
    <w:basedOn w:val="Normalny"/>
    <w:qFormat/>
    <w:rsid w:val="005C44A4"/>
  </w:style>
  <w:style w:type="table" w:styleId="Jasnalistaakcent5">
    <w:name w:val="Light List Accent 5"/>
    <w:basedOn w:val="Standardowy"/>
    <w:uiPriority w:val="61"/>
    <w:rsid w:val="008E2828"/>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paragraph" w:customStyle="1" w:styleId="Punktowanie">
    <w:name w:val="Punktowanie"/>
    <w:link w:val="PunktowanieZnak"/>
    <w:qFormat/>
    <w:rsid w:val="008E2828"/>
    <w:pPr>
      <w:numPr>
        <w:numId w:val="2"/>
      </w:numPr>
      <w:spacing w:after="0" w:line="360" w:lineRule="auto"/>
      <w:jc w:val="both"/>
    </w:pPr>
    <w:rPr>
      <w:rFonts w:ascii="Arial" w:eastAsia="Arial" w:hAnsi="Arial" w:cs="Times New Roman"/>
      <w:szCs w:val="20"/>
      <w:lang w:eastAsia="pl-PL"/>
    </w:rPr>
  </w:style>
  <w:style w:type="character" w:customStyle="1" w:styleId="PunktowanieZnak">
    <w:name w:val="Punktowanie Znak"/>
    <w:link w:val="Punktowanie"/>
    <w:rsid w:val="008E2828"/>
    <w:rPr>
      <w:rFonts w:ascii="Arial" w:eastAsia="Arial" w:hAnsi="Arial" w:cs="Times New Roman"/>
      <w:szCs w:val="20"/>
      <w:lang w:eastAsia="pl-PL"/>
    </w:rPr>
  </w:style>
  <w:style w:type="character" w:styleId="Odwoaniedokomentarza">
    <w:name w:val="annotation reference"/>
    <w:basedOn w:val="Domylnaczcionkaakapitu"/>
    <w:uiPriority w:val="99"/>
    <w:semiHidden/>
    <w:unhideWhenUsed/>
    <w:rsid w:val="00793D0D"/>
    <w:rPr>
      <w:sz w:val="16"/>
      <w:szCs w:val="16"/>
    </w:rPr>
  </w:style>
  <w:style w:type="paragraph" w:styleId="Tekstkomentarza">
    <w:name w:val="annotation text"/>
    <w:basedOn w:val="Normalny"/>
    <w:link w:val="TekstkomentarzaZnak"/>
    <w:uiPriority w:val="99"/>
    <w:semiHidden/>
    <w:unhideWhenUsed/>
    <w:rsid w:val="00793D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93D0D"/>
    <w:rPr>
      <w:sz w:val="20"/>
      <w:szCs w:val="20"/>
    </w:rPr>
  </w:style>
  <w:style w:type="character" w:styleId="HTML-cytat">
    <w:name w:val="HTML Cite"/>
    <w:basedOn w:val="Domylnaczcionkaakapitu"/>
    <w:uiPriority w:val="99"/>
    <w:semiHidden/>
    <w:unhideWhenUsed/>
    <w:rsid w:val="003E7007"/>
    <w:rPr>
      <w:i/>
      <w:iCs/>
    </w:rPr>
  </w:style>
  <w:style w:type="table" w:styleId="Jasnalistaakcent6">
    <w:name w:val="Light List Accent 6"/>
    <w:basedOn w:val="Standardowy"/>
    <w:uiPriority w:val="61"/>
    <w:rsid w:val="002E16AE"/>
    <w:pPr>
      <w:spacing w:after="0" w:line="240" w:lineRule="auto"/>
    </w:pPr>
    <w:rPr>
      <w:rFonts w:eastAsiaTheme="minorHAnsi"/>
    </w:rPr>
    <w:tblPr>
      <w:tblStyleRowBandSize w:val="1"/>
      <w:tblStyleColBandSize w:val="1"/>
      <w:tblInd w:w="0" w:type="nil"/>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4D4D4D" w:themeFill="accent6"/>
      </w:tcPr>
    </w:tblStylePr>
    <w:tblStylePr w:type="lastRow">
      <w:pPr>
        <w:spacing w:beforeLines="0" w:before="0" w:beforeAutospacing="0" w:afterLines="0" w:after="0" w:afterAutospacing="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paragraph" w:styleId="Tematkomentarza">
    <w:name w:val="annotation subject"/>
    <w:basedOn w:val="Tekstkomentarza"/>
    <w:next w:val="Tekstkomentarza"/>
    <w:link w:val="TematkomentarzaZnak"/>
    <w:uiPriority w:val="99"/>
    <w:semiHidden/>
    <w:unhideWhenUsed/>
    <w:rsid w:val="00FA09B0"/>
    <w:rPr>
      <w:b/>
      <w:bCs/>
    </w:rPr>
  </w:style>
  <w:style w:type="character" w:customStyle="1" w:styleId="TematkomentarzaZnak">
    <w:name w:val="Temat komentarza Znak"/>
    <w:basedOn w:val="TekstkomentarzaZnak"/>
    <w:link w:val="Tematkomentarza"/>
    <w:uiPriority w:val="99"/>
    <w:semiHidden/>
    <w:rsid w:val="00FA09B0"/>
    <w:rPr>
      <w:b/>
      <w:bCs/>
      <w:sz w:val="20"/>
      <w:szCs w:val="20"/>
    </w:rPr>
  </w:style>
  <w:style w:type="paragraph" w:styleId="Spistreci4">
    <w:name w:val="toc 4"/>
    <w:basedOn w:val="Normalny"/>
    <w:next w:val="Normalny"/>
    <w:autoRedefine/>
    <w:uiPriority w:val="39"/>
    <w:unhideWhenUsed/>
    <w:rsid w:val="00E40318"/>
    <w:pPr>
      <w:spacing w:after="100" w:line="276" w:lineRule="auto"/>
      <w:ind w:left="660"/>
      <w:jc w:val="left"/>
    </w:pPr>
    <w:rPr>
      <w:lang w:eastAsia="pl-PL"/>
    </w:rPr>
  </w:style>
  <w:style w:type="paragraph" w:styleId="Spistreci5">
    <w:name w:val="toc 5"/>
    <w:basedOn w:val="Normalny"/>
    <w:next w:val="Normalny"/>
    <w:autoRedefine/>
    <w:uiPriority w:val="39"/>
    <w:unhideWhenUsed/>
    <w:rsid w:val="00E40318"/>
    <w:pPr>
      <w:spacing w:after="100" w:line="276" w:lineRule="auto"/>
      <w:ind w:left="880"/>
      <w:jc w:val="left"/>
    </w:pPr>
    <w:rPr>
      <w:lang w:eastAsia="pl-PL"/>
    </w:rPr>
  </w:style>
  <w:style w:type="paragraph" w:styleId="Spistreci6">
    <w:name w:val="toc 6"/>
    <w:basedOn w:val="Normalny"/>
    <w:next w:val="Normalny"/>
    <w:autoRedefine/>
    <w:uiPriority w:val="39"/>
    <w:unhideWhenUsed/>
    <w:rsid w:val="00E40318"/>
    <w:pPr>
      <w:spacing w:after="100" w:line="276" w:lineRule="auto"/>
      <w:ind w:left="1100"/>
      <w:jc w:val="left"/>
    </w:pPr>
    <w:rPr>
      <w:lang w:eastAsia="pl-PL"/>
    </w:rPr>
  </w:style>
  <w:style w:type="paragraph" w:styleId="Spistreci7">
    <w:name w:val="toc 7"/>
    <w:basedOn w:val="Normalny"/>
    <w:next w:val="Normalny"/>
    <w:autoRedefine/>
    <w:uiPriority w:val="39"/>
    <w:unhideWhenUsed/>
    <w:rsid w:val="00E40318"/>
    <w:pPr>
      <w:spacing w:after="100" w:line="276" w:lineRule="auto"/>
      <w:ind w:left="1320"/>
      <w:jc w:val="left"/>
    </w:pPr>
    <w:rPr>
      <w:lang w:eastAsia="pl-PL"/>
    </w:rPr>
  </w:style>
  <w:style w:type="paragraph" w:styleId="Spistreci8">
    <w:name w:val="toc 8"/>
    <w:basedOn w:val="Normalny"/>
    <w:next w:val="Normalny"/>
    <w:autoRedefine/>
    <w:uiPriority w:val="39"/>
    <w:unhideWhenUsed/>
    <w:rsid w:val="00E40318"/>
    <w:pPr>
      <w:spacing w:after="100" w:line="276" w:lineRule="auto"/>
      <w:ind w:left="1540"/>
      <w:jc w:val="left"/>
    </w:pPr>
    <w:rPr>
      <w:lang w:eastAsia="pl-PL"/>
    </w:rPr>
  </w:style>
  <w:style w:type="paragraph" w:styleId="Spistreci9">
    <w:name w:val="toc 9"/>
    <w:basedOn w:val="Normalny"/>
    <w:next w:val="Normalny"/>
    <w:autoRedefine/>
    <w:uiPriority w:val="39"/>
    <w:unhideWhenUsed/>
    <w:rsid w:val="00E40318"/>
    <w:pPr>
      <w:spacing w:after="100" w:line="276" w:lineRule="auto"/>
      <w:ind w:left="1760"/>
      <w:jc w:val="left"/>
    </w:pPr>
    <w:rPr>
      <w:lang w:eastAsia="pl-PL"/>
    </w:rPr>
  </w:style>
  <w:style w:type="table" w:customStyle="1" w:styleId="Tabelasiatki4akcent21">
    <w:name w:val="Tabela siatki 4 — akcent 21"/>
    <w:basedOn w:val="Standardowy"/>
    <w:uiPriority w:val="49"/>
    <w:rsid w:val="00983761"/>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Tabelasiatki4akcent51">
    <w:name w:val="Tabela siatki 4 — akcent 51"/>
    <w:basedOn w:val="Standardowy"/>
    <w:uiPriority w:val="49"/>
    <w:rsid w:val="00983761"/>
    <w:pPr>
      <w:spacing w:after="0"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Tabelasiatki4akcent61">
    <w:name w:val="Tabela siatki 4 — akcent 61"/>
    <w:basedOn w:val="Standardowy"/>
    <w:uiPriority w:val="49"/>
    <w:rsid w:val="00983761"/>
    <w:pPr>
      <w:spacing w:after="0"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paragraph" w:customStyle="1" w:styleId="Bezodstpwrodek">
    <w:name w:val="Bez odstępów środek"/>
    <w:basedOn w:val="rdo"/>
    <w:link w:val="BezodstpwrodekZnak"/>
    <w:qFormat/>
    <w:rsid w:val="00983761"/>
    <w:pPr>
      <w:spacing w:after="0"/>
    </w:pPr>
  </w:style>
  <w:style w:type="character" w:customStyle="1" w:styleId="BezodstpwrodekZnak">
    <w:name w:val="Bez odstępów środek Znak"/>
    <w:basedOn w:val="rdoZnak"/>
    <w:link w:val="Bezodstpwrodek"/>
    <w:rsid w:val="00983761"/>
    <w:rPr>
      <w:i/>
      <w:color w:val="000000" w:themeColor="text2" w:themeShade="40"/>
      <w:sz w:val="18"/>
    </w:rPr>
  </w:style>
  <w:style w:type="character" w:customStyle="1" w:styleId="AkapitzlistZnak">
    <w:name w:val="Akapit z listą Znak"/>
    <w:aliases w:val="Akapit z listą BS Znak"/>
    <w:link w:val="Akapitzlist"/>
    <w:uiPriority w:val="34"/>
    <w:locked/>
    <w:rsid w:val="009A4A89"/>
  </w:style>
  <w:style w:type="table" w:customStyle="1" w:styleId="Tabelasiatki5ciemna1">
    <w:name w:val="Tabela siatki 5 — ciemna1"/>
    <w:basedOn w:val="Standardowy"/>
    <w:uiPriority w:val="50"/>
    <w:rsid w:val="00C372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Default">
    <w:name w:val="Default"/>
    <w:rsid w:val="005452BC"/>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ListaCDEZnak">
    <w:name w:val="Lista CDE Znak"/>
    <w:basedOn w:val="Domylnaczcionkaakapitu"/>
    <w:link w:val="ListaCDE"/>
    <w:locked/>
    <w:rsid w:val="003F212F"/>
    <w:rPr>
      <w:rFonts w:ascii="Calibri Light" w:hAnsi="Calibri Light" w:cs="Calibri Light"/>
      <w:color w:val="000000"/>
      <w:lang w:bidi="en-US"/>
    </w:rPr>
  </w:style>
  <w:style w:type="paragraph" w:customStyle="1" w:styleId="ListaCDE">
    <w:name w:val="Lista CDE"/>
    <w:basedOn w:val="Normalny"/>
    <w:next w:val="Normalny"/>
    <w:link w:val="ListaCDEZnak"/>
    <w:qFormat/>
    <w:rsid w:val="003F212F"/>
    <w:pPr>
      <w:spacing w:after="120"/>
      <w:contextualSpacing/>
      <w:jc w:val="left"/>
    </w:pPr>
    <w:rPr>
      <w:rFonts w:ascii="Calibri Light" w:hAnsi="Calibri Light" w:cs="Calibri Light"/>
      <w:color w:val="000000"/>
      <w:lang w:bidi="en-US"/>
    </w:rPr>
  </w:style>
  <w:style w:type="character" w:customStyle="1" w:styleId="Tytuksiki1">
    <w:name w:val="Tytuł książki1"/>
    <w:basedOn w:val="Domylnaczcionkaakapitu"/>
    <w:rsid w:val="003F212F"/>
    <w:rPr>
      <w:b/>
      <w:bCs/>
      <w:smallCaps/>
      <w:spacing w:val="5"/>
    </w:rPr>
  </w:style>
  <w:style w:type="paragraph" w:customStyle="1" w:styleId="Podpisrycin">
    <w:name w:val="Podpis rycin"/>
    <w:basedOn w:val="Normalny"/>
    <w:qFormat/>
    <w:rsid w:val="008237B0"/>
    <w:pPr>
      <w:spacing w:before="120" w:after="0" w:line="240" w:lineRule="auto"/>
      <w:ind w:left="567" w:hanging="567"/>
      <w:jc w:val="left"/>
    </w:pPr>
    <w:rPr>
      <w:rFonts w:ascii="Calibri" w:eastAsia="Batang" w:hAnsi="Calibri" w:cs="Times New Roman"/>
      <w:b/>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8103">
      <w:bodyDiv w:val="1"/>
      <w:marLeft w:val="0"/>
      <w:marRight w:val="0"/>
      <w:marTop w:val="0"/>
      <w:marBottom w:val="0"/>
      <w:divBdr>
        <w:top w:val="none" w:sz="0" w:space="0" w:color="auto"/>
        <w:left w:val="none" w:sz="0" w:space="0" w:color="auto"/>
        <w:bottom w:val="none" w:sz="0" w:space="0" w:color="auto"/>
        <w:right w:val="none" w:sz="0" w:space="0" w:color="auto"/>
      </w:divBdr>
    </w:div>
    <w:div w:id="97214717">
      <w:bodyDiv w:val="1"/>
      <w:marLeft w:val="0"/>
      <w:marRight w:val="0"/>
      <w:marTop w:val="0"/>
      <w:marBottom w:val="0"/>
      <w:divBdr>
        <w:top w:val="none" w:sz="0" w:space="0" w:color="auto"/>
        <w:left w:val="none" w:sz="0" w:space="0" w:color="auto"/>
        <w:bottom w:val="none" w:sz="0" w:space="0" w:color="auto"/>
        <w:right w:val="none" w:sz="0" w:space="0" w:color="auto"/>
      </w:divBdr>
    </w:div>
    <w:div w:id="192232061">
      <w:bodyDiv w:val="1"/>
      <w:marLeft w:val="0"/>
      <w:marRight w:val="0"/>
      <w:marTop w:val="0"/>
      <w:marBottom w:val="0"/>
      <w:divBdr>
        <w:top w:val="none" w:sz="0" w:space="0" w:color="auto"/>
        <w:left w:val="none" w:sz="0" w:space="0" w:color="auto"/>
        <w:bottom w:val="none" w:sz="0" w:space="0" w:color="auto"/>
        <w:right w:val="none" w:sz="0" w:space="0" w:color="auto"/>
      </w:divBdr>
    </w:div>
    <w:div w:id="307636369">
      <w:bodyDiv w:val="1"/>
      <w:marLeft w:val="0"/>
      <w:marRight w:val="0"/>
      <w:marTop w:val="0"/>
      <w:marBottom w:val="0"/>
      <w:divBdr>
        <w:top w:val="none" w:sz="0" w:space="0" w:color="auto"/>
        <w:left w:val="none" w:sz="0" w:space="0" w:color="auto"/>
        <w:bottom w:val="none" w:sz="0" w:space="0" w:color="auto"/>
        <w:right w:val="none" w:sz="0" w:space="0" w:color="auto"/>
      </w:divBdr>
    </w:div>
    <w:div w:id="390468733">
      <w:bodyDiv w:val="1"/>
      <w:marLeft w:val="0"/>
      <w:marRight w:val="0"/>
      <w:marTop w:val="0"/>
      <w:marBottom w:val="0"/>
      <w:divBdr>
        <w:top w:val="none" w:sz="0" w:space="0" w:color="auto"/>
        <w:left w:val="none" w:sz="0" w:space="0" w:color="auto"/>
        <w:bottom w:val="none" w:sz="0" w:space="0" w:color="auto"/>
        <w:right w:val="none" w:sz="0" w:space="0" w:color="auto"/>
      </w:divBdr>
    </w:div>
    <w:div w:id="569848962">
      <w:bodyDiv w:val="1"/>
      <w:marLeft w:val="0"/>
      <w:marRight w:val="0"/>
      <w:marTop w:val="0"/>
      <w:marBottom w:val="0"/>
      <w:divBdr>
        <w:top w:val="none" w:sz="0" w:space="0" w:color="auto"/>
        <w:left w:val="none" w:sz="0" w:space="0" w:color="auto"/>
        <w:bottom w:val="none" w:sz="0" w:space="0" w:color="auto"/>
        <w:right w:val="none" w:sz="0" w:space="0" w:color="auto"/>
      </w:divBdr>
    </w:div>
    <w:div w:id="570891821">
      <w:bodyDiv w:val="1"/>
      <w:marLeft w:val="0"/>
      <w:marRight w:val="0"/>
      <w:marTop w:val="0"/>
      <w:marBottom w:val="0"/>
      <w:divBdr>
        <w:top w:val="none" w:sz="0" w:space="0" w:color="auto"/>
        <w:left w:val="none" w:sz="0" w:space="0" w:color="auto"/>
        <w:bottom w:val="none" w:sz="0" w:space="0" w:color="auto"/>
        <w:right w:val="none" w:sz="0" w:space="0" w:color="auto"/>
      </w:divBdr>
    </w:div>
    <w:div w:id="574438685">
      <w:bodyDiv w:val="1"/>
      <w:marLeft w:val="0"/>
      <w:marRight w:val="0"/>
      <w:marTop w:val="0"/>
      <w:marBottom w:val="0"/>
      <w:divBdr>
        <w:top w:val="none" w:sz="0" w:space="0" w:color="auto"/>
        <w:left w:val="none" w:sz="0" w:space="0" w:color="auto"/>
        <w:bottom w:val="none" w:sz="0" w:space="0" w:color="auto"/>
        <w:right w:val="none" w:sz="0" w:space="0" w:color="auto"/>
      </w:divBdr>
    </w:div>
    <w:div w:id="577372182">
      <w:bodyDiv w:val="1"/>
      <w:marLeft w:val="0"/>
      <w:marRight w:val="0"/>
      <w:marTop w:val="0"/>
      <w:marBottom w:val="0"/>
      <w:divBdr>
        <w:top w:val="none" w:sz="0" w:space="0" w:color="auto"/>
        <w:left w:val="none" w:sz="0" w:space="0" w:color="auto"/>
        <w:bottom w:val="none" w:sz="0" w:space="0" w:color="auto"/>
        <w:right w:val="none" w:sz="0" w:space="0" w:color="auto"/>
      </w:divBdr>
    </w:div>
    <w:div w:id="604505843">
      <w:bodyDiv w:val="1"/>
      <w:marLeft w:val="0"/>
      <w:marRight w:val="0"/>
      <w:marTop w:val="0"/>
      <w:marBottom w:val="0"/>
      <w:divBdr>
        <w:top w:val="none" w:sz="0" w:space="0" w:color="auto"/>
        <w:left w:val="none" w:sz="0" w:space="0" w:color="auto"/>
        <w:bottom w:val="none" w:sz="0" w:space="0" w:color="auto"/>
        <w:right w:val="none" w:sz="0" w:space="0" w:color="auto"/>
      </w:divBdr>
    </w:div>
    <w:div w:id="675545828">
      <w:bodyDiv w:val="1"/>
      <w:marLeft w:val="0"/>
      <w:marRight w:val="0"/>
      <w:marTop w:val="0"/>
      <w:marBottom w:val="0"/>
      <w:divBdr>
        <w:top w:val="none" w:sz="0" w:space="0" w:color="auto"/>
        <w:left w:val="none" w:sz="0" w:space="0" w:color="auto"/>
        <w:bottom w:val="none" w:sz="0" w:space="0" w:color="auto"/>
        <w:right w:val="none" w:sz="0" w:space="0" w:color="auto"/>
      </w:divBdr>
    </w:div>
    <w:div w:id="681512032">
      <w:bodyDiv w:val="1"/>
      <w:marLeft w:val="0"/>
      <w:marRight w:val="0"/>
      <w:marTop w:val="0"/>
      <w:marBottom w:val="0"/>
      <w:divBdr>
        <w:top w:val="none" w:sz="0" w:space="0" w:color="auto"/>
        <w:left w:val="none" w:sz="0" w:space="0" w:color="auto"/>
        <w:bottom w:val="none" w:sz="0" w:space="0" w:color="auto"/>
        <w:right w:val="none" w:sz="0" w:space="0" w:color="auto"/>
      </w:divBdr>
    </w:div>
    <w:div w:id="685598620">
      <w:bodyDiv w:val="1"/>
      <w:marLeft w:val="0"/>
      <w:marRight w:val="0"/>
      <w:marTop w:val="0"/>
      <w:marBottom w:val="0"/>
      <w:divBdr>
        <w:top w:val="none" w:sz="0" w:space="0" w:color="auto"/>
        <w:left w:val="none" w:sz="0" w:space="0" w:color="auto"/>
        <w:bottom w:val="none" w:sz="0" w:space="0" w:color="auto"/>
        <w:right w:val="none" w:sz="0" w:space="0" w:color="auto"/>
      </w:divBdr>
    </w:div>
    <w:div w:id="705374494">
      <w:bodyDiv w:val="1"/>
      <w:marLeft w:val="0"/>
      <w:marRight w:val="0"/>
      <w:marTop w:val="0"/>
      <w:marBottom w:val="0"/>
      <w:divBdr>
        <w:top w:val="none" w:sz="0" w:space="0" w:color="auto"/>
        <w:left w:val="none" w:sz="0" w:space="0" w:color="auto"/>
        <w:bottom w:val="none" w:sz="0" w:space="0" w:color="auto"/>
        <w:right w:val="none" w:sz="0" w:space="0" w:color="auto"/>
      </w:divBdr>
    </w:div>
    <w:div w:id="709570104">
      <w:bodyDiv w:val="1"/>
      <w:marLeft w:val="0"/>
      <w:marRight w:val="0"/>
      <w:marTop w:val="0"/>
      <w:marBottom w:val="0"/>
      <w:divBdr>
        <w:top w:val="none" w:sz="0" w:space="0" w:color="auto"/>
        <w:left w:val="none" w:sz="0" w:space="0" w:color="auto"/>
        <w:bottom w:val="none" w:sz="0" w:space="0" w:color="auto"/>
        <w:right w:val="none" w:sz="0" w:space="0" w:color="auto"/>
      </w:divBdr>
    </w:div>
    <w:div w:id="714086482">
      <w:bodyDiv w:val="1"/>
      <w:marLeft w:val="0"/>
      <w:marRight w:val="0"/>
      <w:marTop w:val="0"/>
      <w:marBottom w:val="0"/>
      <w:divBdr>
        <w:top w:val="none" w:sz="0" w:space="0" w:color="auto"/>
        <w:left w:val="none" w:sz="0" w:space="0" w:color="auto"/>
        <w:bottom w:val="none" w:sz="0" w:space="0" w:color="auto"/>
        <w:right w:val="none" w:sz="0" w:space="0" w:color="auto"/>
      </w:divBdr>
    </w:div>
    <w:div w:id="737751744">
      <w:bodyDiv w:val="1"/>
      <w:marLeft w:val="0"/>
      <w:marRight w:val="0"/>
      <w:marTop w:val="0"/>
      <w:marBottom w:val="0"/>
      <w:divBdr>
        <w:top w:val="none" w:sz="0" w:space="0" w:color="auto"/>
        <w:left w:val="none" w:sz="0" w:space="0" w:color="auto"/>
        <w:bottom w:val="none" w:sz="0" w:space="0" w:color="auto"/>
        <w:right w:val="none" w:sz="0" w:space="0" w:color="auto"/>
      </w:divBdr>
    </w:div>
    <w:div w:id="818039311">
      <w:bodyDiv w:val="1"/>
      <w:marLeft w:val="0"/>
      <w:marRight w:val="0"/>
      <w:marTop w:val="0"/>
      <w:marBottom w:val="0"/>
      <w:divBdr>
        <w:top w:val="none" w:sz="0" w:space="0" w:color="auto"/>
        <w:left w:val="none" w:sz="0" w:space="0" w:color="auto"/>
        <w:bottom w:val="none" w:sz="0" w:space="0" w:color="auto"/>
        <w:right w:val="none" w:sz="0" w:space="0" w:color="auto"/>
      </w:divBdr>
    </w:div>
    <w:div w:id="844634840">
      <w:bodyDiv w:val="1"/>
      <w:marLeft w:val="0"/>
      <w:marRight w:val="0"/>
      <w:marTop w:val="0"/>
      <w:marBottom w:val="0"/>
      <w:divBdr>
        <w:top w:val="none" w:sz="0" w:space="0" w:color="auto"/>
        <w:left w:val="none" w:sz="0" w:space="0" w:color="auto"/>
        <w:bottom w:val="none" w:sz="0" w:space="0" w:color="auto"/>
        <w:right w:val="none" w:sz="0" w:space="0" w:color="auto"/>
      </w:divBdr>
    </w:div>
    <w:div w:id="853035495">
      <w:bodyDiv w:val="1"/>
      <w:marLeft w:val="0"/>
      <w:marRight w:val="0"/>
      <w:marTop w:val="0"/>
      <w:marBottom w:val="0"/>
      <w:divBdr>
        <w:top w:val="none" w:sz="0" w:space="0" w:color="auto"/>
        <w:left w:val="none" w:sz="0" w:space="0" w:color="auto"/>
        <w:bottom w:val="none" w:sz="0" w:space="0" w:color="auto"/>
        <w:right w:val="none" w:sz="0" w:space="0" w:color="auto"/>
      </w:divBdr>
    </w:div>
    <w:div w:id="987830205">
      <w:bodyDiv w:val="1"/>
      <w:marLeft w:val="0"/>
      <w:marRight w:val="0"/>
      <w:marTop w:val="0"/>
      <w:marBottom w:val="0"/>
      <w:divBdr>
        <w:top w:val="none" w:sz="0" w:space="0" w:color="auto"/>
        <w:left w:val="none" w:sz="0" w:space="0" w:color="auto"/>
        <w:bottom w:val="none" w:sz="0" w:space="0" w:color="auto"/>
        <w:right w:val="none" w:sz="0" w:space="0" w:color="auto"/>
      </w:divBdr>
    </w:div>
    <w:div w:id="1034159102">
      <w:bodyDiv w:val="1"/>
      <w:marLeft w:val="0"/>
      <w:marRight w:val="0"/>
      <w:marTop w:val="0"/>
      <w:marBottom w:val="0"/>
      <w:divBdr>
        <w:top w:val="none" w:sz="0" w:space="0" w:color="auto"/>
        <w:left w:val="none" w:sz="0" w:space="0" w:color="auto"/>
        <w:bottom w:val="none" w:sz="0" w:space="0" w:color="auto"/>
        <w:right w:val="none" w:sz="0" w:space="0" w:color="auto"/>
      </w:divBdr>
    </w:div>
    <w:div w:id="1092239965">
      <w:bodyDiv w:val="1"/>
      <w:marLeft w:val="0"/>
      <w:marRight w:val="0"/>
      <w:marTop w:val="0"/>
      <w:marBottom w:val="0"/>
      <w:divBdr>
        <w:top w:val="none" w:sz="0" w:space="0" w:color="auto"/>
        <w:left w:val="none" w:sz="0" w:space="0" w:color="auto"/>
        <w:bottom w:val="none" w:sz="0" w:space="0" w:color="auto"/>
        <w:right w:val="none" w:sz="0" w:space="0" w:color="auto"/>
      </w:divBdr>
    </w:div>
    <w:div w:id="1106458843">
      <w:bodyDiv w:val="1"/>
      <w:marLeft w:val="0"/>
      <w:marRight w:val="0"/>
      <w:marTop w:val="0"/>
      <w:marBottom w:val="0"/>
      <w:divBdr>
        <w:top w:val="none" w:sz="0" w:space="0" w:color="auto"/>
        <w:left w:val="none" w:sz="0" w:space="0" w:color="auto"/>
        <w:bottom w:val="none" w:sz="0" w:space="0" w:color="auto"/>
        <w:right w:val="none" w:sz="0" w:space="0" w:color="auto"/>
      </w:divBdr>
    </w:div>
    <w:div w:id="1108043825">
      <w:bodyDiv w:val="1"/>
      <w:marLeft w:val="0"/>
      <w:marRight w:val="0"/>
      <w:marTop w:val="0"/>
      <w:marBottom w:val="0"/>
      <w:divBdr>
        <w:top w:val="none" w:sz="0" w:space="0" w:color="auto"/>
        <w:left w:val="none" w:sz="0" w:space="0" w:color="auto"/>
        <w:bottom w:val="none" w:sz="0" w:space="0" w:color="auto"/>
        <w:right w:val="none" w:sz="0" w:space="0" w:color="auto"/>
      </w:divBdr>
    </w:div>
    <w:div w:id="1177966668">
      <w:bodyDiv w:val="1"/>
      <w:marLeft w:val="0"/>
      <w:marRight w:val="0"/>
      <w:marTop w:val="0"/>
      <w:marBottom w:val="0"/>
      <w:divBdr>
        <w:top w:val="none" w:sz="0" w:space="0" w:color="auto"/>
        <w:left w:val="none" w:sz="0" w:space="0" w:color="auto"/>
        <w:bottom w:val="none" w:sz="0" w:space="0" w:color="auto"/>
        <w:right w:val="none" w:sz="0" w:space="0" w:color="auto"/>
      </w:divBdr>
    </w:div>
    <w:div w:id="1249970623">
      <w:bodyDiv w:val="1"/>
      <w:marLeft w:val="0"/>
      <w:marRight w:val="0"/>
      <w:marTop w:val="0"/>
      <w:marBottom w:val="0"/>
      <w:divBdr>
        <w:top w:val="none" w:sz="0" w:space="0" w:color="auto"/>
        <w:left w:val="none" w:sz="0" w:space="0" w:color="auto"/>
        <w:bottom w:val="none" w:sz="0" w:space="0" w:color="auto"/>
        <w:right w:val="none" w:sz="0" w:space="0" w:color="auto"/>
      </w:divBdr>
    </w:div>
    <w:div w:id="1307736986">
      <w:bodyDiv w:val="1"/>
      <w:marLeft w:val="0"/>
      <w:marRight w:val="0"/>
      <w:marTop w:val="0"/>
      <w:marBottom w:val="0"/>
      <w:divBdr>
        <w:top w:val="none" w:sz="0" w:space="0" w:color="auto"/>
        <w:left w:val="none" w:sz="0" w:space="0" w:color="auto"/>
        <w:bottom w:val="none" w:sz="0" w:space="0" w:color="auto"/>
        <w:right w:val="none" w:sz="0" w:space="0" w:color="auto"/>
      </w:divBdr>
    </w:div>
    <w:div w:id="1404911577">
      <w:bodyDiv w:val="1"/>
      <w:marLeft w:val="0"/>
      <w:marRight w:val="0"/>
      <w:marTop w:val="0"/>
      <w:marBottom w:val="0"/>
      <w:divBdr>
        <w:top w:val="none" w:sz="0" w:space="0" w:color="auto"/>
        <w:left w:val="none" w:sz="0" w:space="0" w:color="auto"/>
        <w:bottom w:val="none" w:sz="0" w:space="0" w:color="auto"/>
        <w:right w:val="none" w:sz="0" w:space="0" w:color="auto"/>
      </w:divBdr>
    </w:div>
    <w:div w:id="1437939501">
      <w:bodyDiv w:val="1"/>
      <w:marLeft w:val="0"/>
      <w:marRight w:val="0"/>
      <w:marTop w:val="0"/>
      <w:marBottom w:val="0"/>
      <w:divBdr>
        <w:top w:val="none" w:sz="0" w:space="0" w:color="auto"/>
        <w:left w:val="none" w:sz="0" w:space="0" w:color="auto"/>
        <w:bottom w:val="none" w:sz="0" w:space="0" w:color="auto"/>
        <w:right w:val="none" w:sz="0" w:space="0" w:color="auto"/>
      </w:divBdr>
    </w:div>
    <w:div w:id="1454594402">
      <w:bodyDiv w:val="1"/>
      <w:marLeft w:val="0"/>
      <w:marRight w:val="0"/>
      <w:marTop w:val="0"/>
      <w:marBottom w:val="0"/>
      <w:divBdr>
        <w:top w:val="none" w:sz="0" w:space="0" w:color="auto"/>
        <w:left w:val="none" w:sz="0" w:space="0" w:color="auto"/>
        <w:bottom w:val="none" w:sz="0" w:space="0" w:color="auto"/>
        <w:right w:val="none" w:sz="0" w:space="0" w:color="auto"/>
      </w:divBdr>
    </w:div>
    <w:div w:id="1462922763">
      <w:bodyDiv w:val="1"/>
      <w:marLeft w:val="0"/>
      <w:marRight w:val="0"/>
      <w:marTop w:val="0"/>
      <w:marBottom w:val="0"/>
      <w:divBdr>
        <w:top w:val="none" w:sz="0" w:space="0" w:color="auto"/>
        <w:left w:val="none" w:sz="0" w:space="0" w:color="auto"/>
        <w:bottom w:val="none" w:sz="0" w:space="0" w:color="auto"/>
        <w:right w:val="none" w:sz="0" w:space="0" w:color="auto"/>
      </w:divBdr>
    </w:div>
    <w:div w:id="1470129981">
      <w:bodyDiv w:val="1"/>
      <w:marLeft w:val="0"/>
      <w:marRight w:val="0"/>
      <w:marTop w:val="0"/>
      <w:marBottom w:val="0"/>
      <w:divBdr>
        <w:top w:val="none" w:sz="0" w:space="0" w:color="auto"/>
        <w:left w:val="none" w:sz="0" w:space="0" w:color="auto"/>
        <w:bottom w:val="none" w:sz="0" w:space="0" w:color="auto"/>
        <w:right w:val="none" w:sz="0" w:space="0" w:color="auto"/>
      </w:divBdr>
    </w:div>
    <w:div w:id="1509515206">
      <w:bodyDiv w:val="1"/>
      <w:marLeft w:val="0"/>
      <w:marRight w:val="0"/>
      <w:marTop w:val="0"/>
      <w:marBottom w:val="0"/>
      <w:divBdr>
        <w:top w:val="none" w:sz="0" w:space="0" w:color="auto"/>
        <w:left w:val="none" w:sz="0" w:space="0" w:color="auto"/>
        <w:bottom w:val="none" w:sz="0" w:space="0" w:color="auto"/>
        <w:right w:val="none" w:sz="0" w:space="0" w:color="auto"/>
      </w:divBdr>
    </w:div>
    <w:div w:id="1542354942">
      <w:bodyDiv w:val="1"/>
      <w:marLeft w:val="0"/>
      <w:marRight w:val="0"/>
      <w:marTop w:val="0"/>
      <w:marBottom w:val="0"/>
      <w:divBdr>
        <w:top w:val="none" w:sz="0" w:space="0" w:color="auto"/>
        <w:left w:val="none" w:sz="0" w:space="0" w:color="auto"/>
        <w:bottom w:val="none" w:sz="0" w:space="0" w:color="auto"/>
        <w:right w:val="none" w:sz="0" w:space="0" w:color="auto"/>
      </w:divBdr>
    </w:div>
    <w:div w:id="1568221939">
      <w:bodyDiv w:val="1"/>
      <w:marLeft w:val="0"/>
      <w:marRight w:val="0"/>
      <w:marTop w:val="0"/>
      <w:marBottom w:val="0"/>
      <w:divBdr>
        <w:top w:val="none" w:sz="0" w:space="0" w:color="auto"/>
        <w:left w:val="none" w:sz="0" w:space="0" w:color="auto"/>
        <w:bottom w:val="none" w:sz="0" w:space="0" w:color="auto"/>
        <w:right w:val="none" w:sz="0" w:space="0" w:color="auto"/>
      </w:divBdr>
    </w:div>
    <w:div w:id="1623150783">
      <w:bodyDiv w:val="1"/>
      <w:marLeft w:val="0"/>
      <w:marRight w:val="0"/>
      <w:marTop w:val="0"/>
      <w:marBottom w:val="0"/>
      <w:divBdr>
        <w:top w:val="none" w:sz="0" w:space="0" w:color="auto"/>
        <w:left w:val="none" w:sz="0" w:space="0" w:color="auto"/>
        <w:bottom w:val="none" w:sz="0" w:space="0" w:color="auto"/>
        <w:right w:val="none" w:sz="0" w:space="0" w:color="auto"/>
      </w:divBdr>
    </w:div>
    <w:div w:id="1635985065">
      <w:bodyDiv w:val="1"/>
      <w:marLeft w:val="0"/>
      <w:marRight w:val="0"/>
      <w:marTop w:val="0"/>
      <w:marBottom w:val="0"/>
      <w:divBdr>
        <w:top w:val="none" w:sz="0" w:space="0" w:color="auto"/>
        <w:left w:val="none" w:sz="0" w:space="0" w:color="auto"/>
        <w:bottom w:val="none" w:sz="0" w:space="0" w:color="auto"/>
        <w:right w:val="none" w:sz="0" w:space="0" w:color="auto"/>
      </w:divBdr>
    </w:div>
    <w:div w:id="1671642658">
      <w:bodyDiv w:val="1"/>
      <w:marLeft w:val="0"/>
      <w:marRight w:val="0"/>
      <w:marTop w:val="0"/>
      <w:marBottom w:val="0"/>
      <w:divBdr>
        <w:top w:val="none" w:sz="0" w:space="0" w:color="auto"/>
        <w:left w:val="none" w:sz="0" w:space="0" w:color="auto"/>
        <w:bottom w:val="none" w:sz="0" w:space="0" w:color="auto"/>
        <w:right w:val="none" w:sz="0" w:space="0" w:color="auto"/>
      </w:divBdr>
    </w:div>
    <w:div w:id="1796286823">
      <w:bodyDiv w:val="1"/>
      <w:marLeft w:val="0"/>
      <w:marRight w:val="0"/>
      <w:marTop w:val="0"/>
      <w:marBottom w:val="0"/>
      <w:divBdr>
        <w:top w:val="none" w:sz="0" w:space="0" w:color="auto"/>
        <w:left w:val="none" w:sz="0" w:space="0" w:color="auto"/>
        <w:bottom w:val="none" w:sz="0" w:space="0" w:color="auto"/>
        <w:right w:val="none" w:sz="0" w:space="0" w:color="auto"/>
      </w:divBdr>
    </w:div>
    <w:div w:id="1849709374">
      <w:bodyDiv w:val="1"/>
      <w:marLeft w:val="0"/>
      <w:marRight w:val="0"/>
      <w:marTop w:val="0"/>
      <w:marBottom w:val="0"/>
      <w:divBdr>
        <w:top w:val="none" w:sz="0" w:space="0" w:color="auto"/>
        <w:left w:val="none" w:sz="0" w:space="0" w:color="auto"/>
        <w:bottom w:val="none" w:sz="0" w:space="0" w:color="auto"/>
        <w:right w:val="none" w:sz="0" w:space="0" w:color="auto"/>
      </w:divBdr>
    </w:div>
    <w:div w:id="1941834724">
      <w:bodyDiv w:val="1"/>
      <w:marLeft w:val="0"/>
      <w:marRight w:val="0"/>
      <w:marTop w:val="0"/>
      <w:marBottom w:val="0"/>
      <w:divBdr>
        <w:top w:val="none" w:sz="0" w:space="0" w:color="auto"/>
        <w:left w:val="none" w:sz="0" w:space="0" w:color="auto"/>
        <w:bottom w:val="none" w:sz="0" w:space="0" w:color="auto"/>
        <w:right w:val="none" w:sz="0" w:space="0" w:color="auto"/>
      </w:divBdr>
    </w:div>
    <w:div w:id="1973972289">
      <w:bodyDiv w:val="1"/>
      <w:marLeft w:val="0"/>
      <w:marRight w:val="0"/>
      <w:marTop w:val="0"/>
      <w:marBottom w:val="0"/>
      <w:divBdr>
        <w:top w:val="none" w:sz="0" w:space="0" w:color="auto"/>
        <w:left w:val="none" w:sz="0" w:space="0" w:color="auto"/>
        <w:bottom w:val="none" w:sz="0" w:space="0" w:color="auto"/>
        <w:right w:val="none" w:sz="0" w:space="0" w:color="auto"/>
      </w:divBdr>
    </w:div>
    <w:div w:id="1974864028">
      <w:bodyDiv w:val="1"/>
      <w:marLeft w:val="0"/>
      <w:marRight w:val="0"/>
      <w:marTop w:val="0"/>
      <w:marBottom w:val="0"/>
      <w:divBdr>
        <w:top w:val="none" w:sz="0" w:space="0" w:color="auto"/>
        <w:left w:val="none" w:sz="0" w:space="0" w:color="auto"/>
        <w:bottom w:val="none" w:sz="0" w:space="0" w:color="auto"/>
        <w:right w:val="none" w:sz="0" w:space="0" w:color="auto"/>
      </w:divBdr>
    </w:div>
    <w:div w:id="1986424120">
      <w:bodyDiv w:val="1"/>
      <w:marLeft w:val="0"/>
      <w:marRight w:val="0"/>
      <w:marTop w:val="0"/>
      <w:marBottom w:val="0"/>
      <w:divBdr>
        <w:top w:val="none" w:sz="0" w:space="0" w:color="auto"/>
        <w:left w:val="none" w:sz="0" w:space="0" w:color="auto"/>
        <w:bottom w:val="none" w:sz="0" w:space="0" w:color="auto"/>
        <w:right w:val="none" w:sz="0" w:space="0" w:color="auto"/>
      </w:divBdr>
    </w:div>
    <w:div w:id="2019387372">
      <w:bodyDiv w:val="1"/>
      <w:marLeft w:val="0"/>
      <w:marRight w:val="0"/>
      <w:marTop w:val="0"/>
      <w:marBottom w:val="0"/>
      <w:divBdr>
        <w:top w:val="none" w:sz="0" w:space="0" w:color="auto"/>
        <w:left w:val="none" w:sz="0" w:space="0" w:color="auto"/>
        <w:bottom w:val="none" w:sz="0" w:space="0" w:color="auto"/>
        <w:right w:val="none" w:sz="0" w:space="0" w:color="auto"/>
      </w:divBdr>
    </w:div>
    <w:div w:id="212153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GN">
      <a:majorFont>
        <a:latin typeface="Arial"/>
        <a:ea typeface=""/>
        <a:cs typeface=""/>
      </a:majorFont>
      <a:minorFont>
        <a:latin typeface="Arial"/>
        <a:ea typeface=""/>
        <a:cs typeface=""/>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D26EC-99A9-411A-8A0F-2F77C6A99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809</Words>
  <Characters>4859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4PROFI-T</Company>
  <LinksUpToDate>false</LinksUpToDate>
  <CharactersWithSpaces>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Budzisz</dc:creator>
  <cp:lastModifiedBy>Marzena</cp:lastModifiedBy>
  <cp:revision>2</cp:revision>
  <cp:lastPrinted>2020-11-04T06:28:00Z</cp:lastPrinted>
  <dcterms:created xsi:type="dcterms:W3CDTF">2021-01-12T07:58:00Z</dcterms:created>
  <dcterms:modified xsi:type="dcterms:W3CDTF">2021-01-12T07:58:00Z</dcterms:modified>
</cp:coreProperties>
</file>