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61B" w:rsidRPr="0005561B" w:rsidRDefault="0005561B" w:rsidP="0005561B">
      <w:pPr>
        <w:autoSpaceDE w:val="0"/>
        <w:spacing w:after="0" w:line="360" w:lineRule="auto"/>
        <w:rPr>
          <w:rFonts w:ascii="Times New Roman" w:eastAsia="Times-Roman" w:hAnsi="Times New Roman" w:cs="Times New Roman"/>
          <w:b/>
          <w:sz w:val="24"/>
          <w:szCs w:val="24"/>
        </w:rPr>
      </w:pPr>
      <w:r w:rsidRPr="0005561B">
        <w:rPr>
          <w:rFonts w:ascii="Times New Roman" w:eastAsia="Times-Roman" w:hAnsi="Times New Roman" w:cs="Times New Roman"/>
          <w:b/>
          <w:sz w:val="24"/>
          <w:szCs w:val="24"/>
        </w:rPr>
        <w:t>Znak: ZITŚ. 271.0</w:t>
      </w:r>
      <w:r>
        <w:rPr>
          <w:rFonts w:ascii="Times New Roman" w:eastAsia="Times-Roman" w:hAnsi="Times New Roman" w:cs="Times New Roman"/>
          <w:b/>
          <w:sz w:val="24"/>
          <w:szCs w:val="24"/>
        </w:rPr>
        <w:t>8</w:t>
      </w:r>
      <w:r w:rsidRPr="0005561B">
        <w:rPr>
          <w:rFonts w:ascii="Times New Roman" w:eastAsia="Times-Roman" w:hAnsi="Times New Roman" w:cs="Times New Roman"/>
          <w:b/>
          <w:sz w:val="24"/>
          <w:szCs w:val="24"/>
        </w:rPr>
        <w:t>.2016</w:t>
      </w:r>
    </w:p>
    <w:p w:rsidR="0005561B" w:rsidRPr="0005561B" w:rsidRDefault="0005561B" w:rsidP="0005561B">
      <w:pPr>
        <w:autoSpaceDE w:val="0"/>
        <w:spacing w:after="0" w:line="360" w:lineRule="auto"/>
        <w:jc w:val="right"/>
        <w:rPr>
          <w:rFonts w:ascii="Times New Roman" w:eastAsia="Times-Roman" w:hAnsi="Times New Roman" w:cs="Times New Roman"/>
          <w:b/>
          <w:color w:val="000000"/>
          <w:sz w:val="24"/>
          <w:szCs w:val="24"/>
        </w:rPr>
      </w:pPr>
      <w:r w:rsidRPr="0005561B">
        <w:rPr>
          <w:rFonts w:ascii="Times New Roman" w:eastAsia="Times-Roman" w:hAnsi="Times New Roman" w:cs="Times New Roman"/>
          <w:b/>
          <w:color w:val="000000"/>
          <w:sz w:val="24"/>
          <w:szCs w:val="24"/>
        </w:rPr>
        <w:t xml:space="preserve">Nowy Korczyn </w:t>
      </w:r>
      <w:r>
        <w:rPr>
          <w:rFonts w:ascii="Times New Roman" w:eastAsia="Times-Roman" w:hAnsi="Times New Roman" w:cs="Times New Roman"/>
          <w:b/>
          <w:color w:val="000000"/>
          <w:sz w:val="24"/>
          <w:szCs w:val="24"/>
        </w:rPr>
        <w:t>07.07</w:t>
      </w:r>
      <w:r w:rsidRPr="0005561B">
        <w:rPr>
          <w:rFonts w:ascii="Times New Roman" w:eastAsia="Times-Roman" w:hAnsi="Times New Roman" w:cs="Times New Roman"/>
          <w:b/>
          <w:color w:val="000000"/>
          <w:sz w:val="24"/>
          <w:szCs w:val="24"/>
        </w:rPr>
        <w:t>.2016 r.</w:t>
      </w:r>
    </w:p>
    <w:p w:rsidR="0005561B" w:rsidRPr="0005561B" w:rsidRDefault="0005561B" w:rsidP="0005561B">
      <w:pPr>
        <w:spacing w:after="0" w:line="360" w:lineRule="auto"/>
        <w:ind w:right="6376"/>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b/>
          <w:bCs/>
          <w:color w:val="000000"/>
          <w:sz w:val="24"/>
          <w:szCs w:val="24"/>
        </w:rPr>
        <w:t>Z A T W I E R D Z A M:</w:t>
      </w:r>
    </w:p>
    <w:p w:rsidR="0005561B" w:rsidRPr="0005561B" w:rsidRDefault="0005561B" w:rsidP="0005561B">
      <w:pPr>
        <w:spacing w:after="0" w:line="360" w:lineRule="auto"/>
        <w:ind w:right="6376"/>
        <w:rPr>
          <w:rFonts w:ascii="Times New Roman" w:eastAsia="Times New Roman" w:hAnsi="Times New Roman" w:cs="Times New Roman"/>
          <w:color w:val="000000"/>
          <w:sz w:val="24"/>
          <w:szCs w:val="24"/>
        </w:rPr>
      </w:pPr>
    </w:p>
    <w:p w:rsidR="0005561B" w:rsidRPr="0005561B" w:rsidRDefault="0005561B" w:rsidP="0005561B">
      <w:pPr>
        <w:spacing w:after="0" w:line="360" w:lineRule="auto"/>
        <w:ind w:right="6376"/>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w:t>
      </w:r>
    </w:p>
    <w:p w:rsidR="0005561B" w:rsidRPr="0005561B" w:rsidRDefault="0005561B" w:rsidP="0005561B">
      <w:pPr>
        <w:spacing w:after="0" w:line="360" w:lineRule="auto"/>
        <w:jc w:val="both"/>
        <w:rPr>
          <w:rFonts w:ascii="Times New Roman" w:eastAsia="Times New Roman" w:hAnsi="Times New Roman" w:cs="Times New Roman"/>
          <w:bCs/>
          <w:i/>
          <w:iCs/>
          <w:color w:val="000000"/>
          <w:sz w:val="24"/>
          <w:szCs w:val="24"/>
          <w:u w:val="single"/>
        </w:rPr>
      </w:pPr>
    </w:p>
    <w:p w:rsidR="0005561B" w:rsidRPr="0005561B" w:rsidRDefault="0005561B" w:rsidP="0005561B">
      <w:pPr>
        <w:spacing w:after="60" w:line="360" w:lineRule="auto"/>
        <w:jc w:val="center"/>
        <w:rPr>
          <w:rFonts w:ascii="Times New Roman" w:eastAsia="Times New Roman" w:hAnsi="Times New Roman" w:cs="Times New Roman"/>
          <w:b/>
          <w:iCs/>
          <w:color w:val="000000"/>
          <w:sz w:val="24"/>
          <w:szCs w:val="24"/>
          <w:u w:val="single"/>
        </w:rPr>
      </w:pPr>
      <w:r w:rsidRPr="0005561B">
        <w:rPr>
          <w:rFonts w:ascii="Times New Roman" w:eastAsia="Times New Roman" w:hAnsi="Times New Roman" w:cs="Times New Roman"/>
          <w:b/>
          <w:iCs/>
          <w:color w:val="000000"/>
          <w:sz w:val="24"/>
          <w:szCs w:val="24"/>
          <w:u w:val="single"/>
        </w:rPr>
        <w:t xml:space="preserve">S p e c y f i k a c j a  </w:t>
      </w:r>
      <w:r w:rsidRPr="0005561B">
        <w:rPr>
          <w:rFonts w:ascii="Times New Roman" w:eastAsia="Times New Roman" w:hAnsi="Times New Roman" w:cs="Times New Roman"/>
          <w:b/>
          <w:iCs/>
          <w:color w:val="000000"/>
          <w:sz w:val="24"/>
          <w:szCs w:val="24"/>
          <w:u w:val="single"/>
        </w:rPr>
        <w:br/>
        <w:t xml:space="preserve"> I s t o t n y c h   W a r u n k ó w   Z a m ó w i e n i a</w:t>
      </w:r>
      <w:r w:rsidRPr="0005561B">
        <w:rPr>
          <w:rFonts w:ascii="Times New Roman" w:eastAsia="Times New Roman" w:hAnsi="Times New Roman" w:cs="Times New Roman"/>
          <w:b/>
          <w:iCs/>
          <w:color w:val="000000"/>
          <w:sz w:val="24"/>
          <w:szCs w:val="24"/>
          <w:u w:val="single"/>
        </w:rPr>
        <w:br/>
        <w:t>(SIWZ)</w:t>
      </w:r>
    </w:p>
    <w:p w:rsidR="0005561B" w:rsidRPr="0005561B" w:rsidRDefault="0005561B" w:rsidP="0005561B">
      <w:pPr>
        <w:keepNext/>
        <w:numPr>
          <w:ilvl w:val="0"/>
          <w:numId w:val="1"/>
        </w:numPr>
        <w:tabs>
          <w:tab w:val="num" w:pos="426"/>
        </w:tabs>
        <w:spacing w:before="240" w:after="120" w:line="360" w:lineRule="auto"/>
        <w:ind w:left="425" w:hanging="425"/>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u w:val="single"/>
        </w:rPr>
        <w:t>Nazwa oraz adres zamawiającego.</w:t>
      </w:r>
    </w:p>
    <w:p w:rsidR="0005561B" w:rsidRPr="0005561B" w:rsidRDefault="0005561B" w:rsidP="0005561B">
      <w:pPr>
        <w:autoSpaceDE w:val="0"/>
        <w:autoSpaceDN w:val="0"/>
        <w:adjustRightInd w:val="0"/>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Gmina Nowy Korczyn reprezentowana przez Wójta  Gminy Nowy Korczyn,</w:t>
      </w:r>
    </w:p>
    <w:p w:rsidR="0005561B" w:rsidRPr="0005561B" w:rsidRDefault="0005561B" w:rsidP="0005561B">
      <w:pPr>
        <w:autoSpaceDE w:val="0"/>
        <w:autoSpaceDN w:val="0"/>
        <w:adjustRightInd w:val="0"/>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Ul. Krakowska 1, 28 – 136 Nowy Korczyn. Godziny urzędowania od 7</w:t>
      </w:r>
      <w:r w:rsidRPr="0005561B">
        <w:rPr>
          <w:rFonts w:ascii="Times New Roman" w:eastAsia="Calibri" w:hAnsi="Times New Roman" w:cs="Times New Roman"/>
          <w:color w:val="000000"/>
          <w:sz w:val="24"/>
          <w:szCs w:val="24"/>
          <w:vertAlign w:val="superscript"/>
        </w:rPr>
        <w:t>00</w:t>
      </w:r>
      <w:r w:rsidRPr="0005561B">
        <w:rPr>
          <w:rFonts w:ascii="Times New Roman" w:eastAsia="Calibri" w:hAnsi="Times New Roman" w:cs="Times New Roman"/>
          <w:color w:val="000000"/>
          <w:sz w:val="24"/>
          <w:szCs w:val="24"/>
        </w:rPr>
        <w:t xml:space="preserve"> do 15</w:t>
      </w:r>
      <w:r w:rsidRPr="0005561B">
        <w:rPr>
          <w:rFonts w:ascii="Times New Roman" w:eastAsia="Calibri" w:hAnsi="Times New Roman" w:cs="Times New Roman"/>
          <w:color w:val="000000"/>
          <w:sz w:val="24"/>
          <w:szCs w:val="24"/>
          <w:vertAlign w:val="superscript"/>
        </w:rPr>
        <w:t>00</w:t>
      </w:r>
      <w:r w:rsidRPr="0005561B">
        <w:rPr>
          <w:rFonts w:ascii="Times New Roman" w:eastAsia="Calibri" w:hAnsi="Times New Roman" w:cs="Times New Roman"/>
          <w:color w:val="000000"/>
          <w:sz w:val="24"/>
          <w:szCs w:val="24"/>
        </w:rPr>
        <w:t>.</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Konto bankowe Bank Spółdzielczy Kielce o/Nowy Korczyn</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NIP    :  655-18-75-335   REGON 291010429</w:t>
      </w:r>
    </w:p>
    <w:p w:rsidR="0005561B" w:rsidRPr="0005561B" w:rsidRDefault="0005561B" w:rsidP="0005561B">
      <w:pPr>
        <w:autoSpaceDE w:val="0"/>
        <w:autoSpaceDN w:val="0"/>
        <w:adjustRightInd w:val="0"/>
        <w:spacing w:after="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xml:space="preserve"> Faks     :  041 234 54 01 Telefon:  041 234 54 00</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adres strony internetowej: </w:t>
      </w:r>
      <w:hyperlink r:id="rId5" w:history="1">
        <w:r w:rsidRPr="0005561B">
          <w:rPr>
            <w:rFonts w:ascii="Times New Roman" w:eastAsia="Calibri" w:hAnsi="Times New Roman" w:cs="Times New Roman"/>
            <w:color w:val="000000"/>
            <w:sz w:val="24"/>
            <w:szCs w:val="24"/>
            <w:u w:val="single"/>
          </w:rPr>
          <w:t>www.nowykorczyn.pl</w:t>
        </w:r>
      </w:hyperlink>
    </w:p>
    <w:p w:rsidR="0005561B" w:rsidRPr="0005561B" w:rsidRDefault="0005561B" w:rsidP="0005561B">
      <w:pPr>
        <w:keepNext/>
        <w:numPr>
          <w:ilvl w:val="0"/>
          <w:numId w:val="1"/>
        </w:numPr>
        <w:tabs>
          <w:tab w:val="num" w:pos="426"/>
        </w:tabs>
        <w:spacing w:before="120" w:after="0" w:line="360" w:lineRule="auto"/>
        <w:ind w:left="425" w:hanging="425"/>
        <w:outlineLvl w:val="3"/>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u w:val="single"/>
        </w:rPr>
        <w:t>Tryb udzielenia zamówienia.</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Postępowanie jest prowadzone w celu udzielenia zamówienia publicznego w trybie „PRZETARG NIEOGRANICZONY” art. 39 ustawy z dnia 29 stycznia 2004 r. Prawo zamówień publicznych, (</w:t>
      </w:r>
      <w:r w:rsidRPr="0005561B">
        <w:rPr>
          <w:rFonts w:ascii="Times New Roman" w:eastAsia="Times New Roman" w:hAnsi="Times New Roman" w:cs="Times New Roman"/>
          <w:color w:val="000000"/>
          <w:sz w:val="24"/>
          <w:szCs w:val="24"/>
          <w:lang w:eastAsia="pl-PL"/>
        </w:rPr>
        <w:t xml:space="preserve">Dz.U.2013.907 </w:t>
      </w:r>
      <w:proofErr w:type="spellStart"/>
      <w:r w:rsidRPr="0005561B">
        <w:rPr>
          <w:rFonts w:ascii="Times New Roman" w:eastAsia="Times New Roman" w:hAnsi="Times New Roman" w:cs="Times New Roman"/>
          <w:color w:val="000000"/>
          <w:sz w:val="24"/>
          <w:szCs w:val="24"/>
          <w:lang w:eastAsia="pl-PL"/>
        </w:rPr>
        <w:t>j.t.ze</w:t>
      </w:r>
      <w:proofErr w:type="spellEnd"/>
      <w:r w:rsidRPr="0005561B">
        <w:rPr>
          <w:rFonts w:ascii="Times New Roman" w:eastAsia="Times New Roman" w:hAnsi="Times New Roman" w:cs="Times New Roman"/>
          <w:color w:val="000000"/>
          <w:sz w:val="24"/>
          <w:szCs w:val="24"/>
          <w:lang w:eastAsia="pl-PL"/>
        </w:rPr>
        <w:t xml:space="preserve">. zm.) </w:t>
      </w:r>
      <w:r w:rsidRPr="0005561B">
        <w:rPr>
          <w:rFonts w:ascii="Times New Roman" w:eastAsia="Calibri" w:hAnsi="Times New Roman" w:cs="Times New Roman"/>
          <w:color w:val="000000"/>
          <w:sz w:val="24"/>
          <w:szCs w:val="24"/>
        </w:rPr>
        <w:t>zwanej dalej ustawą. Wartość przedmiotu zamówienia nie przekracza kwoty o której mowa w art. 11 ust. 8 ustawy.</w:t>
      </w:r>
    </w:p>
    <w:p w:rsidR="0005561B" w:rsidRPr="0005561B" w:rsidRDefault="0005561B" w:rsidP="0005561B">
      <w:pPr>
        <w:keepNext/>
        <w:numPr>
          <w:ilvl w:val="0"/>
          <w:numId w:val="1"/>
        </w:numPr>
        <w:tabs>
          <w:tab w:val="num" w:pos="426"/>
        </w:tabs>
        <w:spacing w:before="120" w:after="0" w:line="360" w:lineRule="auto"/>
        <w:ind w:left="425" w:hanging="425"/>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rPr>
        <w:t>Opis przedmiotu zamówienia.</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b/>
          <w:color w:val="000000"/>
          <w:sz w:val="24"/>
          <w:szCs w:val="24"/>
        </w:rPr>
        <w:t>3.1 Nazwa Zadania:</w:t>
      </w:r>
      <w:r w:rsidRPr="0005561B">
        <w:rPr>
          <w:rFonts w:ascii="Times New Roman" w:eastAsia="Calibri" w:hAnsi="Times New Roman" w:cs="Times New Roman"/>
          <w:color w:val="000000"/>
          <w:sz w:val="24"/>
          <w:szCs w:val="24"/>
        </w:rPr>
        <w:t xml:space="preserve"> </w:t>
      </w:r>
    </w:p>
    <w:p w:rsidR="0005561B" w:rsidRPr="0005561B" w:rsidRDefault="0005561B" w:rsidP="0005561B">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sz w:val="24"/>
          <w:szCs w:val="24"/>
        </w:rPr>
        <w:t>Remont drogi gminnej nr 3530</w:t>
      </w:r>
      <w:r>
        <w:rPr>
          <w:rFonts w:ascii="Times New Roman" w:eastAsia="Calibri" w:hAnsi="Times New Roman" w:cs="Times New Roman"/>
          <w:sz w:val="24"/>
          <w:szCs w:val="24"/>
        </w:rPr>
        <w:t>65</w:t>
      </w:r>
      <w:r w:rsidRPr="0005561B">
        <w:rPr>
          <w:rFonts w:ascii="Times New Roman" w:eastAsia="Calibri" w:hAnsi="Times New Roman" w:cs="Times New Roman"/>
          <w:sz w:val="24"/>
          <w:szCs w:val="24"/>
        </w:rPr>
        <w:t>T</w:t>
      </w:r>
      <w:r>
        <w:rPr>
          <w:rFonts w:ascii="Times New Roman" w:eastAsia="Calibri" w:hAnsi="Times New Roman" w:cs="Times New Roman"/>
          <w:sz w:val="24"/>
          <w:szCs w:val="24"/>
        </w:rPr>
        <w:t xml:space="preserve"> Podzamcze – wał rz. Nida – wał rz. Wisła od km 0+000 do km 0+250 i od km 0+450 do km 0+940</w:t>
      </w:r>
      <w:r w:rsidRPr="0005561B">
        <w:rPr>
          <w:rFonts w:ascii="Times New Roman" w:eastAsia="Calibri" w:hAnsi="Times New Roman" w:cs="Times New Roman"/>
          <w:sz w:val="24"/>
          <w:szCs w:val="24"/>
        </w:rPr>
        <w:t>.</w:t>
      </w:r>
      <w:r w:rsidRPr="0005561B">
        <w:rPr>
          <w:rFonts w:ascii="Times New Roman" w:eastAsia="Calibri" w:hAnsi="Times New Roman" w:cs="Times New Roman"/>
          <w:color w:val="FF0000"/>
          <w:sz w:val="24"/>
          <w:szCs w:val="24"/>
        </w:rPr>
        <w:t xml:space="preserve">       </w:t>
      </w:r>
    </w:p>
    <w:p w:rsidR="0005561B" w:rsidRPr="0005561B" w:rsidRDefault="0005561B" w:rsidP="0005561B">
      <w:pPr>
        <w:autoSpaceDE w:val="0"/>
        <w:autoSpaceDN w:val="0"/>
        <w:adjustRightInd w:val="0"/>
        <w:spacing w:after="0" w:line="360" w:lineRule="auto"/>
        <w:rPr>
          <w:rFonts w:ascii="Times New Roman" w:eastAsia="Calibri" w:hAnsi="Times New Roman" w:cs="Times New Roman"/>
          <w:bCs/>
          <w:color w:val="000000"/>
          <w:sz w:val="24"/>
          <w:szCs w:val="24"/>
        </w:rPr>
      </w:pPr>
      <w:r w:rsidRPr="0005561B">
        <w:rPr>
          <w:rFonts w:ascii="Times New Roman" w:eastAsia="Calibri" w:hAnsi="Times New Roman" w:cs="Times New Roman"/>
          <w:color w:val="000000"/>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05561B">
        <w:rPr>
          <w:rFonts w:ascii="Times New Roman" w:eastAsia="Calibri" w:hAnsi="Times New Roman" w:cs="Times New Roman"/>
          <w:bCs/>
          <w:color w:val="000000"/>
          <w:sz w:val="24"/>
          <w:szCs w:val="24"/>
        </w:rPr>
        <w:t xml:space="preserve"> </w:t>
      </w:r>
    </w:p>
    <w:p w:rsidR="0005561B" w:rsidRPr="0005561B" w:rsidRDefault="0005561B" w:rsidP="0005561B">
      <w:pPr>
        <w:autoSpaceDE w:val="0"/>
        <w:autoSpaceDN w:val="0"/>
        <w:adjustRightInd w:val="0"/>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05561B" w:rsidRPr="0005561B" w:rsidRDefault="0005561B" w:rsidP="0005561B">
      <w:pPr>
        <w:spacing w:after="0" w:line="360" w:lineRule="auto"/>
        <w:ind w:hanging="1"/>
        <w:jc w:val="both"/>
        <w:rPr>
          <w:rFonts w:ascii="Times New Roman" w:eastAsia="Calibri" w:hAnsi="Times New Roman" w:cs="Times New Roman"/>
          <w:b/>
          <w:color w:val="000000"/>
          <w:sz w:val="24"/>
          <w:szCs w:val="24"/>
        </w:rPr>
      </w:pPr>
      <w:r w:rsidRPr="0005561B">
        <w:rPr>
          <w:rFonts w:ascii="Times New Roman" w:eastAsia="Calibri" w:hAnsi="Times New Roman" w:cs="Times New Roman"/>
          <w:color w:val="000000"/>
          <w:sz w:val="24"/>
          <w:szCs w:val="24"/>
        </w:rPr>
        <w:lastRenderedPageBreak/>
        <w:t xml:space="preserve">Dopuszcza się użycie do realizacji robót budowlanych związanych z produktów równoważnych, co do ich jakości, docelowego przeznaczenia i spełnianych funkcji i walorów użytkowych. Przez jakość 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05561B">
        <w:rPr>
          <w:rFonts w:ascii="Times New Roman" w:eastAsia="Calibri" w:hAnsi="Times New Roman" w:cs="Times New Roman"/>
          <w:b/>
          <w:color w:val="000000"/>
          <w:sz w:val="24"/>
          <w:szCs w:val="24"/>
        </w:rPr>
        <w:t>Szczegółowy opis oferowanego przedmiotu zamówienia równoważnego</w:t>
      </w:r>
      <w:r w:rsidRPr="0005561B">
        <w:rPr>
          <w:rFonts w:ascii="Times New Roman" w:eastAsia="Calibri" w:hAnsi="Times New Roman" w:cs="Times New Roman"/>
          <w:color w:val="000000"/>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Nie złożenie takiego wykazu będzie równoznaczne z przyjęciem rozwiązań wskazanych w dokumentacji przez projektanta.</w:t>
      </w:r>
    </w:p>
    <w:p w:rsidR="0005561B" w:rsidRPr="0005561B" w:rsidRDefault="0005561B" w:rsidP="0005561B">
      <w:pPr>
        <w:numPr>
          <w:ilvl w:val="1"/>
          <w:numId w:val="25"/>
        </w:numPr>
        <w:spacing w:after="0" w:line="360" w:lineRule="auto"/>
        <w:jc w:val="both"/>
        <w:rPr>
          <w:rFonts w:ascii="Times New Roman" w:eastAsia="Calibri" w:hAnsi="Times New Roman" w:cs="Times New Roman"/>
          <w:b/>
          <w:color w:val="000000"/>
          <w:spacing w:val="1"/>
          <w:sz w:val="24"/>
          <w:szCs w:val="24"/>
        </w:rPr>
      </w:pPr>
      <w:r w:rsidRPr="0005561B">
        <w:rPr>
          <w:rFonts w:ascii="Times New Roman" w:eastAsia="Calibri" w:hAnsi="Times New Roman" w:cs="Times New Roman"/>
          <w:b/>
          <w:color w:val="000000"/>
          <w:spacing w:val="1"/>
          <w:sz w:val="24"/>
          <w:szCs w:val="24"/>
        </w:rPr>
        <w:t>Zakres i wielkość realizacji robót budowlanych</w:t>
      </w:r>
    </w:p>
    <w:p w:rsidR="0005561B" w:rsidRPr="0005561B" w:rsidRDefault="0005561B" w:rsidP="0005561B">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sz w:val="24"/>
          <w:szCs w:val="24"/>
        </w:rPr>
        <w:t>Remont drogi gminnej nr 353065T Podzamcze – wał rz. Nida – wał rz. Wisła od km 0+000 do km 0+250 i od km 0+450 do km 0+940.</w:t>
      </w:r>
      <w:r w:rsidRPr="0005561B">
        <w:rPr>
          <w:rFonts w:ascii="Times New Roman" w:eastAsia="Calibri" w:hAnsi="Times New Roman" w:cs="Times New Roman"/>
          <w:color w:val="FF0000"/>
          <w:sz w:val="24"/>
          <w:szCs w:val="24"/>
        </w:rPr>
        <w:t xml:space="preserve">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Dokładny zakres robót określony jest w:</w:t>
      </w:r>
      <w:r w:rsidRPr="0005561B">
        <w:rPr>
          <w:rFonts w:ascii="Times New Roman" w:eastAsia="Calibri" w:hAnsi="Times New Roman" w:cs="Times New Roman"/>
          <w:color w:val="000000"/>
          <w:sz w:val="24"/>
          <w:szCs w:val="24"/>
        </w:rPr>
        <w:br/>
        <w:t>- przedmiarze robót</w:t>
      </w:r>
      <w:r w:rsidRPr="0005561B">
        <w:rPr>
          <w:rFonts w:ascii="Times New Roman" w:eastAsia="Calibri" w:hAnsi="Times New Roman" w:cs="Times New Roman"/>
          <w:color w:val="000000"/>
          <w:sz w:val="24"/>
          <w:szCs w:val="24"/>
        </w:rPr>
        <w:br/>
        <w:t>- szczegółowych specyfikacjach technicznych.</w:t>
      </w:r>
      <w:r w:rsidRPr="0005561B">
        <w:rPr>
          <w:rFonts w:ascii="Times New Roman" w:eastAsia="Calibri" w:hAnsi="Times New Roman" w:cs="Times New Roman"/>
          <w:color w:val="000000"/>
          <w:sz w:val="24"/>
          <w:szCs w:val="24"/>
        </w:rPr>
        <w:br/>
        <w:t>- dokumentacji projektowej</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W-w dokumenty stanowią  załączniki do SIWZ.</w:t>
      </w:r>
    </w:p>
    <w:p w:rsidR="0005561B" w:rsidRPr="0005561B" w:rsidRDefault="0005561B" w:rsidP="0005561B">
      <w:pPr>
        <w:numPr>
          <w:ilvl w:val="0"/>
          <w:numId w:val="1"/>
        </w:numPr>
        <w:tabs>
          <w:tab w:val="num" w:pos="426"/>
        </w:tabs>
        <w:spacing w:after="120" w:line="360" w:lineRule="auto"/>
        <w:ind w:hanging="720"/>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pacing w:val="-4"/>
          <w:sz w:val="24"/>
          <w:szCs w:val="24"/>
          <w:u w:val="single"/>
        </w:rPr>
        <w:t>Nazwy i kody dotyczące przedmiotu zamówienia określone zgodnie ze Wspólnym Słownikiem Zamówień:</w:t>
      </w:r>
    </w:p>
    <w:p w:rsidR="0005561B" w:rsidRPr="0005561B" w:rsidRDefault="0005561B" w:rsidP="0005561B">
      <w:pPr>
        <w:spacing w:after="120" w:line="360" w:lineRule="auto"/>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    Kody CPV: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45.23.31.20-6 – Roboty w zakresie budowy dróg </w:t>
      </w:r>
    </w:p>
    <w:p w:rsidR="0005561B" w:rsidRPr="0005561B" w:rsidRDefault="0005561B" w:rsidP="0005561B">
      <w:pPr>
        <w:numPr>
          <w:ilvl w:val="0"/>
          <w:numId w:val="1"/>
        </w:numPr>
        <w:tabs>
          <w:tab w:val="num" w:pos="426"/>
        </w:tabs>
        <w:spacing w:after="120" w:line="360" w:lineRule="auto"/>
        <w:ind w:left="426" w:hanging="426"/>
        <w:jc w:val="both"/>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u w:val="single"/>
        </w:rPr>
        <w:t>Zamawiający nie dopuszcza składania ofert wariantowych.</w:t>
      </w:r>
    </w:p>
    <w:p w:rsidR="0005561B" w:rsidRPr="0005561B" w:rsidRDefault="0005561B" w:rsidP="0005561B">
      <w:pPr>
        <w:numPr>
          <w:ilvl w:val="0"/>
          <w:numId w:val="1"/>
        </w:numPr>
        <w:tabs>
          <w:tab w:val="num" w:pos="426"/>
        </w:tabs>
        <w:spacing w:after="120" w:line="360" w:lineRule="auto"/>
        <w:ind w:left="426" w:hanging="426"/>
        <w:jc w:val="both"/>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u w:val="single"/>
        </w:rPr>
        <w:t>Zamawiający nie dopuszcza  składania ofert częściowych.</w:t>
      </w:r>
    </w:p>
    <w:p w:rsidR="0005561B" w:rsidRPr="0005561B" w:rsidRDefault="0005561B" w:rsidP="0005561B">
      <w:pPr>
        <w:numPr>
          <w:ilvl w:val="0"/>
          <w:numId w:val="1"/>
        </w:numPr>
        <w:tabs>
          <w:tab w:val="num" w:pos="426"/>
        </w:tabs>
        <w:spacing w:after="120" w:line="360" w:lineRule="auto"/>
        <w:ind w:left="425" w:hanging="425"/>
        <w:jc w:val="both"/>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u w:val="single"/>
        </w:rPr>
        <w:t>Zamawiający przewiduje udzielenie zamówień uzupełniających</w:t>
      </w:r>
      <w:r w:rsidRPr="0005561B">
        <w:rPr>
          <w:rFonts w:ascii="Times New Roman" w:eastAsia="Times New Roman" w:hAnsi="Times New Roman" w:cs="Times New Roman"/>
          <w:b/>
          <w:color w:val="000000"/>
          <w:sz w:val="24"/>
          <w:szCs w:val="24"/>
        </w:rPr>
        <w:t xml:space="preserve"> do 20% wartości przedmiotu umowy polegających na powtórzeniu zakresu robót wymienionych w umowie podstawowej. </w:t>
      </w:r>
    </w:p>
    <w:p w:rsidR="0005561B" w:rsidRPr="0005561B" w:rsidRDefault="0005561B" w:rsidP="0005561B">
      <w:pPr>
        <w:keepNext/>
        <w:numPr>
          <w:ilvl w:val="0"/>
          <w:numId w:val="1"/>
        </w:numPr>
        <w:tabs>
          <w:tab w:val="num" w:pos="426"/>
        </w:tabs>
        <w:spacing w:after="120" w:line="360" w:lineRule="auto"/>
        <w:ind w:left="425" w:hanging="425"/>
        <w:jc w:val="both"/>
        <w:outlineLvl w:val="3"/>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u w:val="single"/>
        </w:rPr>
        <w:t>Termin wykonania zamówienia oraz okres rękojmi ( gwarancji)</w:t>
      </w:r>
    </w:p>
    <w:p w:rsidR="0005561B" w:rsidRPr="0005561B" w:rsidRDefault="0005561B" w:rsidP="0005561B">
      <w:pPr>
        <w:numPr>
          <w:ilvl w:val="1"/>
          <w:numId w:val="39"/>
        </w:numPr>
        <w:autoSpaceDE w:val="0"/>
        <w:spacing w:after="120" w:line="360" w:lineRule="auto"/>
        <w:rPr>
          <w:rFonts w:ascii="Times New Roman" w:eastAsia="Calibri" w:hAnsi="Times New Roman" w:cs="Times New Roman"/>
          <w:b/>
          <w:bCs/>
          <w:color w:val="000000" w:themeColor="text1"/>
          <w:sz w:val="24"/>
          <w:szCs w:val="24"/>
        </w:rPr>
      </w:pPr>
      <w:r w:rsidRPr="0005561B">
        <w:rPr>
          <w:rFonts w:ascii="Times New Roman" w:eastAsia="Times-Roman" w:hAnsi="Times New Roman" w:cs="Times New Roman"/>
          <w:color w:val="000000" w:themeColor="text1"/>
          <w:sz w:val="24"/>
          <w:szCs w:val="24"/>
        </w:rPr>
        <w:t xml:space="preserve">Wymagany termin realizacji robót </w:t>
      </w:r>
      <w:r w:rsidRPr="0005561B">
        <w:rPr>
          <w:rFonts w:ascii="Times New Roman" w:eastAsia="Times-Roman" w:hAnsi="Times New Roman" w:cs="Times New Roman"/>
          <w:b/>
          <w:color w:val="000000" w:themeColor="text1"/>
          <w:sz w:val="24"/>
          <w:szCs w:val="24"/>
        </w:rPr>
        <w:t xml:space="preserve">:    –  14.10.2016r. </w:t>
      </w:r>
    </w:p>
    <w:p w:rsidR="0005561B" w:rsidRPr="0005561B" w:rsidRDefault="0005561B" w:rsidP="0005561B">
      <w:pPr>
        <w:numPr>
          <w:ilvl w:val="1"/>
          <w:numId w:val="39"/>
        </w:numPr>
        <w:autoSpaceDE w:val="0"/>
        <w:spacing w:after="120" w:line="360" w:lineRule="auto"/>
        <w:rPr>
          <w:rFonts w:ascii="Times New Roman" w:eastAsia="Calibri" w:hAnsi="Times New Roman" w:cs="Times New Roman"/>
          <w:bCs/>
          <w:color w:val="000000"/>
          <w:sz w:val="24"/>
          <w:szCs w:val="24"/>
        </w:rPr>
      </w:pPr>
      <w:r w:rsidRPr="0005561B">
        <w:rPr>
          <w:rFonts w:ascii="Times New Roman" w:eastAsia="Calibri" w:hAnsi="Times New Roman" w:cs="Times New Roman"/>
          <w:color w:val="000000"/>
          <w:sz w:val="24"/>
          <w:szCs w:val="24"/>
        </w:rPr>
        <w:lastRenderedPageBreak/>
        <w:t>. Wymagany termin gwarancji i rękojmi na wykonane roboty budowlane i zainstalowane materiały i urządzenia wynosi</w:t>
      </w:r>
      <w:r w:rsidRPr="0005561B">
        <w:rPr>
          <w:rFonts w:ascii="Times New Roman" w:eastAsia="Calibri" w:hAnsi="Times New Roman" w:cs="Times New Roman"/>
          <w:b/>
          <w:bCs/>
          <w:color w:val="000000"/>
          <w:sz w:val="24"/>
          <w:szCs w:val="24"/>
        </w:rPr>
        <w:t xml:space="preserve"> min. 36 miesięcy</w:t>
      </w:r>
      <w:r w:rsidRPr="0005561B">
        <w:rPr>
          <w:rFonts w:ascii="Times New Roman" w:eastAsia="Calibri" w:hAnsi="Times New Roman" w:cs="Times New Roman"/>
          <w:color w:val="000000"/>
          <w:sz w:val="24"/>
          <w:szCs w:val="24"/>
        </w:rPr>
        <w:t>. Okres rękojmi rozpoczyna si</w:t>
      </w:r>
      <w:r w:rsidRPr="0005561B">
        <w:rPr>
          <w:rFonts w:ascii="Times New Roman" w:eastAsia="Calibri" w:hAnsi="Times New Roman" w:cs="Times New Roman"/>
          <w:bCs/>
          <w:color w:val="000000"/>
          <w:sz w:val="24"/>
          <w:szCs w:val="24"/>
        </w:rPr>
        <w:t xml:space="preserve">ę od daty odbioru końcowego robót przez Zamawiającego. </w:t>
      </w:r>
    </w:p>
    <w:p w:rsidR="0005561B" w:rsidRPr="0005561B" w:rsidRDefault="0005561B" w:rsidP="0005561B">
      <w:pPr>
        <w:spacing w:after="120" w:line="360" w:lineRule="auto"/>
        <w:ind w:left="425" w:hanging="425"/>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9.</w:t>
      </w:r>
      <w:r w:rsidRPr="0005561B">
        <w:rPr>
          <w:rFonts w:ascii="Times New Roman" w:eastAsia="Calibri" w:hAnsi="Times New Roman" w:cs="Times New Roman"/>
          <w:b/>
          <w:color w:val="000000"/>
          <w:sz w:val="24"/>
          <w:szCs w:val="24"/>
        </w:rPr>
        <w:tab/>
      </w:r>
      <w:r w:rsidRPr="0005561B">
        <w:rPr>
          <w:rFonts w:ascii="Times New Roman" w:eastAsia="Calibri" w:hAnsi="Times New Roman" w:cs="Times New Roman"/>
          <w:b/>
          <w:color w:val="000000"/>
          <w:sz w:val="24"/>
          <w:szCs w:val="24"/>
          <w:u w:val="single"/>
        </w:rPr>
        <w:t>Warunki udziału w postępowaniu oraz opis sposobu dokonywania oceny spełniania tych warunków.</w:t>
      </w:r>
      <w:r w:rsidRPr="0005561B">
        <w:rPr>
          <w:rFonts w:ascii="Times New Roman" w:eastAsia="Calibri" w:hAnsi="Times New Roman" w:cs="Times New Roman"/>
          <w:b/>
          <w:color w:val="000000"/>
          <w:sz w:val="24"/>
          <w:szCs w:val="24"/>
        </w:rPr>
        <w:t xml:space="preserve"> </w:t>
      </w:r>
    </w:p>
    <w:p w:rsidR="0005561B" w:rsidRPr="0005561B" w:rsidRDefault="0005561B" w:rsidP="0005561B">
      <w:pPr>
        <w:numPr>
          <w:ilvl w:val="0"/>
          <w:numId w:val="9"/>
        </w:numPr>
        <w:spacing w:after="120" w:line="360" w:lineRule="auto"/>
        <w:ind w:left="851" w:hanging="425"/>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Oferta zostanie uznana za spełniającą warunki, jeśli będzie:</w:t>
      </w:r>
    </w:p>
    <w:p w:rsidR="0005561B" w:rsidRPr="0005561B" w:rsidRDefault="0005561B" w:rsidP="0005561B">
      <w:pPr>
        <w:numPr>
          <w:ilvl w:val="0"/>
          <w:numId w:val="7"/>
        </w:numPr>
        <w:spacing w:after="120" w:line="360" w:lineRule="auto"/>
        <w:ind w:left="1418"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zgodna w kwestii sposobu jej przygotowania, oferowanego przedmiotu i warunków zamówienia ze wszystkimi  wymogami niniejszej SIWZ,</w:t>
      </w:r>
    </w:p>
    <w:p w:rsidR="0005561B" w:rsidRPr="0005561B" w:rsidRDefault="0005561B" w:rsidP="0005561B">
      <w:pPr>
        <w:numPr>
          <w:ilvl w:val="0"/>
          <w:numId w:val="7"/>
        </w:numPr>
        <w:spacing w:after="120" w:line="360" w:lineRule="auto"/>
        <w:ind w:left="1418"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złożona w wyznaczonym terminie składania ofert.</w:t>
      </w:r>
    </w:p>
    <w:p w:rsidR="0005561B" w:rsidRPr="0005561B" w:rsidRDefault="0005561B" w:rsidP="0005561B">
      <w:pPr>
        <w:numPr>
          <w:ilvl w:val="0"/>
          <w:numId w:val="10"/>
        </w:numPr>
        <w:spacing w:after="120" w:line="360" w:lineRule="auto"/>
        <w:ind w:left="851" w:hanging="425"/>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O zamówienie mogą ubiegać się Wykonawcy, którzy:</w:t>
      </w:r>
    </w:p>
    <w:p w:rsidR="0005561B" w:rsidRPr="0005561B" w:rsidRDefault="0005561B" w:rsidP="0005561B">
      <w:pPr>
        <w:numPr>
          <w:ilvl w:val="0"/>
          <w:numId w:val="11"/>
        </w:numPr>
        <w:spacing w:after="120" w:line="360" w:lineRule="auto"/>
        <w:ind w:left="1418" w:hanging="567"/>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złożą oświadczenie z art. 22 ust. 1 ustawy o spełnieniu warunków podmiotowych </w:t>
      </w:r>
      <w:r w:rsidRPr="0005561B">
        <w:rPr>
          <w:rFonts w:ascii="Times New Roman" w:eastAsia="Calibri" w:hAnsi="Times New Roman" w:cs="Times New Roman"/>
          <w:b/>
          <w:color w:val="000000"/>
          <w:sz w:val="24"/>
          <w:szCs w:val="24"/>
        </w:rPr>
        <w:br/>
        <w:t>oraz spełniają warunki, dotyczące:</w:t>
      </w:r>
    </w:p>
    <w:p w:rsidR="0005561B" w:rsidRPr="0005561B" w:rsidRDefault="0005561B" w:rsidP="0005561B">
      <w:pPr>
        <w:numPr>
          <w:ilvl w:val="0"/>
          <w:numId w:val="12"/>
        </w:numPr>
        <w:spacing w:after="120" w:line="360" w:lineRule="auto"/>
        <w:ind w:left="2127" w:hanging="709"/>
        <w:rPr>
          <w:rFonts w:ascii="Times New Roman" w:eastAsia="Calibri" w:hAnsi="Times New Roman" w:cs="Times New Roman"/>
          <w:b/>
          <w:color w:val="000000"/>
          <w:sz w:val="24"/>
          <w:szCs w:val="24"/>
          <w:u w:val="single"/>
        </w:rPr>
      </w:pPr>
      <w:r w:rsidRPr="0005561B">
        <w:rPr>
          <w:rFonts w:ascii="Times New Roman" w:eastAsia="Calibri" w:hAnsi="Times New Roman" w:cs="Times New Roman"/>
          <w:b/>
          <w:color w:val="000000"/>
          <w:sz w:val="24"/>
          <w:szCs w:val="24"/>
        </w:rPr>
        <w:t xml:space="preserve">posiadania uprawnień do wykonywania określonej działalności lub czynności, jeżeli przepisy prawa nakładają obowiązek ich posiadania. </w:t>
      </w:r>
      <w:r w:rsidRPr="0005561B">
        <w:rPr>
          <w:rFonts w:ascii="Times New Roman" w:eastAsia="Calibri" w:hAnsi="Times New Roman" w:cs="Times New Roman"/>
          <w:b/>
          <w:color w:val="000000"/>
          <w:sz w:val="24"/>
          <w:szCs w:val="24"/>
        </w:rPr>
        <w:br/>
        <w:t>Na potwierdzenie niniejszego warunku należy złożyć</w:t>
      </w:r>
      <w:r w:rsidRPr="0005561B">
        <w:rPr>
          <w:rFonts w:ascii="Times New Roman" w:eastAsia="Calibri" w:hAnsi="Times New Roman" w:cs="Times New Roman"/>
          <w:color w:val="000000"/>
          <w:sz w:val="24"/>
          <w:szCs w:val="24"/>
        </w:rPr>
        <w:t xml:space="preserve"> </w:t>
      </w:r>
      <w:r w:rsidRPr="0005561B">
        <w:rPr>
          <w:rFonts w:ascii="Times New Roman" w:eastAsia="Calibri" w:hAnsi="Times New Roman" w:cs="Times New Roman"/>
          <w:b/>
          <w:color w:val="000000"/>
          <w:sz w:val="24"/>
          <w:szCs w:val="24"/>
        </w:rPr>
        <w:t>oświadczenie zgodnie z załącznikiem nr 4 do SIWZ. Metoda oceny spełnia – nie spełnia</w:t>
      </w:r>
    </w:p>
    <w:p w:rsidR="0005561B" w:rsidRPr="0005561B" w:rsidRDefault="0005561B" w:rsidP="0005561B">
      <w:pPr>
        <w:numPr>
          <w:ilvl w:val="0"/>
          <w:numId w:val="12"/>
        </w:numPr>
        <w:spacing w:after="120" w:line="360" w:lineRule="auto"/>
        <w:ind w:left="2127" w:hanging="709"/>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posiadania wiedzy i doświadczenia; </w:t>
      </w:r>
    </w:p>
    <w:p w:rsidR="0005561B" w:rsidRPr="0005561B" w:rsidRDefault="0005561B" w:rsidP="0005561B">
      <w:pPr>
        <w:tabs>
          <w:tab w:val="left" w:pos="1260"/>
        </w:tabs>
        <w:spacing w:after="120" w:line="360" w:lineRule="auto"/>
        <w:ind w:left="2160"/>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 Na potwierdzenie niniejszego warunku należy złożyć</w:t>
      </w:r>
      <w:r w:rsidRPr="0005561B">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 xml:space="preserve">oświadczenie zgodnie  </w:t>
      </w:r>
      <w:r w:rsidRPr="0005561B">
        <w:rPr>
          <w:rFonts w:ascii="Times New Roman" w:eastAsia="Calibri" w:hAnsi="Times New Roman" w:cs="Times New Roman"/>
          <w:b/>
          <w:color w:val="000000"/>
          <w:sz w:val="24"/>
          <w:szCs w:val="24"/>
        </w:rPr>
        <w:t>załącznikiem nr 4 do SIWZ. Metoda oceny spełnia – nie spełnia</w:t>
      </w:r>
    </w:p>
    <w:p w:rsidR="0005561B" w:rsidRPr="0005561B" w:rsidRDefault="0005561B" w:rsidP="0005561B">
      <w:pPr>
        <w:numPr>
          <w:ilvl w:val="0"/>
          <w:numId w:val="12"/>
        </w:numPr>
        <w:autoSpaceDE w:val="0"/>
        <w:autoSpaceDN w:val="0"/>
        <w:adjustRightInd w:val="0"/>
        <w:spacing w:after="0" w:line="360" w:lineRule="auto"/>
        <w:ind w:left="2127" w:hanging="709"/>
        <w:rPr>
          <w:rFonts w:ascii="Times New Roman" w:eastAsia="Calibri" w:hAnsi="Times New Roman" w:cs="Times New Roman"/>
          <w:color w:val="000000"/>
          <w:sz w:val="24"/>
          <w:szCs w:val="24"/>
        </w:rPr>
      </w:pPr>
      <w:r w:rsidRPr="0005561B">
        <w:rPr>
          <w:rFonts w:ascii="Times New Roman" w:eastAsia="Calibri" w:hAnsi="Times New Roman" w:cs="Times New Roman"/>
          <w:b/>
          <w:color w:val="000000"/>
          <w:sz w:val="24"/>
          <w:szCs w:val="24"/>
        </w:rPr>
        <w:t>dysponowania odpowiednim potencjałem technicznym oraz osobami zdolnymi do wykonania zamówienia; Metoda oceny spełnia-nie spełnia</w:t>
      </w:r>
    </w:p>
    <w:p w:rsidR="0005561B" w:rsidRPr="0005561B" w:rsidRDefault="0005561B" w:rsidP="0005561B">
      <w:pPr>
        <w:spacing w:after="120" w:line="360" w:lineRule="auto"/>
        <w:ind w:left="2160"/>
        <w:rPr>
          <w:rFonts w:ascii="Times New Roman" w:eastAsia="Calibri" w:hAnsi="Times New Roman" w:cs="Times New Roman"/>
          <w:b/>
          <w:color w:val="000000"/>
          <w:sz w:val="24"/>
          <w:szCs w:val="24"/>
        </w:rPr>
      </w:pPr>
      <w:r w:rsidRPr="0005561B">
        <w:rPr>
          <w:rFonts w:ascii="Times New Roman" w:eastAsia="Calibri" w:hAnsi="Times New Roman" w:cs="Times New Roman"/>
          <w:color w:val="000000"/>
          <w:sz w:val="24"/>
          <w:szCs w:val="24"/>
        </w:rPr>
        <w:t xml:space="preserve">Na potwierdzenie niniejszego warunku należy złożyć </w:t>
      </w:r>
      <w:r w:rsidRPr="0005561B">
        <w:rPr>
          <w:rFonts w:ascii="Times New Roman" w:eastAsia="Calibri" w:hAnsi="Times New Roman" w:cs="Times New Roman"/>
          <w:b/>
          <w:color w:val="000000"/>
          <w:sz w:val="24"/>
          <w:szCs w:val="24"/>
        </w:rPr>
        <w:t>oświadczenie zgodnie z załącznikiem nr 4 do SIWZ. Metoda oceny spełnia-nie spełnia</w:t>
      </w:r>
    </w:p>
    <w:p w:rsidR="0005561B" w:rsidRPr="0005561B" w:rsidRDefault="0005561B" w:rsidP="0005561B">
      <w:pPr>
        <w:numPr>
          <w:ilvl w:val="0"/>
          <w:numId w:val="12"/>
        </w:numPr>
        <w:autoSpaceDE w:val="0"/>
        <w:autoSpaceDN w:val="0"/>
        <w:adjustRightInd w:val="0"/>
        <w:spacing w:after="120" w:line="360" w:lineRule="auto"/>
        <w:ind w:left="2127" w:hanging="709"/>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sytuacji ekonomicznej i finansowej;</w:t>
      </w:r>
    </w:p>
    <w:p w:rsidR="0005561B" w:rsidRPr="0005561B" w:rsidRDefault="0005561B" w:rsidP="0005561B">
      <w:pPr>
        <w:spacing w:after="120" w:line="360" w:lineRule="auto"/>
        <w:ind w:left="2160"/>
        <w:rPr>
          <w:rFonts w:ascii="Times New Roman" w:eastAsia="Calibri" w:hAnsi="Times New Roman" w:cs="Times New Roman"/>
          <w:b/>
          <w:color w:val="000000"/>
          <w:sz w:val="24"/>
          <w:szCs w:val="24"/>
          <w:u w:val="single"/>
        </w:rPr>
      </w:pPr>
      <w:r w:rsidRPr="0005561B">
        <w:rPr>
          <w:rFonts w:ascii="Times New Roman" w:eastAsia="Calibri" w:hAnsi="Times New Roman" w:cs="Times New Roman"/>
          <w:color w:val="000000"/>
          <w:sz w:val="24"/>
          <w:szCs w:val="24"/>
        </w:rPr>
        <w:t xml:space="preserve">Na potwierdzenie niniejszego warunku należy złożyć </w:t>
      </w:r>
      <w:r w:rsidRPr="0005561B">
        <w:rPr>
          <w:rFonts w:ascii="Times New Roman" w:eastAsia="Calibri" w:hAnsi="Times New Roman" w:cs="Times New Roman"/>
          <w:b/>
          <w:color w:val="000000"/>
          <w:sz w:val="24"/>
          <w:szCs w:val="24"/>
        </w:rPr>
        <w:t>oświadczenie zgodnie z załącznikiem nr 4 do SIWZ. Metoda oceny spełnia-nie spełnia</w:t>
      </w:r>
    </w:p>
    <w:p w:rsidR="0005561B" w:rsidRPr="0005561B" w:rsidRDefault="0005561B" w:rsidP="0005561B">
      <w:pPr>
        <w:autoSpaceDE w:val="0"/>
        <w:autoSpaceDN w:val="0"/>
        <w:adjustRightInd w:val="0"/>
        <w:spacing w:after="120" w:line="360" w:lineRule="auto"/>
        <w:ind w:left="426"/>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Jeżeli wykonawca, polega na zdolnościach finansowych innych podmiotów wymaga się przedłożenia informacji, dotyczącej tych podmiotów.</w:t>
      </w:r>
    </w:p>
    <w:p w:rsidR="0005561B" w:rsidRPr="0005561B" w:rsidRDefault="0005561B" w:rsidP="0005561B">
      <w:pPr>
        <w:autoSpaceDE w:val="0"/>
        <w:autoSpaceDN w:val="0"/>
        <w:adjustRightInd w:val="0"/>
        <w:spacing w:after="0" w:line="360" w:lineRule="auto"/>
        <w:ind w:left="426"/>
        <w:jc w:val="both"/>
        <w:rPr>
          <w:rFonts w:ascii="Times New Roman" w:eastAsia="EUAlbertina-Regular-Identity-H" w:hAnsi="Times New Roman" w:cs="Times New Roman"/>
          <w:b/>
          <w:color w:val="000000"/>
          <w:sz w:val="24"/>
          <w:szCs w:val="24"/>
        </w:rPr>
      </w:pPr>
      <w:r w:rsidRPr="0005561B">
        <w:rPr>
          <w:rFonts w:ascii="Times New Roman" w:eastAsia="EUAlbertina-Regular-Identity-H" w:hAnsi="Times New Roman" w:cs="Times New Roman"/>
          <w:b/>
          <w:color w:val="000000"/>
          <w:sz w:val="24"/>
          <w:szCs w:val="24"/>
        </w:rPr>
        <w:t>Uwaga!</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lastRenderedPageBreak/>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1) w przypadku warunków, o których mowa w art. 22 ust. 1 pkt. 4 ustawy - dokumentów, o których mowa w pkt. 9.2.1.4;</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2)</w:t>
      </w:r>
      <w:r w:rsidRPr="0005561B">
        <w:rPr>
          <w:rFonts w:ascii="Times New Roman" w:eastAsia="EUAlbertina-Regular-Identity-H" w:hAnsi="Times New Roman" w:cs="Times New Roman"/>
          <w:color w:val="000000"/>
          <w:sz w:val="24"/>
          <w:szCs w:val="24"/>
        </w:rPr>
        <w:tab/>
        <w:t>Ponadto należy przedłożyć dokumenty;</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a)</w:t>
      </w:r>
      <w:r w:rsidRPr="0005561B">
        <w:rPr>
          <w:rFonts w:ascii="Times New Roman" w:eastAsia="EUAlbertina-Regular-Identity-H" w:hAnsi="Times New Roman" w:cs="Times New Roman"/>
          <w:color w:val="000000"/>
          <w:sz w:val="24"/>
          <w:szCs w:val="24"/>
        </w:rPr>
        <w:tab/>
        <w:t>zakres dostępnych wykonawcy zasobów innego podmiotu,</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b)</w:t>
      </w:r>
      <w:r w:rsidRPr="0005561B">
        <w:rPr>
          <w:rFonts w:ascii="Times New Roman" w:eastAsia="EUAlbertina-Regular-Identity-H" w:hAnsi="Times New Roman" w:cs="Times New Roman"/>
          <w:color w:val="000000"/>
          <w:sz w:val="24"/>
          <w:szCs w:val="24"/>
        </w:rPr>
        <w:tab/>
        <w:t>sposobu wykorzystania zasobów innego podmiotu, przez wykonawcę, przy wykonywaniu zamówienia,</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c)</w:t>
      </w:r>
      <w:r w:rsidRPr="0005561B">
        <w:rPr>
          <w:rFonts w:ascii="Times New Roman" w:eastAsia="EUAlbertina-Regular-Identity-H" w:hAnsi="Times New Roman" w:cs="Times New Roman"/>
          <w:color w:val="000000"/>
          <w:sz w:val="24"/>
          <w:szCs w:val="24"/>
        </w:rPr>
        <w:tab/>
        <w:t>charakteru stosunku, jaki będzie łączył wykonawcę z innym podmiotem,</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d)</w:t>
      </w:r>
      <w:r w:rsidRPr="0005561B">
        <w:rPr>
          <w:rFonts w:ascii="Times New Roman" w:eastAsia="EUAlbertina-Regular-Identity-H" w:hAnsi="Times New Roman" w:cs="Times New Roman"/>
          <w:color w:val="000000"/>
          <w:sz w:val="24"/>
          <w:szCs w:val="24"/>
        </w:rPr>
        <w:tab/>
        <w:t>zakresu i okresu udziału innego podmiotu przy wykonywaniu zamówienia.</w:t>
      </w:r>
    </w:p>
    <w:p w:rsidR="0005561B" w:rsidRPr="0005561B" w:rsidRDefault="0005561B" w:rsidP="0005561B">
      <w:pPr>
        <w:autoSpaceDE w:val="0"/>
        <w:autoSpaceDN w:val="0"/>
        <w:adjustRightInd w:val="0"/>
        <w:spacing w:after="0" w:line="360" w:lineRule="auto"/>
        <w:ind w:left="480"/>
        <w:jc w:val="both"/>
        <w:rPr>
          <w:rFonts w:ascii="Times New Roman" w:eastAsia="EUAlbertina-Regular-Identity-H" w:hAnsi="Times New Roman" w:cs="Times New Roman"/>
          <w:color w:val="000000"/>
          <w:sz w:val="24"/>
          <w:szCs w:val="24"/>
          <w:u w:val="single"/>
        </w:rPr>
      </w:pPr>
      <w:r w:rsidRPr="0005561B">
        <w:rPr>
          <w:rFonts w:ascii="Times New Roman" w:eastAsia="EUAlbertina-Regular-Identity-H" w:hAnsi="Times New Roman" w:cs="Times New Roman"/>
          <w:color w:val="000000"/>
          <w:sz w:val="24"/>
          <w:szCs w:val="24"/>
          <w:u w:val="single"/>
        </w:rPr>
        <w:t>W przypadku wykazania się doświadczeniem i wiedzą innego podmiotu wykonawca jest zobowiązany udowodnić, że wykonawca ten będzie uczestniczył w realizacji przedmiotu zamówienia.</w:t>
      </w:r>
    </w:p>
    <w:p w:rsidR="0005561B" w:rsidRPr="0005561B" w:rsidRDefault="0005561B" w:rsidP="0005561B">
      <w:pPr>
        <w:spacing w:after="0" w:line="360" w:lineRule="auto"/>
        <w:jc w:val="both"/>
        <w:rPr>
          <w:rFonts w:ascii="Times New Roman" w:eastAsia="EUAlbertina-Regular-Identity-H" w:hAnsi="Times New Roman" w:cs="Times New Roman"/>
          <w:color w:val="000000"/>
          <w:sz w:val="24"/>
          <w:szCs w:val="24"/>
        </w:rPr>
      </w:pPr>
      <w:r w:rsidRPr="0005561B">
        <w:rPr>
          <w:rFonts w:ascii="Times New Roman" w:eastAsia="EUAlbertina-Regular-Identity-H" w:hAnsi="Times New Roman" w:cs="Times New Roman"/>
          <w:color w:val="000000"/>
          <w:sz w:val="24"/>
          <w:szCs w:val="24"/>
        </w:rPr>
        <w:t>Jeżeli wykonawca przedstawia kserokopię dokumentów odnoszących się do tych podmiotów to za zgodność z oryginałem potwierdza wykonawca lub ten podmiot.</w:t>
      </w:r>
    </w:p>
    <w:p w:rsidR="0005561B" w:rsidRPr="0005561B" w:rsidRDefault="0005561B" w:rsidP="0005561B">
      <w:pPr>
        <w:spacing w:after="0" w:line="360" w:lineRule="auto"/>
        <w:jc w:val="both"/>
        <w:rPr>
          <w:rFonts w:ascii="Times New Roman" w:eastAsia="Calibri" w:hAnsi="Times New Roman" w:cs="Times New Roman"/>
          <w:b/>
          <w:sz w:val="24"/>
          <w:szCs w:val="24"/>
        </w:rPr>
      </w:pPr>
      <w:r w:rsidRPr="0005561B">
        <w:rPr>
          <w:rFonts w:ascii="Calibri" w:eastAsia="Calibri" w:hAnsi="Calibri" w:cs="Times New Roman"/>
          <w:b/>
          <w:sz w:val="24"/>
          <w:szCs w:val="24"/>
        </w:rPr>
        <w:t xml:space="preserve"> </w:t>
      </w:r>
      <w:r w:rsidRPr="0005561B">
        <w:rPr>
          <w:rFonts w:ascii="Times New Roman" w:eastAsia="Calibri" w:hAnsi="Times New Roman" w:cs="Times New Roman"/>
          <w:b/>
          <w:sz w:val="24"/>
          <w:szCs w:val="24"/>
        </w:rPr>
        <w:t xml:space="preserve">Podmiot, który zobowiązał się do udostępnienia zasobów zgodnie z ust. 2b ( art. 26 </w:t>
      </w:r>
      <w:proofErr w:type="spellStart"/>
      <w:r w:rsidRPr="0005561B">
        <w:rPr>
          <w:rFonts w:ascii="Times New Roman" w:eastAsia="Calibri" w:hAnsi="Times New Roman" w:cs="Times New Roman"/>
          <w:b/>
          <w:sz w:val="24"/>
          <w:szCs w:val="24"/>
        </w:rPr>
        <w:t>pzp</w:t>
      </w:r>
      <w:proofErr w:type="spellEnd"/>
      <w:r w:rsidRPr="0005561B">
        <w:rPr>
          <w:rFonts w:ascii="Times New Roman" w:eastAsia="Calibri" w:hAnsi="Times New Roman" w:cs="Times New Roman"/>
          <w:b/>
          <w:sz w:val="24"/>
          <w:szCs w:val="24"/>
        </w:rPr>
        <w:t>), odpowiada solidarnie z Wykonawcą za szkodę Zamawiającego powstałą wskutek nieudostępnienia tych zasobów, chyba że za nieudostępnienie zasobów nie ponosi winy.</w:t>
      </w:r>
    </w:p>
    <w:p w:rsidR="0005561B" w:rsidRPr="0005561B" w:rsidRDefault="0005561B" w:rsidP="0005561B">
      <w:pPr>
        <w:autoSpaceDE w:val="0"/>
        <w:autoSpaceDN w:val="0"/>
        <w:adjustRightInd w:val="0"/>
        <w:spacing w:after="0" w:line="360" w:lineRule="auto"/>
        <w:ind w:left="480"/>
        <w:jc w:val="both"/>
        <w:rPr>
          <w:rFonts w:ascii="Times New Roman" w:eastAsia="Calibri" w:hAnsi="Times New Roman" w:cs="Times New Roman"/>
          <w:color w:val="000000"/>
          <w:sz w:val="24"/>
          <w:szCs w:val="24"/>
        </w:rPr>
      </w:pPr>
    </w:p>
    <w:p w:rsidR="0005561B" w:rsidRPr="0005561B" w:rsidRDefault="0005561B" w:rsidP="0005561B">
      <w:pPr>
        <w:widowControl w:val="0"/>
        <w:numPr>
          <w:ilvl w:val="0"/>
          <w:numId w:val="13"/>
        </w:numPr>
        <w:autoSpaceDE w:val="0"/>
        <w:autoSpaceDN w:val="0"/>
        <w:adjustRightInd w:val="0"/>
        <w:spacing w:after="120" w:line="360" w:lineRule="auto"/>
        <w:ind w:left="1418" w:hanging="567"/>
        <w:rPr>
          <w:rFonts w:ascii="Times New Roman" w:eastAsia="Calibri" w:hAnsi="Times New Roman" w:cs="Times New Roman"/>
          <w:b/>
          <w:bCs/>
          <w:i/>
          <w:iCs/>
          <w:color w:val="000000"/>
          <w:sz w:val="24"/>
          <w:szCs w:val="24"/>
        </w:rPr>
      </w:pPr>
      <w:r w:rsidRPr="0005561B">
        <w:rPr>
          <w:rFonts w:ascii="Times New Roman" w:eastAsia="Calibri" w:hAnsi="Times New Roman" w:cs="Times New Roman"/>
          <w:b/>
          <w:bCs/>
          <w:iCs/>
          <w:color w:val="000000"/>
          <w:sz w:val="24"/>
          <w:szCs w:val="24"/>
        </w:rPr>
        <w:t>nie podlegają wykluczeniu.</w:t>
      </w:r>
    </w:p>
    <w:p w:rsidR="0005561B" w:rsidRPr="0005561B" w:rsidRDefault="0005561B" w:rsidP="0005561B">
      <w:pPr>
        <w:widowControl w:val="0"/>
        <w:autoSpaceDE w:val="0"/>
        <w:autoSpaceDN w:val="0"/>
        <w:adjustRightInd w:val="0"/>
        <w:spacing w:after="120" w:line="360" w:lineRule="auto"/>
        <w:ind w:left="1418"/>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celu wykazania braku podstaw do wykluczenia z postępowania o udzielenie zamówienia, o których mowa w art. 24 ust. 1 ustawy, wykonawca złoży:</w:t>
      </w:r>
    </w:p>
    <w:p w:rsidR="0005561B" w:rsidRPr="0005561B" w:rsidRDefault="0005561B" w:rsidP="0005561B">
      <w:pPr>
        <w:widowControl w:val="0"/>
        <w:numPr>
          <w:ilvl w:val="0"/>
          <w:numId w:val="16"/>
        </w:numPr>
        <w:autoSpaceDE w:val="0"/>
        <w:autoSpaceDN w:val="0"/>
        <w:adjustRightInd w:val="0"/>
        <w:spacing w:after="120" w:line="360" w:lineRule="auto"/>
        <w:ind w:left="1985" w:hanging="425"/>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oświadczenie o braku podstaw do wykluczenia zgodnie z załącznikiem nr 5 do SIWZ;</w:t>
      </w:r>
    </w:p>
    <w:p w:rsidR="0005561B" w:rsidRPr="0005561B" w:rsidRDefault="0005561B" w:rsidP="0005561B">
      <w:pPr>
        <w:widowControl w:val="0"/>
        <w:numPr>
          <w:ilvl w:val="0"/>
          <w:numId w:val="27"/>
        </w:numPr>
        <w:suppressAutoHyphens/>
        <w:autoSpaceDE w:val="0"/>
        <w:spacing w:before="240" w:after="120" w:line="276" w:lineRule="auto"/>
        <w:ind w:left="1985" w:hanging="425"/>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t>
      </w:r>
      <w:r w:rsidRPr="0005561B">
        <w:rPr>
          <w:rFonts w:ascii="Times New Roman" w:eastAsia="Calibri" w:hAnsi="Times New Roman" w:cs="Times New Roman"/>
          <w:color w:val="000000"/>
          <w:sz w:val="24"/>
          <w:szCs w:val="24"/>
        </w:rPr>
        <w:lastRenderedPageBreak/>
        <w:t xml:space="preserve">wykonania decyzji właściwego organu </w:t>
      </w:r>
      <w:r w:rsidRPr="0005561B">
        <w:rPr>
          <w:rFonts w:ascii="Times New Roman" w:eastAsia="Calibri" w:hAnsi="Times New Roman" w:cs="Times New Roman"/>
          <w:i/>
          <w:iCs/>
          <w:color w:val="000000"/>
          <w:sz w:val="24"/>
          <w:szCs w:val="24"/>
        </w:rPr>
        <w:t xml:space="preserve">- </w:t>
      </w:r>
      <w:r w:rsidRPr="0005561B">
        <w:rPr>
          <w:rFonts w:ascii="Times New Roman" w:eastAsia="Calibri" w:hAnsi="Times New Roman" w:cs="Times New Roman"/>
          <w:color w:val="000000"/>
          <w:sz w:val="24"/>
          <w:szCs w:val="24"/>
        </w:rPr>
        <w:t>wystawione nie wcześniej niż 3 miesiące przed upływem terminu składania ofert;</w:t>
      </w:r>
    </w:p>
    <w:p w:rsidR="0005561B" w:rsidRPr="0005561B" w:rsidRDefault="0005561B" w:rsidP="0005561B">
      <w:pPr>
        <w:widowControl w:val="0"/>
        <w:numPr>
          <w:ilvl w:val="0"/>
          <w:numId w:val="27"/>
        </w:numPr>
        <w:suppressAutoHyphens/>
        <w:autoSpaceDE w:val="0"/>
        <w:spacing w:before="240" w:after="120" w:line="276" w:lineRule="auto"/>
        <w:ind w:left="1985" w:hanging="425"/>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aktualne za</w:t>
      </w:r>
      <w:r w:rsidRPr="0005561B">
        <w:rPr>
          <w:rFonts w:ascii="Times New Roman" w:eastAsia="TimesNewRoman" w:hAnsi="Times New Roman" w:cs="Times New Roman"/>
          <w:color w:val="000000"/>
          <w:sz w:val="24"/>
          <w:szCs w:val="24"/>
        </w:rPr>
        <w:t>ś</w:t>
      </w:r>
      <w:r w:rsidRPr="0005561B">
        <w:rPr>
          <w:rFonts w:ascii="Times New Roman" w:eastAsia="Calibri" w:hAnsi="Times New Roman" w:cs="Times New Roman"/>
          <w:color w:val="000000"/>
          <w:sz w:val="24"/>
          <w:szCs w:val="24"/>
        </w:rPr>
        <w:t>wiadczenie wła</w:t>
      </w:r>
      <w:r w:rsidRPr="0005561B">
        <w:rPr>
          <w:rFonts w:ascii="Times New Roman" w:eastAsia="TimesNewRoman" w:hAnsi="Times New Roman" w:cs="Times New Roman"/>
          <w:color w:val="000000"/>
          <w:sz w:val="24"/>
          <w:szCs w:val="24"/>
        </w:rPr>
        <w:t>ś</w:t>
      </w:r>
      <w:r w:rsidRPr="0005561B">
        <w:rPr>
          <w:rFonts w:ascii="Times New Roman" w:eastAsia="Calibri" w:hAnsi="Times New Roman" w:cs="Times New Roman"/>
          <w:color w:val="000000"/>
          <w:sz w:val="24"/>
          <w:szCs w:val="24"/>
        </w:rPr>
        <w:t>ciwego naczelnika urz</w:t>
      </w:r>
      <w:r w:rsidRPr="0005561B">
        <w:rPr>
          <w:rFonts w:ascii="Times New Roman" w:eastAsia="TimesNewRoman" w:hAnsi="Times New Roman" w:cs="Times New Roman"/>
          <w:color w:val="000000"/>
          <w:sz w:val="24"/>
          <w:szCs w:val="24"/>
        </w:rPr>
        <w:t>ę</w:t>
      </w:r>
      <w:r w:rsidRPr="0005561B">
        <w:rPr>
          <w:rFonts w:ascii="Times New Roman" w:eastAsia="Calibri" w:hAnsi="Times New Roman" w:cs="Times New Roman"/>
          <w:color w:val="000000"/>
          <w:sz w:val="24"/>
          <w:szCs w:val="24"/>
        </w:rPr>
        <w:t>du skarbowego potwierdzaj</w:t>
      </w:r>
      <w:r w:rsidRPr="0005561B">
        <w:rPr>
          <w:rFonts w:ascii="Times New Roman" w:eastAsia="TimesNewRoman" w:hAnsi="Times New Roman" w:cs="Times New Roman"/>
          <w:color w:val="000000"/>
          <w:sz w:val="24"/>
          <w:szCs w:val="24"/>
        </w:rPr>
        <w:t>ą</w:t>
      </w:r>
      <w:r w:rsidRPr="0005561B">
        <w:rPr>
          <w:rFonts w:ascii="Times New Roman" w:eastAsia="Calibri" w:hAnsi="Times New Roman" w:cs="Times New Roman"/>
          <w:color w:val="000000"/>
          <w:sz w:val="24"/>
          <w:szCs w:val="24"/>
        </w:rPr>
        <w:t>ce, że wykonawca nie zalega z opłacaniem podatków lub za</w:t>
      </w:r>
      <w:r w:rsidRPr="0005561B">
        <w:rPr>
          <w:rFonts w:ascii="Times New Roman" w:eastAsia="TimesNewRoman" w:hAnsi="Times New Roman" w:cs="Times New Roman"/>
          <w:color w:val="000000"/>
          <w:sz w:val="24"/>
          <w:szCs w:val="24"/>
        </w:rPr>
        <w:t>ś</w:t>
      </w:r>
      <w:r w:rsidRPr="0005561B">
        <w:rPr>
          <w:rFonts w:ascii="Times New Roman" w:eastAsia="Calibri" w:hAnsi="Times New Roman" w:cs="Times New Roman"/>
          <w:color w:val="000000"/>
          <w:sz w:val="24"/>
          <w:szCs w:val="24"/>
        </w:rPr>
        <w:t>wiadczenie, że uzyskał przewidziane prawem zwolnienie, odroczenie lub rozłożenie na raty zaległych płatno</w:t>
      </w:r>
      <w:r w:rsidRPr="0005561B">
        <w:rPr>
          <w:rFonts w:ascii="Times New Roman" w:eastAsia="TimesNewRoman" w:hAnsi="Times New Roman" w:cs="Times New Roman"/>
          <w:color w:val="000000"/>
          <w:sz w:val="24"/>
          <w:szCs w:val="24"/>
        </w:rPr>
        <w:t>ś</w:t>
      </w:r>
      <w:r w:rsidRPr="0005561B">
        <w:rPr>
          <w:rFonts w:ascii="Times New Roman" w:eastAsia="Calibri" w:hAnsi="Times New Roman" w:cs="Times New Roman"/>
          <w:color w:val="000000"/>
          <w:sz w:val="24"/>
          <w:szCs w:val="24"/>
        </w:rPr>
        <w:t>ci lub wstrzymanie w cało</w:t>
      </w:r>
      <w:r w:rsidRPr="0005561B">
        <w:rPr>
          <w:rFonts w:ascii="Times New Roman" w:eastAsia="TimesNewRoman" w:hAnsi="Times New Roman" w:cs="Times New Roman"/>
          <w:color w:val="000000"/>
          <w:sz w:val="24"/>
          <w:szCs w:val="24"/>
        </w:rPr>
        <w:t>ś</w:t>
      </w:r>
      <w:r w:rsidRPr="0005561B">
        <w:rPr>
          <w:rFonts w:ascii="Times New Roman" w:eastAsia="Calibri" w:hAnsi="Times New Roman" w:cs="Times New Roman"/>
          <w:color w:val="000000"/>
          <w:sz w:val="24"/>
          <w:szCs w:val="24"/>
        </w:rPr>
        <w:t>ci wykonania decyzji - wystawione nie wcześniej niż 3 miesiące przed upływem terminu składania ofert;</w:t>
      </w:r>
    </w:p>
    <w:p w:rsidR="0005561B" w:rsidRPr="0005561B" w:rsidRDefault="0005561B" w:rsidP="0005561B">
      <w:pPr>
        <w:widowControl w:val="0"/>
        <w:autoSpaceDE w:val="0"/>
        <w:autoSpaceDN w:val="0"/>
        <w:adjustRightInd w:val="0"/>
        <w:spacing w:after="120" w:line="240" w:lineRule="auto"/>
        <w:ind w:left="1985"/>
        <w:jc w:val="both"/>
        <w:rPr>
          <w:rFonts w:ascii="Times New Roman" w:eastAsia="Calibri" w:hAnsi="Times New Roman" w:cs="Times New Roman"/>
          <w:color w:val="000000"/>
          <w:sz w:val="24"/>
          <w:szCs w:val="24"/>
        </w:rPr>
      </w:pPr>
    </w:p>
    <w:p w:rsidR="0005561B" w:rsidRPr="0005561B" w:rsidRDefault="0005561B" w:rsidP="0005561B">
      <w:pPr>
        <w:numPr>
          <w:ilvl w:val="2"/>
          <w:numId w:val="22"/>
        </w:numPr>
        <w:autoSpaceDE w:val="0"/>
        <w:autoSpaceDN w:val="0"/>
        <w:adjustRightInd w:val="0"/>
        <w:spacing w:after="120" w:line="360" w:lineRule="auto"/>
        <w:ind w:left="1418" w:hanging="567"/>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Wykonawca wraz z ofertą przedkłada listę podmiotów należących do tej samej grupy kapitałowej </w:t>
      </w:r>
      <w:r w:rsidRPr="0005561B">
        <w:rPr>
          <w:rFonts w:ascii="Times New Roman" w:eastAsia="Calibri" w:hAnsi="Times New Roman" w:cs="Times New Roman"/>
          <w:color w:val="000000"/>
          <w:sz w:val="24"/>
          <w:szCs w:val="24"/>
        </w:rPr>
        <w:t xml:space="preserve">o której mowa w </w:t>
      </w:r>
      <w:r w:rsidRPr="0005561B">
        <w:rPr>
          <w:rFonts w:ascii="Times New Roman" w:eastAsia="Calibri" w:hAnsi="Times New Roman" w:cs="Times New Roman"/>
          <w:b/>
          <w:color w:val="000000"/>
          <w:sz w:val="24"/>
          <w:szCs w:val="24"/>
        </w:rPr>
        <w:t>art. 24 ust. 2 pkt. 5 ustawy</w:t>
      </w:r>
      <w:r w:rsidRPr="0005561B">
        <w:rPr>
          <w:rFonts w:ascii="Times New Roman" w:eastAsia="Calibri" w:hAnsi="Times New Roman" w:cs="Times New Roman"/>
          <w:color w:val="000000"/>
          <w:sz w:val="24"/>
          <w:szCs w:val="24"/>
        </w:rPr>
        <w:t xml:space="preserve"> lub oświadczenie, że wykonawca nie należy do żadnej grupy kapitałowej zgodnie z załącznikiem nr 7 do SIWZ. </w:t>
      </w:r>
    </w:p>
    <w:p w:rsidR="0005561B" w:rsidRPr="0005561B" w:rsidRDefault="0005561B" w:rsidP="0005561B">
      <w:pPr>
        <w:numPr>
          <w:ilvl w:val="1"/>
          <w:numId w:val="14"/>
        </w:numPr>
        <w:autoSpaceDE w:val="0"/>
        <w:autoSpaceDN w:val="0"/>
        <w:adjustRightInd w:val="0"/>
        <w:spacing w:after="120" w:line="360" w:lineRule="auto"/>
        <w:ind w:left="850" w:hanging="425"/>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Jeżeli wykonawca wykazał spełnianie warunków podmiotowych</w:t>
      </w:r>
      <w:r w:rsidRPr="0005561B">
        <w:rPr>
          <w:rFonts w:ascii="Times New Roman" w:eastAsia="Calibri" w:hAnsi="Times New Roman" w:cs="Times New Roman"/>
          <w:color w:val="000000"/>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05561B">
        <w:rPr>
          <w:rFonts w:ascii="Times New Roman" w:eastAsia="Calibri" w:hAnsi="Times New Roman" w:cs="Times New Roman"/>
          <w:b/>
          <w:color w:val="000000"/>
          <w:sz w:val="24"/>
          <w:szCs w:val="24"/>
        </w:rPr>
        <w:t>w pkt. 9.2.2.</w:t>
      </w:r>
    </w:p>
    <w:p w:rsidR="0005561B" w:rsidRPr="0005561B" w:rsidRDefault="0005561B" w:rsidP="0005561B">
      <w:pPr>
        <w:numPr>
          <w:ilvl w:val="1"/>
          <w:numId w:val="21"/>
        </w:numPr>
        <w:autoSpaceDE w:val="0"/>
        <w:autoSpaceDN w:val="0"/>
        <w:adjustRightInd w:val="0"/>
        <w:spacing w:after="0" w:line="360" w:lineRule="auto"/>
        <w:ind w:left="851" w:hanging="425"/>
        <w:jc w:val="both"/>
        <w:rPr>
          <w:rFonts w:ascii="Times New Roman" w:eastAsia="Calibri" w:hAnsi="Times New Roman" w:cs="Times New Roman"/>
          <w:color w:val="000000"/>
          <w:sz w:val="24"/>
          <w:szCs w:val="24"/>
        </w:rPr>
      </w:pPr>
      <w:r w:rsidRPr="0005561B">
        <w:rPr>
          <w:rFonts w:ascii="Times New Roman" w:eastAsia="Calibri" w:hAnsi="Times New Roman" w:cs="Times New Roman"/>
          <w:b/>
          <w:color w:val="000000"/>
          <w:sz w:val="24"/>
          <w:szCs w:val="24"/>
        </w:rPr>
        <w:t>Jeżeli wykonawca ma siedzibę lub miejsce zamieszkania poza terytorium Rzeczypospolitej Polskiej</w:t>
      </w:r>
      <w:r w:rsidRPr="0005561B">
        <w:rPr>
          <w:rFonts w:ascii="Times New Roman" w:eastAsia="Calibri" w:hAnsi="Times New Roman" w:cs="Times New Roman"/>
          <w:color w:val="000000"/>
          <w:sz w:val="24"/>
          <w:szCs w:val="24"/>
        </w:rPr>
        <w:t xml:space="preserve"> zamiast dokumentów, o których mowa powyżej w pkt. 9.2.2.  składa dokument lub dokumenty wystawione w kraju, w którym ma siedzibę lub miejsce zamieszkania, potwierdzające odpowiednio, że: </w:t>
      </w:r>
    </w:p>
    <w:p w:rsidR="0005561B" w:rsidRPr="0005561B" w:rsidRDefault="0005561B" w:rsidP="0005561B">
      <w:pPr>
        <w:autoSpaceDE w:val="0"/>
        <w:autoSpaceDN w:val="0"/>
        <w:adjustRightInd w:val="0"/>
        <w:spacing w:after="0" w:line="360" w:lineRule="auto"/>
        <w:ind w:left="1418"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t>
      </w:r>
      <w:r w:rsidRPr="0005561B">
        <w:rPr>
          <w:rFonts w:ascii="Times New Roman" w:eastAsia="Calibri" w:hAnsi="Times New Roman" w:cs="Times New Roman"/>
          <w:color w:val="000000"/>
          <w:sz w:val="24"/>
          <w:szCs w:val="24"/>
        </w:rPr>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05561B" w:rsidRPr="0005561B" w:rsidRDefault="0005561B" w:rsidP="0005561B">
      <w:pPr>
        <w:autoSpaceDE w:val="0"/>
        <w:autoSpaceDN w:val="0"/>
        <w:adjustRightInd w:val="0"/>
        <w:spacing w:after="0" w:line="360" w:lineRule="auto"/>
        <w:ind w:left="1418"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9.4.1 Dokumenty, o których mowa powyżej w pkt. 9.4 powinny być wystawione nie wcześniej niż 3 miesiące  przed upływem terminu składania ofert. </w:t>
      </w:r>
    </w:p>
    <w:p w:rsidR="0005561B" w:rsidRPr="0005561B" w:rsidRDefault="0005561B" w:rsidP="0005561B">
      <w:pPr>
        <w:spacing w:after="0" w:line="360" w:lineRule="auto"/>
        <w:ind w:left="1560"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05561B" w:rsidRPr="0005561B" w:rsidRDefault="0005561B" w:rsidP="0005561B">
      <w:pPr>
        <w:spacing w:after="0" w:line="360" w:lineRule="auto"/>
        <w:ind w:left="1560"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lastRenderedPageBreak/>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05561B" w:rsidRPr="0005561B" w:rsidRDefault="0005561B" w:rsidP="0005561B">
      <w:pPr>
        <w:numPr>
          <w:ilvl w:val="1"/>
          <w:numId w:val="21"/>
        </w:numPr>
        <w:spacing w:after="0" w:line="360" w:lineRule="auto"/>
        <w:ind w:left="851" w:hanging="425"/>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 W przypadku wnoszenia oferty wspólnej przez dwa lub więcej podmioty gospodarcze (konsorcja/spółki cywilne) oferta musi spełniać wymagania określone w art. 23 ustawy Prawo zamówień publicznych, w tym:</w:t>
      </w:r>
    </w:p>
    <w:p w:rsidR="0005561B" w:rsidRPr="0005561B" w:rsidRDefault="0005561B" w:rsidP="0005561B">
      <w:pPr>
        <w:spacing w:after="120" w:line="360" w:lineRule="auto"/>
        <w:ind w:left="1560" w:hanging="425"/>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05561B" w:rsidRPr="0005561B" w:rsidRDefault="0005561B" w:rsidP="0005561B">
      <w:pPr>
        <w:numPr>
          <w:ilvl w:val="2"/>
          <w:numId w:val="23"/>
        </w:numPr>
        <w:spacing w:after="120" w:line="360" w:lineRule="auto"/>
        <w:ind w:left="1560" w:hanging="426"/>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przypadku składania ofert przez podmioty występujące wspólnie, warunki o  których mowa w art. 22 ust. 1 ustawy podlegają sumowaniu.</w:t>
      </w:r>
    </w:p>
    <w:p w:rsidR="0005561B" w:rsidRPr="0005561B" w:rsidRDefault="0005561B" w:rsidP="0005561B">
      <w:pPr>
        <w:numPr>
          <w:ilvl w:val="2"/>
          <w:numId w:val="23"/>
        </w:numPr>
        <w:spacing w:after="120" w:line="360" w:lineRule="auto"/>
        <w:ind w:left="1560" w:hanging="426"/>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celu wykazania braku podstaw do wykluczenia z postępowania o udzielenie zamówienia na podstawy  art. 24 ust. 1 ustawy wymagane jest załączenie do oferty dokumentów dla każdego konsorcjanta oddzielnie.</w:t>
      </w:r>
    </w:p>
    <w:p w:rsidR="0005561B" w:rsidRPr="0005561B" w:rsidRDefault="0005561B" w:rsidP="0005561B">
      <w:pPr>
        <w:numPr>
          <w:ilvl w:val="1"/>
          <w:numId w:val="23"/>
        </w:numPr>
        <w:spacing w:after="0" w:line="360" w:lineRule="auto"/>
        <w:ind w:hanging="688"/>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 xml:space="preserve">        Zamawiający dokona oceny spełnienia wymaganych warunków na podstawie załączonych do ofert dokumentów i oświadczeń metodą spełnia-nie spełnia. </w:t>
      </w:r>
    </w:p>
    <w:p w:rsidR="0005561B" w:rsidRPr="0005561B" w:rsidRDefault="0005561B" w:rsidP="0005561B">
      <w:pPr>
        <w:keepNext/>
        <w:tabs>
          <w:tab w:val="num" w:pos="426"/>
        </w:tabs>
        <w:spacing w:after="120" w:line="360" w:lineRule="auto"/>
        <w:ind w:left="426" w:hanging="426"/>
        <w:jc w:val="both"/>
        <w:outlineLvl w:val="3"/>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rPr>
        <w:t>10.</w:t>
      </w:r>
      <w:r w:rsidRPr="0005561B">
        <w:rPr>
          <w:rFonts w:ascii="Times New Roman" w:eastAsia="Times New Roman" w:hAnsi="Times New Roman" w:cs="Times New Roman"/>
          <w:b/>
          <w:color w:val="000000"/>
          <w:sz w:val="24"/>
          <w:szCs w:val="24"/>
        </w:rPr>
        <w:tab/>
      </w:r>
      <w:r w:rsidRPr="0005561B">
        <w:rPr>
          <w:rFonts w:ascii="Times New Roman" w:eastAsia="Times New Roman" w:hAnsi="Times New Roman" w:cs="Times New Roman"/>
          <w:b/>
          <w:color w:val="000000"/>
          <w:sz w:val="24"/>
          <w:szCs w:val="24"/>
          <w:u w:val="single"/>
        </w:rPr>
        <w:t>Warunki wykluczające z udziału w postępowaniu.</w:t>
      </w:r>
    </w:p>
    <w:p w:rsidR="0005561B" w:rsidRPr="0005561B" w:rsidRDefault="0005561B" w:rsidP="0005561B">
      <w:pPr>
        <w:numPr>
          <w:ilvl w:val="1"/>
          <w:numId w:val="0"/>
        </w:numPr>
        <w:tabs>
          <w:tab w:val="num" w:pos="426"/>
        </w:tabs>
        <w:spacing w:after="120" w:line="360" w:lineRule="auto"/>
        <w:ind w:left="426" w:hanging="426"/>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ab/>
        <w:t>Z postępowania o udzielenie zamówienia wyklucza się wykonawców w przypadkach określonych w art. 24 ustawy z zastrzeżeniem art. 26 ust. 3 ustawy.</w:t>
      </w:r>
    </w:p>
    <w:p w:rsidR="0005561B" w:rsidRPr="0005561B" w:rsidRDefault="0005561B" w:rsidP="0005561B">
      <w:pPr>
        <w:keepNext/>
        <w:tabs>
          <w:tab w:val="num" w:pos="360"/>
        </w:tabs>
        <w:spacing w:after="120" w:line="360" w:lineRule="auto"/>
        <w:ind w:left="360" w:hanging="360"/>
        <w:jc w:val="both"/>
        <w:outlineLvl w:val="3"/>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rPr>
        <w:t>11.</w:t>
      </w:r>
      <w:r w:rsidRPr="0005561B">
        <w:rPr>
          <w:rFonts w:ascii="Times New Roman" w:eastAsia="Times New Roman" w:hAnsi="Times New Roman" w:cs="Times New Roman"/>
          <w:b/>
          <w:color w:val="000000"/>
          <w:sz w:val="24"/>
          <w:szCs w:val="24"/>
        </w:rPr>
        <w:tab/>
      </w:r>
      <w:r w:rsidRPr="0005561B">
        <w:rPr>
          <w:rFonts w:ascii="Times New Roman" w:eastAsia="Times New Roman" w:hAnsi="Times New Roman" w:cs="Times New Roman"/>
          <w:b/>
          <w:color w:val="000000"/>
          <w:sz w:val="24"/>
          <w:szCs w:val="24"/>
          <w:u w:val="single"/>
        </w:rPr>
        <w:t>Dodatkowe wymagania od Wykonawców.</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Wykonawca, który zamierza powierzyć wykonanie części robót innej firmie (podwykonawcy) jest zobowiązany do: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lastRenderedPageBreak/>
        <w:t xml:space="preserve">11.1.2 wynagrodzenie za roboty budowlane wykonane za pośrednictwem podwykonawców i dalszych podwykonawców Zamawiający ureguluje na zasadach określonych w umowie.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11.1.3. przy realizacji zamówienia z udziałem podwykonawcy zastosowanie mają przepisy art. 143a do 143d ustawy.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11.1.5. Wymogi nałożone wobec treści zawieranych umów z podwykonawcami i dalszymi podwykonawcami;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umowa nie może określać terminu zapłaty dłuższego niż 21 dni od dnia doręczenia faktury,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w umowie zakres i wielkość kar umownych nie może być bardziej rygorystyczna niż te określone w umowie podstawowej pomiędzy Zamawiającym i Wykonawcą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w umowie wysokość i warunki zabezpieczenie należytego wykonania umowy nie mogą być bardziej rygorystyczne niż te określone w umowie podstawowej pomiędzy Zamawiającym i Wykonawcą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termin realizacji, sposób spełnienia świadczenia oraz zmiany zawartej umowy musi być zgodny z wymogami określonymi w SIWZ.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zakazuje się wprowadzenia do umowy zapisów, które będą zwalniały wykonawcę z odpowiedzialności względem zamawiającego za roboty wykonane przez pod wykonawcę lub dalszych podwykonawców.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11.1.6. Zamawiający w terminie 5 dni od daty przekazania projektu umowy składa pisemne zastrzeżenia do jej treści. Nie zgłoszenie pisemnych zastrzeżeń w terminie wskazanym uważa się projekt umowy za zaakceptowany.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Nie ma obowiązku przedkładania umów o których mowa w pkt. 11.1.7. jeżeli wartość zawartych umów z podwykonawcami i dalszymi podwykonawcami na dostawy i usługi nie przekracza 0,5% wartości inwestycji .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11.2. Wykonawca ponosi pełną odpowiedzialność za realizację przedmiotu zamówienia przez podwykonawcę.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lastRenderedPageBreak/>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11.4. Konsorcjum przed podpisaniem umowy musi przedłożyć Zamawiającemu umowę regulującą wzajemną współpracę i zobowiązania jego członków. </w:t>
      </w: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tabs>
          <w:tab w:val="num" w:pos="426"/>
        </w:tabs>
        <w:spacing w:after="120" w:line="360" w:lineRule="auto"/>
        <w:ind w:left="426" w:hanging="426"/>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12.</w:t>
      </w:r>
      <w:r w:rsidRPr="0005561B">
        <w:rPr>
          <w:rFonts w:ascii="Times New Roman" w:eastAsia="Calibri" w:hAnsi="Times New Roman" w:cs="Times New Roman"/>
          <w:b/>
          <w:color w:val="000000"/>
          <w:sz w:val="24"/>
          <w:szCs w:val="24"/>
        </w:rPr>
        <w:tab/>
      </w:r>
      <w:r w:rsidRPr="0005561B">
        <w:rPr>
          <w:rFonts w:ascii="Times New Roman" w:eastAsia="Calibri" w:hAnsi="Times New Roman" w:cs="Times New Roman"/>
          <w:b/>
          <w:color w:val="000000"/>
          <w:sz w:val="24"/>
          <w:szCs w:val="24"/>
          <w:u w:val="single"/>
        </w:rPr>
        <w:t>Informacje dotyczące warunków składania ofert.</w:t>
      </w:r>
    </w:p>
    <w:p w:rsidR="0005561B" w:rsidRPr="0005561B" w:rsidRDefault="0005561B" w:rsidP="0005561B">
      <w:pPr>
        <w:numPr>
          <w:ilvl w:val="0"/>
          <w:numId w:val="20"/>
        </w:numPr>
        <w:tabs>
          <w:tab w:val="num" w:pos="851"/>
        </w:tabs>
        <w:spacing w:after="120" w:line="360" w:lineRule="auto"/>
        <w:ind w:left="1418" w:hanging="992"/>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Niniejsza specyfikacja oraz wszystkie dokumenty do niej dołączone mogą być użyte jedynie  w celu sporządzenia oferty.</w:t>
      </w:r>
    </w:p>
    <w:p w:rsidR="0005561B" w:rsidRPr="0005561B" w:rsidRDefault="0005561B" w:rsidP="0005561B">
      <w:pPr>
        <w:numPr>
          <w:ilvl w:val="0"/>
          <w:numId w:val="20"/>
        </w:numPr>
        <w:tabs>
          <w:tab w:val="num" w:pos="851"/>
        </w:tabs>
        <w:spacing w:after="120" w:line="360" w:lineRule="auto"/>
        <w:ind w:left="1418" w:hanging="992"/>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Wykonawca przedstawia ofertę zgodnie z wymaganiami określonymi w niniejszej specyfikacji.</w:t>
      </w:r>
    </w:p>
    <w:p w:rsidR="0005561B" w:rsidRPr="0005561B" w:rsidRDefault="0005561B" w:rsidP="0005561B">
      <w:pPr>
        <w:numPr>
          <w:ilvl w:val="0"/>
          <w:numId w:val="20"/>
        </w:numPr>
        <w:tabs>
          <w:tab w:val="num" w:pos="851"/>
        </w:tabs>
        <w:spacing w:after="120" w:line="360" w:lineRule="auto"/>
        <w:ind w:left="851" w:hanging="425"/>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Wykonawca ponosi wszystkie koszty związane z przygotowaniem i złożeniem oferty.</w:t>
      </w:r>
    </w:p>
    <w:p w:rsidR="0005561B" w:rsidRPr="0005561B" w:rsidRDefault="0005561B" w:rsidP="0005561B">
      <w:pPr>
        <w:keepNext/>
        <w:tabs>
          <w:tab w:val="num" w:pos="360"/>
        </w:tabs>
        <w:spacing w:before="120" w:after="0" w:line="360" w:lineRule="auto"/>
        <w:ind w:left="426" w:hanging="426"/>
        <w:jc w:val="both"/>
        <w:outlineLvl w:val="3"/>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sz w:val="24"/>
          <w:szCs w:val="24"/>
        </w:rPr>
        <w:t>13.</w:t>
      </w:r>
      <w:r w:rsidRPr="0005561B">
        <w:rPr>
          <w:rFonts w:ascii="Times New Roman" w:eastAsia="Times New Roman" w:hAnsi="Times New Roman" w:cs="Times New Roman"/>
          <w:b/>
          <w:sz w:val="24"/>
          <w:szCs w:val="24"/>
        </w:rPr>
        <w:tab/>
      </w:r>
      <w:r w:rsidRPr="0005561B">
        <w:rPr>
          <w:rFonts w:ascii="Times New Roman" w:eastAsia="Times New Roman" w:hAnsi="Times New Roman" w:cs="Times New Roman"/>
          <w:b/>
          <w:sz w:val="24"/>
          <w:szCs w:val="24"/>
        </w:rPr>
        <w:tab/>
        <w:t>Wykaz oświadczeń lub dokumentów, jakie mają dostarczyć Wykonawcy w celu potwierdzenia   spełnienia warunków udziału w postępowaniu.</w:t>
      </w:r>
    </w:p>
    <w:p w:rsidR="0005561B" w:rsidRPr="0005561B" w:rsidRDefault="0005561B" w:rsidP="0005561B">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13.1.</w:t>
      </w:r>
      <w:r w:rsidRPr="0005561B">
        <w:rPr>
          <w:rFonts w:ascii="Times New Roman" w:eastAsia="Times New Roman" w:hAnsi="Times New Roman" w:cs="Times New Roman"/>
          <w:color w:val="000000"/>
          <w:sz w:val="24"/>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05561B" w:rsidRPr="0005561B" w:rsidTr="000556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ind w:left="72" w:right="140"/>
              <w:jc w:val="both"/>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rPr>
              <w:t>Oświadczenie  woli</w:t>
            </w:r>
          </w:p>
        </w:tc>
      </w:tr>
      <w:tr w:rsidR="0005561B" w:rsidRPr="0005561B" w:rsidTr="000556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numPr>
                <w:ilvl w:val="0"/>
                <w:numId w:val="5"/>
              </w:numPr>
              <w:spacing w:before="40" w:after="40" w:line="360" w:lineRule="auto"/>
              <w:jc w:val="center"/>
              <w:rPr>
                <w:rFonts w:ascii="Times New Roman" w:eastAsia="Times New Roman" w:hAnsi="Times New Roman" w:cs="Times New Roman"/>
                <w:color w:val="000000"/>
                <w:sz w:val="24"/>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ind w:right="140"/>
              <w:jc w:val="both"/>
              <w:rPr>
                <w:rFonts w:ascii="Times New Roman" w:eastAsia="Times New Roman" w:hAnsi="Times New Roman" w:cs="Times New Roman"/>
                <w:b/>
                <w:color w:val="000000"/>
                <w:sz w:val="24"/>
                <w:szCs w:val="24"/>
              </w:rPr>
            </w:pPr>
            <w:r w:rsidRPr="0005561B">
              <w:rPr>
                <w:rFonts w:ascii="Times New Roman" w:eastAsia="Times New Roman" w:hAnsi="Times New Roman" w:cs="Times New Roman"/>
                <w:color w:val="000000"/>
                <w:sz w:val="24"/>
                <w:szCs w:val="24"/>
              </w:rPr>
              <w:t xml:space="preserve">Oferta cenowa zgodna z załączonym drukiem „formularza oferty” – załącznik nr 3 do SIWZ. Forma wynagrodzenia ustalona przez Zamawiającego za realizację przedmiotu zamówienia </w:t>
            </w:r>
            <w:r w:rsidRPr="0005561B">
              <w:rPr>
                <w:rFonts w:ascii="Times New Roman" w:eastAsia="Times New Roman" w:hAnsi="Times New Roman" w:cs="Times New Roman"/>
                <w:b/>
                <w:color w:val="000000"/>
                <w:sz w:val="24"/>
                <w:szCs w:val="24"/>
              </w:rPr>
              <w:t>jest kosztorysowa</w:t>
            </w:r>
            <w:r w:rsidRPr="0005561B">
              <w:rPr>
                <w:rFonts w:ascii="Times New Roman" w:eastAsia="Times New Roman" w:hAnsi="Times New Roman" w:cs="Times New Roman"/>
                <w:color w:val="000000"/>
                <w:sz w:val="24"/>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05561B">
              <w:rPr>
                <w:rFonts w:ascii="Times New Roman" w:eastAsia="Times New Roman" w:hAnsi="Times New Roman" w:cs="Times New Roman"/>
                <w:b/>
                <w:color w:val="000000"/>
                <w:sz w:val="24"/>
                <w:szCs w:val="24"/>
              </w:rPr>
              <w:t>Do oferty należy załączyć kosztorysy ofertowe opracowane metodą uproszczoną.</w:t>
            </w:r>
          </w:p>
        </w:tc>
      </w:tr>
      <w:tr w:rsidR="0005561B" w:rsidRPr="0005561B" w:rsidTr="000556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ind w:left="72" w:right="140"/>
              <w:jc w:val="both"/>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rPr>
              <w:t xml:space="preserve">Dokumenty i oświadczenia potwierdzające spełnienie warunków, o których mowa w art. 22 ust. 1 ustawy </w:t>
            </w:r>
          </w:p>
        </w:tc>
      </w:tr>
      <w:tr w:rsidR="0005561B" w:rsidRPr="0005561B" w:rsidTr="0005561B">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tabs>
                <w:tab w:val="left" w:pos="1701"/>
              </w:tabs>
              <w:spacing w:before="40" w:after="40" w:line="360" w:lineRule="auto"/>
              <w:ind w:left="72" w:right="140"/>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bCs/>
                <w:iCs/>
                <w:color w:val="000000"/>
                <w:sz w:val="24"/>
                <w:szCs w:val="24"/>
              </w:rPr>
              <w:t>Podpisane oświadczenie</w:t>
            </w:r>
            <w:r w:rsidRPr="0005561B">
              <w:rPr>
                <w:rFonts w:ascii="Times New Roman" w:eastAsia="Times New Roman" w:hAnsi="Times New Roman" w:cs="Times New Roman"/>
                <w:color w:val="000000"/>
                <w:sz w:val="24"/>
                <w:szCs w:val="24"/>
              </w:rPr>
              <w:t xml:space="preserve"> o spełnianiu warunków udziału w postępowaniu określonych w art. 22 ust. 1 ustawy zgodnie z załącznikiem nr 4 do SIWZ</w:t>
            </w:r>
          </w:p>
        </w:tc>
      </w:tr>
      <w:tr w:rsidR="0005561B" w:rsidRPr="0005561B" w:rsidTr="0005561B">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ind w:right="140"/>
              <w:jc w:val="both"/>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rPr>
              <w:t>Dokumenty i oświadczenia potwierdzające brak podstaw do wykluczenia z postępowania na podstawie art. 24 ust. 1 ustawy</w:t>
            </w:r>
          </w:p>
        </w:tc>
      </w:tr>
      <w:tr w:rsidR="0005561B" w:rsidRPr="0005561B" w:rsidTr="000556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ind w:right="140"/>
              <w:jc w:val="both"/>
              <w:rPr>
                <w:rFonts w:ascii="Times New Roman" w:eastAsia="Times New Roman" w:hAnsi="Times New Roman" w:cs="Times New Roman"/>
                <w:b/>
                <w:i/>
                <w:color w:val="000000"/>
                <w:sz w:val="24"/>
                <w:szCs w:val="24"/>
              </w:rPr>
            </w:pPr>
            <w:r w:rsidRPr="0005561B">
              <w:rPr>
                <w:rFonts w:ascii="Times New Roman" w:eastAsia="Times New Roman" w:hAnsi="Times New Roman" w:cs="Times New Roman"/>
                <w:color w:val="000000"/>
                <w:sz w:val="24"/>
                <w:szCs w:val="24"/>
              </w:rPr>
              <w:t xml:space="preserve">Podpisane oświadczenie Wykonawcy o braku podstaw do wykluczenia z postępowania, o których mowa  w  art. 24 ust. 1 ustawy zgodnie z </w:t>
            </w:r>
            <w:r w:rsidRPr="0005561B">
              <w:rPr>
                <w:rFonts w:ascii="Times New Roman" w:eastAsia="Times New Roman" w:hAnsi="Times New Roman" w:cs="Times New Roman"/>
                <w:b/>
                <w:color w:val="000000"/>
                <w:sz w:val="24"/>
                <w:szCs w:val="24"/>
              </w:rPr>
              <w:t>załącznikiem nr 5 do SIWZ.</w:t>
            </w:r>
          </w:p>
        </w:tc>
      </w:tr>
      <w:tr w:rsidR="0005561B" w:rsidRPr="0005561B" w:rsidTr="0005561B">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widowControl w:val="0"/>
              <w:suppressAutoHyphens/>
              <w:autoSpaceDE w:val="0"/>
              <w:spacing w:before="240" w:after="120" w:line="276"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05561B">
              <w:rPr>
                <w:rFonts w:ascii="Times New Roman" w:eastAsia="Calibri" w:hAnsi="Times New Roman" w:cs="Times New Roman"/>
                <w:i/>
                <w:iCs/>
                <w:color w:val="000000"/>
                <w:sz w:val="24"/>
                <w:szCs w:val="24"/>
              </w:rPr>
              <w:t xml:space="preserve">- </w:t>
            </w:r>
            <w:r w:rsidRPr="0005561B">
              <w:rPr>
                <w:rFonts w:ascii="Times New Roman" w:eastAsia="Calibri" w:hAnsi="Times New Roman" w:cs="Times New Roman"/>
                <w:color w:val="000000"/>
                <w:sz w:val="24"/>
                <w:szCs w:val="24"/>
              </w:rPr>
              <w:t>wystawione nie wcześniej niż 3 miesiące przed upływem terminu składania ofert;</w:t>
            </w:r>
          </w:p>
        </w:tc>
      </w:tr>
      <w:tr w:rsidR="0005561B" w:rsidRPr="0005561B" w:rsidTr="0005561B">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3</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widowControl w:val="0"/>
              <w:autoSpaceDE w:val="0"/>
              <w:autoSpaceDN w:val="0"/>
              <w:adjustRightInd w:val="0"/>
              <w:spacing w:after="120" w:line="24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sz w:val="24"/>
                <w:szCs w:val="24"/>
              </w:rPr>
              <w:t>Aktualne za</w:t>
            </w:r>
            <w:r w:rsidRPr="0005561B">
              <w:rPr>
                <w:rFonts w:ascii="Times New Roman" w:eastAsia="TimesNewRoman" w:hAnsi="Times New Roman" w:cs="Times New Roman"/>
                <w:sz w:val="24"/>
                <w:szCs w:val="24"/>
              </w:rPr>
              <w:t>ś</w:t>
            </w:r>
            <w:r w:rsidRPr="0005561B">
              <w:rPr>
                <w:rFonts w:ascii="Times New Roman" w:eastAsia="Calibri" w:hAnsi="Times New Roman" w:cs="Times New Roman"/>
                <w:sz w:val="24"/>
                <w:szCs w:val="24"/>
              </w:rPr>
              <w:t>wiadczenie wła</w:t>
            </w:r>
            <w:r w:rsidRPr="0005561B">
              <w:rPr>
                <w:rFonts w:ascii="Times New Roman" w:eastAsia="TimesNewRoman" w:hAnsi="Times New Roman" w:cs="Times New Roman"/>
                <w:sz w:val="24"/>
                <w:szCs w:val="24"/>
              </w:rPr>
              <w:t>ś</w:t>
            </w:r>
            <w:r w:rsidRPr="0005561B">
              <w:rPr>
                <w:rFonts w:ascii="Times New Roman" w:eastAsia="Calibri" w:hAnsi="Times New Roman" w:cs="Times New Roman"/>
                <w:sz w:val="24"/>
                <w:szCs w:val="24"/>
              </w:rPr>
              <w:t>ciwego naczelnika urz</w:t>
            </w:r>
            <w:r w:rsidRPr="0005561B">
              <w:rPr>
                <w:rFonts w:ascii="Times New Roman" w:eastAsia="TimesNewRoman" w:hAnsi="Times New Roman" w:cs="Times New Roman"/>
                <w:sz w:val="24"/>
                <w:szCs w:val="24"/>
              </w:rPr>
              <w:t>ę</w:t>
            </w:r>
            <w:r w:rsidRPr="0005561B">
              <w:rPr>
                <w:rFonts w:ascii="Times New Roman" w:eastAsia="Calibri" w:hAnsi="Times New Roman" w:cs="Times New Roman"/>
                <w:sz w:val="24"/>
                <w:szCs w:val="24"/>
              </w:rPr>
              <w:t>du skarbowego potwierdzaj</w:t>
            </w:r>
            <w:r w:rsidRPr="0005561B">
              <w:rPr>
                <w:rFonts w:ascii="Times New Roman" w:eastAsia="TimesNewRoman" w:hAnsi="Times New Roman" w:cs="Times New Roman"/>
                <w:sz w:val="24"/>
                <w:szCs w:val="24"/>
              </w:rPr>
              <w:t>ą</w:t>
            </w:r>
            <w:r w:rsidRPr="0005561B">
              <w:rPr>
                <w:rFonts w:ascii="Times New Roman" w:eastAsia="Calibri" w:hAnsi="Times New Roman" w:cs="Times New Roman"/>
                <w:sz w:val="24"/>
                <w:szCs w:val="24"/>
              </w:rPr>
              <w:t>ce, że wykonawca nie zalega z opłacaniem podatków lub za</w:t>
            </w:r>
            <w:r w:rsidRPr="0005561B">
              <w:rPr>
                <w:rFonts w:ascii="Times New Roman" w:eastAsia="TimesNewRoman" w:hAnsi="Times New Roman" w:cs="Times New Roman"/>
                <w:sz w:val="24"/>
                <w:szCs w:val="24"/>
              </w:rPr>
              <w:t>ś</w:t>
            </w:r>
            <w:r w:rsidRPr="0005561B">
              <w:rPr>
                <w:rFonts w:ascii="Times New Roman" w:eastAsia="Calibri" w:hAnsi="Times New Roman" w:cs="Times New Roman"/>
                <w:sz w:val="24"/>
                <w:szCs w:val="24"/>
              </w:rPr>
              <w:t>wiadczenie, że uzyskał przewidziane prawem zwolnienie, odroczenie lub rozłożenie na raty zaległych płatno</w:t>
            </w:r>
            <w:r w:rsidRPr="0005561B">
              <w:rPr>
                <w:rFonts w:ascii="Times New Roman" w:eastAsia="TimesNewRoman" w:hAnsi="Times New Roman" w:cs="Times New Roman"/>
                <w:sz w:val="24"/>
                <w:szCs w:val="24"/>
              </w:rPr>
              <w:t>ś</w:t>
            </w:r>
            <w:r w:rsidRPr="0005561B">
              <w:rPr>
                <w:rFonts w:ascii="Times New Roman" w:eastAsia="Calibri" w:hAnsi="Times New Roman" w:cs="Times New Roman"/>
                <w:sz w:val="24"/>
                <w:szCs w:val="24"/>
              </w:rPr>
              <w:t>ci lub wstrzymanie w cało</w:t>
            </w:r>
            <w:r w:rsidRPr="0005561B">
              <w:rPr>
                <w:rFonts w:ascii="Times New Roman" w:eastAsia="TimesNewRoman" w:hAnsi="Times New Roman" w:cs="Times New Roman"/>
                <w:sz w:val="24"/>
                <w:szCs w:val="24"/>
              </w:rPr>
              <w:t>ś</w:t>
            </w:r>
            <w:r w:rsidRPr="0005561B">
              <w:rPr>
                <w:rFonts w:ascii="Times New Roman" w:eastAsia="Calibri" w:hAnsi="Times New Roman" w:cs="Times New Roman"/>
                <w:sz w:val="24"/>
                <w:szCs w:val="24"/>
              </w:rPr>
              <w:t xml:space="preserve">ci wykonania decyzji - </w:t>
            </w:r>
            <w:r w:rsidRPr="0005561B">
              <w:rPr>
                <w:rFonts w:ascii="Times New Roman" w:eastAsia="Calibri" w:hAnsi="Times New Roman" w:cs="Times New Roman"/>
                <w:color w:val="000000"/>
                <w:sz w:val="24"/>
                <w:szCs w:val="24"/>
              </w:rPr>
              <w:t>wystawione nie wcześniej niż 3 miesiące przed upływem terminu składania ofert;</w:t>
            </w:r>
          </w:p>
        </w:tc>
      </w:tr>
      <w:tr w:rsidR="0005561B" w:rsidRPr="0005561B" w:rsidTr="000556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spacing w:before="40" w:after="40" w:line="360" w:lineRule="auto"/>
              <w:jc w:val="center"/>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autoSpaceDE w:val="0"/>
              <w:autoSpaceDN w:val="0"/>
              <w:adjustRightInd w:val="0"/>
              <w:spacing w:after="12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Lista podmiotów należących do tej samej grupy kapitałowej o której mowa w art. 24 ust. 2 pkt. 5 ustawy lub oświadczenie, że wykonawca nie należy do żadnej grupy kapitałowej.</w:t>
            </w:r>
          </w:p>
        </w:tc>
      </w:tr>
      <w:tr w:rsidR="0005561B" w:rsidRPr="0005561B" w:rsidTr="0005561B">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05561B" w:rsidRPr="0005561B" w:rsidRDefault="0005561B" w:rsidP="0005561B">
            <w:pPr>
              <w:autoSpaceDE w:val="0"/>
              <w:autoSpaceDN w:val="0"/>
              <w:adjustRightInd w:val="0"/>
              <w:spacing w:before="40" w:after="4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Wymienione dokumenty i oświadczenia mają potwierdzać postawione warunki podmiotowe i być zgodne z zapisem o braku podstaw do wykluczenia (pkt.9, SIWZ)</w:t>
            </w:r>
          </w:p>
        </w:tc>
      </w:tr>
    </w:tbl>
    <w:p w:rsidR="0005561B" w:rsidRPr="0005561B" w:rsidRDefault="0005561B" w:rsidP="0005561B">
      <w:pPr>
        <w:numPr>
          <w:ilvl w:val="1"/>
          <w:numId w:val="0"/>
        </w:numPr>
        <w:tabs>
          <w:tab w:val="num" w:pos="993"/>
        </w:tabs>
        <w:spacing w:before="120" w:after="120" w:line="360" w:lineRule="auto"/>
        <w:ind w:left="992"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13.2</w:t>
      </w:r>
      <w:r w:rsidRPr="0005561B">
        <w:rPr>
          <w:rFonts w:ascii="Times New Roman" w:eastAsia="Times New Roman" w:hAnsi="Times New Roman" w:cs="Times New Roman"/>
          <w:color w:val="000000"/>
          <w:sz w:val="24"/>
          <w:szCs w:val="24"/>
        </w:rPr>
        <w:tab/>
        <w:t>Kolejność złożonych dokumentów w ofercie powinna odpowiadać kolejności określonej w pkt. 13.1. Nie spełnienie tego wymogu nie będzie skutkowało odrzuceniem oferty.</w:t>
      </w:r>
    </w:p>
    <w:p w:rsidR="0005561B" w:rsidRPr="0005561B" w:rsidRDefault="0005561B" w:rsidP="0005561B">
      <w:pPr>
        <w:numPr>
          <w:ilvl w:val="1"/>
          <w:numId w:val="0"/>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13.3</w:t>
      </w:r>
      <w:r w:rsidRPr="0005561B">
        <w:rPr>
          <w:rFonts w:ascii="Times New Roman" w:eastAsia="Times New Roman" w:hAnsi="Times New Roman" w:cs="Times New Roman"/>
          <w:color w:val="000000"/>
          <w:sz w:val="24"/>
          <w:szCs w:val="24"/>
        </w:rPr>
        <w:tab/>
        <w:t>Wszystkie kartki złożonej oferty powinny być kolejno ponumerowane oraz parafowane przez oferenta , a ilość kartek oraz wyszczególnienie załączników do oferty wpisana do formularza ofertowego – załącznik nr 3 do SIWZ. Nie spełnienie tego wymogu nie będzie skutkowało odrzuceniem oferty. Za kompletność złożonej oferty, która nie została ponumerowana oraz nie zostały wyszczególnione załączniki, Zamawiający nie bierze odpowiedzialności.</w:t>
      </w:r>
    </w:p>
    <w:p w:rsidR="0005561B" w:rsidRPr="0005561B" w:rsidRDefault="0005561B" w:rsidP="0005561B">
      <w:pPr>
        <w:numPr>
          <w:ilvl w:val="1"/>
          <w:numId w:val="0"/>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13.4</w:t>
      </w:r>
      <w:r w:rsidRPr="0005561B">
        <w:rPr>
          <w:rFonts w:ascii="Times New Roman" w:eastAsia="Times New Roman" w:hAnsi="Times New Roman" w:cs="Times New Roman"/>
          <w:color w:val="000000"/>
          <w:sz w:val="24"/>
          <w:szCs w:val="24"/>
        </w:rPr>
        <w:tab/>
        <w:t xml:space="preserve">Dokumenty stanowiące tajemnicę przedsiębiorstwa </w:t>
      </w:r>
      <w:r w:rsidRPr="0005561B">
        <w:rPr>
          <w:rFonts w:ascii="Times New Roman" w:eastAsia="Times New Roman" w:hAnsi="Times New Roman" w:cs="Times New Roman"/>
          <w:bCs/>
          <w:color w:val="000000"/>
          <w:sz w:val="24"/>
          <w:szCs w:val="24"/>
        </w:rPr>
        <w:t>w rozumieniu przepisów o zwalczaniu nieuczciwej konkurencji, należy w górnym prawym rogu oznaczyć zapisem</w:t>
      </w:r>
      <w:r w:rsidRPr="0005561B">
        <w:rPr>
          <w:rFonts w:ascii="Times New Roman" w:eastAsia="Times New Roman" w:hAnsi="Times New Roman" w:cs="Times New Roman"/>
          <w:color w:val="000000"/>
          <w:sz w:val="24"/>
          <w:szCs w:val="24"/>
        </w:rPr>
        <w:t>: „Dokument stanowi tajemnicę przedsiębiorstwa”, i muszą być dołączone do oferty w oddzielnej kopercie oznaczonej: „Dokumenty stanowiące tajemnicę przedsiębiorstwa”.</w:t>
      </w:r>
    </w:p>
    <w:p w:rsidR="0005561B" w:rsidRPr="0005561B" w:rsidRDefault="0005561B" w:rsidP="0005561B">
      <w:pPr>
        <w:spacing w:after="0" w:line="360" w:lineRule="auto"/>
        <w:ind w:left="993"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13.5</w:t>
      </w:r>
      <w:r w:rsidRPr="0005561B">
        <w:rPr>
          <w:rFonts w:ascii="Times New Roman" w:eastAsia="Calibri" w:hAnsi="Times New Roman" w:cs="Times New Roman"/>
          <w:color w:val="000000"/>
          <w:sz w:val="24"/>
          <w:szCs w:val="24"/>
        </w:rPr>
        <w:tab/>
      </w:r>
      <w:r w:rsidRPr="0005561B">
        <w:rPr>
          <w:rFonts w:ascii="Times New Roman" w:eastAsia="Calibri" w:hAnsi="Times New Roman" w:cs="Times New Roman"/>
          <w:color w:val="000000"/>
          <w:sz w:val="24"/>
          <w:szCs w:val="24"/>
          <w:lang w:eastAsia="pl-PL"/>
        </w:rPr>
        <w:t xml:space="preserve">Wszystkie </w:t>
      </w:r>
      <w:r w:rsidRPr="0005561B">
        <w:rPr>
          <w:rFonts w:ascii="Times New Roman" w:eastAsia="Calibri" w:hAnsi="Times New Roman" w:cs="Times New Roman"/>
          <w:color w:val="000000"/>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w:t>
      </w:r>
      <w:r w:rsidRPr="0005561B">
        <w:rPr>
          <w:rFonts w:ascii="Times New Roman" w:eastAsia="Calibri" w:hAnsi="Times New Roman" w:cs="Times New Roman"/>
          <w:color w:val="000000"/>
          <w:sz w:val="24"/>
          <w:szCs w:val="24"/>
        </w:rPr>
        <w:lastRenderedPageBreak/>
        <w:t xml:space="preserve">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05561B" w:rsidRPr="0005561B" w:rsidRDefault="0005561B" w:rsidP="0005561B">
      <w:pPr>
        <w:spacing w:after="0" w:line="360" w:lineRule="auto"/>
        <w:ind w:left="993" w:hanging="567"/>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13.6</w:t>
      </w:r>
      <w:r w:rsidRPr="0005561B">
        <w:rPr>
          <w:rFonts w:ascii="Times New Roman" w:eastAsia="Calibri" w:hAnsi="Times New Roman" w:cs="Times New Roman"/>
          <w:color w:val="000000"/>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05561B" w:rsidRPr="0005561B" w:rsidRDefault="0005561B" w:rsidP="0005561B">
      <w:pPr>
        <w:numPr>
          <w:ilvl w:val="1"/>
          <w:numId w:val="0"/>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13.7</w:t>
      </w:r>
      <w:r w:rsidRPr="0005561B">
        <w:rPr>
          <w:rFonts w:ascii="Times New Roman" w:eastAsia="Times New Roman" w:hAnsi="Times New Roman" w:cs="Times New Roman"/>
          <w:color w:val="000000"/>
          <w:sz w:val="24"/>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05561B" w:rsidRPr="0005561B" w:rsidRDefault="0005561B" w:rsidP="0005561B">
      <w:pPr>
        <w:keepNext/>
        <w:tabs>
          <w:tab w:val="num" w:pos="360"/>
        </w:tabs>
        <w:spacing w:after="120" w:line="360" w:lineRule="auto"/>
        <w:ind w:left="360" w:hanging="360"/>
        <w:jc w:val="both"/>
        <w:outlineLvl w:val="3"/>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rPr>
        <w:t>14</w:t>
      </w:r>
      <w:r w:rsidRPr="0005561B">
        <w:rPr>
          <w:rFonts w:ascii="Times New Roman" w:eastAsia="Times New Roman" w:hAnsi="Times New Roman" w:cs="Times New Roman"/>
          <w:b/>
          <w:color w:val="000000"/>
          <w:sz w:val="24"/>
          <w:szCs w:val="24"/>
        </w:rPr>
        <w:tab/>
      </w:r>
      <w:r w:rsidRPr="0005561B">
        <w:rPr>
          <w:rFonts w:ascii="Times New Roman" w:eastAsia="Times New Roman" w:hAnsi="Times New Roman" w:cs="Times New Roman"/>
          <w:b/>
          <w:color w:val="000000"/>
          <w:sz w:val="24"/>
          <w:szCs w:val="24"/>
          <w:u w:val="single"/>
        </w:rPr>
        <w:t>Informacja o sposobie porozumiewania się Zamawiającego z Wykonawcami oraz przekazywania oświadczeń lub dokumentów.</w:t>
      </w:r>
    </w:p>
    <w:p w:rsidR="0005561B" w:rsidRPr="0005561B" w:rsidRDefault="0005561B" w:rsidP="0005561B">
      <w:pPr>
        <w:spacing w:after="120" w:line="360" w:lineRule="auto"/>
        <w:ind w:left="993" w:hanging="563"/>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pkt. 1 niniejszej specyfikacji. Oferty i dokumenty związane z uzupełnieniem w trybie art. 26 ust. 3 ustawy  składa się w formie pisemnej.</w:t>
      </w:r>
    </w:p>
    <w:p w:rsidR="0005561B" w:rsidRPr="0005561B" w:rsidRDefault="0005561B" w:rsidP="0005561B">
      <w:pPr>
        <w:autoSpaceDE w:val="0"/>
        <w:autoSpaceDN w:val="0"/>
        <w:adjustRightInd w:val="0"/>
        <w:spacing w:after="120" w:line="360" w:lineRule="auto"/>
        <w:ind w:left="990" w:hanging="550"/>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05561B" w:rsidRPr="0005561B" w:rsidRDefault="0005561B" w:rsidP="0005561B">
      <w:pPr>
        <w:tabs>
          <w:tab w:val="left" w:pos="851"/>
          <w:tab w:val="left" w:pos="993"/>
        </w:tabs>
        <w:spacing w:after="120" w:line="360" w:lineRule="auto"/>
        <w:ind w:left="426"/>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14.3   Postępowanie o udzielenie zamówienia prowadzi się w języku polskim.</w:t>
      </w:r>
    </w:p>
    <w:p w:rsidR="0005561B" w:rsidRPr="0005561B" w:rsidRDefault="0005561B" w:rsidP="0005561B">
      <w:pPr>
        <w:tabs>
          <w:tab w:val="num" w:pos="360"/>
        </w:tabs>
        <w:spacing w:before="120" w:after="120" w:line="360" w:lineRule="auto"/>
        <w:ind w:left="360" w:hanging="360"/>
        <w:jc w:val="both"/>
        <w:rPr>
          <w:rFonts w:ascii="Times New Roman" w:eastAsia="Times New Roman" w:hAnsi="Times New Roman" w:cs="Times New Roman"/>
          <w:b/>
          <w:bCs/>
          <w:color w:val="000000"/>
          <w:sz w:val="24"/>
          <w:szCs w:val="24"/>
          <w:u w:val="single"/>
        </w:rPr>
      </w:pPr>
      <w:r w:rsidRPr="0005561B">
        <w:rPr>
          <w:rFonts w:ascii="Times New Roman" w:eastAsia="Times New Roman" w:hAnsi="Times New Roman" w:cs="Times New Roman"/>
          <w:b/>
          <w:bCs/>
          <w:color w:val="000000"/>
          <w:sz w:val="24"/>
          <w:szCs w:val="24"/>
        </w:rPr>
        <w:t>15.</w:t>
      </w:r>
      <w:r w:rsidRPr="0005561B">
        <w:rPr>
          <w:rFonts w:ascii="Times New Roman" w:eastAsia="Times New Roman" w:hAnsi="Times New Roman" w:cs="Times New Roman"/>
          <w:b/>
          <w:bCs/>
          <w:color w:val="000000"/>
          <w:sz w:val="24"/>
          <w:szCs w:val="24"/>
        </w:rPr>
        <w:tab/>
      </w:r>
      <w:r w:rsidRPr="0005561B">
        <w:rPr>
          <w:rFonts w:ascii="Times New Roman" w:eastAsia="Times New Roman" w:hAnsi="Times New Roman" w:cs="Times New Roman"/>
          <w:b/>
          <w:bCs/>
          <w:color w:val="000000"/>
          <w:sz w:val="24"/>
          <w:szCs w:val="24"/>
          <w:u w:val="single"/>
        </w:rPr>
        <w:t>Wskazanie osób uprawnionych do porozumiewania się z Wykonawcami.</w:t>
      </w:r>
    </w:p>
    <w:p w:rsidR="0005561B" w:rsidRPr="0005561B" w:rsidRDefault="0005561B" w:rsidP="0005561B">
      <w:pPr>
        <w:numPr>
          <w:ilvl w:val="0"/>
          <w:numId w:val="15"/>
        </w:numPr>
        <w:tabs>
          <w:tab w:val="num" w:pos="993"/>
        </w:tabs>
        <w:spacing w:after="120" w:line="360" w:lineRule="auto"/>
        <w:ind w:left="992" w:hanging="567"/>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W sprawach przedmiotu zamówienia  -  Stefan Majcher Tel 41/ 234 54 32</w:t>
      </w:r>
    </w:p>
    <w:p w:rsidR="0005561B" w:rsidRPr="0005561B" w:rsidRDefault="0005561B" w:rsidP="0005561B">
      <w:pPr>
        <w:numPr>
          <w:ilvl w:val="0"/>
          <w:numId w:val="15"/>
        </w:numPr>
        <w:tabs>
          <w:tab w:val="num" w:pos="993"/>
        </w:tabs>
        <w:spacing w:after="120" w:line="360" w:lineRule="auto"/>
        <w:ind w:left="992" w:hanging="567"/>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lastRenderedPageBreak/>
        <w:t xml:space="preserve"> </w:t>
      </w:r>
      <w:r w:rsidRPr="0005561B">
        <w:rPr>
          <w:rFonts w:ascii="Times New Roman" w:eastAsia="Calibri" w:hAnsi="Times New Roman" w:cs="Times New Roman"/>
          <w:color w:val="000000"/>
          <w:sz w:val="24"/>
          <w:szCs w:val="24"/>
        </w:rPr>
        <w:t xml:space="preserve">Dodatkowe wyjaśnienia i informacje dotyczące zamówienia można otrzymać w godz. </w:t>
      </w:r>
      <w:r w:rsidRPr="0005561B">
        <w:rPr>
          <w:rFonts w:ascii="Times New Roman" w:eastAsia="Calibri" w:hAnsi="Times New Roman" w:cs="Times New Roman"/>
          <w:b/>
          <w:bCs/>
          <w:color w:val="000000"/>
          <w:sz w:val="24"/>
          <w:szCs w:val="24"/>
        </w:rPr>
        <w:t>od 08:00 do 14:00</w:t>
      </w:r>
      <w:r w:rsidRPr="0005561B">
        <w:rPr>
          <w:rFonts w:ascii="Times New Roman" w:eastAsia="Calibri" w:hAnsi="Times New Roman" w:cs="Times New Roman"/>
          <w:color w:val="000000"/>
          <w:sz w:val="24"/>
          <w:szCs w:val="24"/>
        </w:rPr>
        <w:t xml:space="preserve"> pod wymienionym powyżej numerem telefonu lub osobiście w siedzibie Zamawiającego po uzgodnieniu telefonicznym.</w:t>
      </w:r>
    </w:p>
    <w:p w:rsidR="0005561B" w:rsidRPr="0005561B" w:rsidRDefault="0005561B" w:rsidP="0005561B">
      <w:pPr>
        <w:numPr>
          <w:ilvl w:val="0"/>
          <w:numId w:val="15"/>
        </w:numPr>
        <w:tabs>
          <w:tab w:val="num" w:pos="993"/>
        </w:tabs>
        <w:spacing w:after="120" w:line="360" w:lineRule="auto"/>
        <w:ind w:left="992" w:hanging="567"/>
        <w:jc w:val="both"/>
        <w:rPr>
          <w:rFonts w:ascii="Times New Roman" w:eastAsia="Calibri" w:hAnsi="Times New Roman" w:cs="Times New Roman"/>
          <w:b/>
          <w:color w:val="000000"/>
          <w:sz w:val="24"/>
          <w:szCs w:val="24"/>
        </w:rPr>
      </w:pPr>
      <w:r w:rsidRPr="0005561B">
        <w:rPr>
          <w:rFonts w:ascii="Times New Roman" w:eastAsia="Calibri" w:hAnsi="Times New Roman" w:cs="Times New Roman"/>
          <w:color w:val="000000"/>
          <w:sz w:val="24"/>
          <w:szCs w:val="24"/>
        </w:rPr>
        <w:t xml:space="preserve">Wszelkie pisma Zamawiający przyjmuje w dni robocze w godz. </w:t>
      </w:r>
      <w:r w:rsidRPr="0005561B">
        <w:rPr>
          <w:rFonts w:ascii="Times New Roman" w:eastAsia="Calibri" w:hAnsi="Times New Roman" w:cs="Times New Roman"/>
          <w:b/>
          <w:bCs/>
          <w:color w:val="000000"/>
          <w:sz w:val="24"/>
          <w:szCs w:val="24"/>
        </w:rPr>
        <w:t>od 07:00 do 15:00</w:t>
      </w:r>
      <w:r w:rsidRPr="0005561B">
        <w:rPr>
          <w:rFonts w:ascii="Times New Roman" w:eastAsia="Calibri" w:hAnsi="Times New Roman" w:cs="Times New Roman"/>
          <w:color w:val="000000"/>
          <w:sz w:val="24"/>
          <w:szCs w:val="24"/>
        </w:rPr>
        <w:t xml:space="preserve"> w siedzibie Zamawiającego.</w:t>
      </w:r>
    </w:p>
    <w:p w:rsidR="0005561B" w:rsidRPr="0005561B" w:rsidRDefault="0005561B" w:rsidP="0005561B">
      <w:pPr>
        <w:keepNext/>
        <w:tabs>
          <w:tab w:val="num" w:pos="360"/>
        </w:tabs>
        <w:spacing w:after="120" w:line="360" w:lineRule="auto"/>
        <w:ind w:left="360" w:hanging="360"/>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rPr>
        <w:t>16.</w:t>
      </w:r>
      <w:r w:rsidRPr="0005561B">
        <w:rPr>
          <w:rFonts w:ascii="Times New Roman" w:eastAsia="Times New Roman" w:hAnsi="Times New Roman" w:cs="Times New Roman"/>
          <w:b/>
          <w:color w:val="000000"/>
          <w:sz w:val="24"/>
          <w:szCs w:val="24"/>
        </w:rPr>
        <w:tab/>
      </w:r>
      <w:r w:rsidRPr="0005561B">
        <w:rPr>
          <w:rFonts w:ascii="Times New Roman" w:eastAsia="Times New Roman" w:hAnsi="Times New Roman" w:cs="Times New Roman"/>
          <w:b/>
          <w:color w:val="000000"/>
          <w:sz w:val="24"/>
          <w:szCs w:val="24"/>
          <w:u w:val="single"/>
        </w:rPr>
        <w:t>Termin związania ofertą.</w:t>
      </w:r>
    </w:p>
    <w:p w:rsidR="0005561B" w:rsidRPr="0005561B" w:rsidRDefault="0005561B" w:rsidP="0005561B">
      <w:pPr>
        <w:keepNext/>
        <w:spacing w:after="120" w:line="360" w:lineRule="auto"/>
        <w:ind w:left="426"/>
        <w:jc w:val="both"/>
        <w:outlineLvl w:val="3"/>
        <w:rPr>
          <w:rFonts w:ascii="Times New Roman" w:eastAsia="Times New Roman" w:hAnsi="Times New Roman" w:cs="Times New Roman"/>
          <w:bCs/>
          <w:color w:val="000000"/>
          <w:sz w:val="24"/>
          <w:szCs w:val="24"/>
        </w:rPr>
      </w:pPr>
      <w:r w:rsidRPr="0005561B">
        <w:rPr>
          <w:rFonts w:ascii="Times New Roman" w:eastAsia="Times New Roman" w:hAnsi="Times New Roman" w:cs="Times New Roman"/>
          <w:bCs/>
          <w:color w:val="000000"/>
          <w:sz w:val="24"/>
          <w:szCs w:val="24"/>
        </w:rPr>
        <w:t xml:space="preserve">Termin związania ofertą </w:t>
      </w:r>
      <w:r w:rsidRPr="0005561B">
        <w:rPr>
          <w:rFonts w:ascii="Times New Roman" w:eastAsia="Times New Roman" w:hAnsi="Times New Roman" w:cs="Times New Roman"/>
          <w:b/>
          <w:color w:val="000000"/>
          <w:sz w:val="24"/>
          <w:szCs w:val="24"/>
        </w:rPr>
        <w:t>upływa po 30 dniach</w:t>
      </w:r>
      <w:r w:rsidRPr="0005561B">
        <w:rPr>
          <w:rFonts w:ascii="Times New Roman" w:eastAsia="Times New Roman" w:hAnsi="Times New Roman" w:cs="Times New Roman"/>
          <w:bCs/>
          <w:color w:val="000000"/>
          <w:sz w:val="24"/>
          <w:szCs w:val="24"/>
        </w:rPr>
        <w:t xml:space="preserve"> od daty terminu składania ofert.</w:t>
      </w:r>
    </w:p>
    <w:p w:rsidR="0005561B" w:rsidRPr="0005561B" w:rsidRDefault="0005561B" w:rsidP="0005561B">
      <w:pPr>
        <w:tabs>
          <w:tab w:val="num" w:pos="360"/>
        </w:tabs>
        <w:spacing w:after="120" w:line="360" w:lineRule="auto"/>
        <w:ind w:left="360" w:hanging="360"/>
        <w:rPr>
          <w:rFonts w:ascii="Times New Roman" w:eastAsia="Calibri" w:hAnsi="Times New Roman" w:cs="Times New Roman"/>
          <w:b/>
          <w:color w:val="000000"/>
          <w:sz w:val="24"/>
          <w:szCs w:val="24"/>
          <w:u w:val="single"/>
        </w:rPr>
      </w:pPr>
      <w:r w:rsidRPr="0005561B">
        <w:rPr>
          <w:rFonts w:ascii="Times New Roman" w:eastAsia="Calibri" w:hAnsi="Times New Roman" w:cs="Times New Roman"/>
          <w:b/>
          <w:color w:val="000000"/>
          <w:sz w:val="24"/>
          <w:szCs w:val="24"/>
        </w:rPr>
        <w:t>17.</w:t>
      </w:r>
      <w:r w:rsidRPr="0005561B">
        <w:rPr>
          <w:rFonts w:ascii="Times New Roman" w:eastAsia="Calibri" w:hAnsi="Times New Roman" w:cs="Times New Roman"/>
          <w:b/>
          <w:color w:val="000000"/>
          <w:sz w:val="24"/>
          <w:szCs w:val="24"/>
        </w:rPr>
        <w:tab/>
      </w:r>
      <w:r w:rsidRPr="0005561B">
        <w:rPr>
          <w:rFonts w:ascii="Times New Roman" w:eastAsia="Calibri" w:hAnsi="Times New Roman" w:cs="Times New Roman"/>
          <w:b/>
          <w:color w:val="000000"/>
          <w:sz w:val="24"/>
          <w:szCs w:val="24"/>
          <w:u w:val="single"/>
        </w:rPr>
        <w:t>Wymagania dotyczące wadium</w:t>
      </w:r>
    </w:p>
    <w:p w:rsidR="0005561B" w:rsidRPr="0005561B" w:rsidRDefault="0005561B" w:rsidP="0005561B">
      <w:pPr>
        <w:spacing w:after="0" w:line="360" w:lineRule="auto"/>
        <w:ind w:left="993" w:hanging="567"/>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Wadium </w:t>
      </w:r>
      <w:r w:rsidRPr="0005561B">
        <w:rPr>
          <w:rFonts w:ascii="Times New Roman" w:eastAsia="Calibri" w:hAnsi="Times New Roman" w:cs="Times New Roman"/>
          <w:sz w:val="24"/>
          <w:szCs w:val="24"/>
        </w:rPr>
        <w:t>– 3 000,00 PLN, ( słownie: trzy tysiące złotych)  należy</w:t>
      </w:r>
      <w:r w:rsidRPr="0005561B">
        <w:rPr>
          <w:rFonts w:ascii="Times New Roman" w:eastAsia="Calibri" w:hAnsi="Times New Roman" w:cs="Times New Roman"/>
          <w:color w:val="FF0000"/>
          <w:sz w:val="24"/>
          <w:szCs w:val="24"/>
        </w:rPr>
        <w:t xml:space="preserve"> </w:t>
      </w:r>
      <w:r w:rsidRPr="0005561B">
        <w:rPr>
          <w:rFonts w:ascii="Times New Roman" w:eastAsia="Calibri" w:hAnsi="Times New Roman" w:cs="Times New Roman"/>
          <w:color w:val="000000"/>
          <w:sz w:val="24"/>
          <w:szCs w:val="24"/>
        </w:rPr>
        <w:t>wnieść przed upływem terminu składania ofert .</w:t>
      </w:r>
    </w:p>
    <w:p w:rsidR="0005561B" w:rsidRPr="0005561B" w:rsidRDefault="0005561B" w:rsidP="0005561B">
      <w:pPr>
        <w:spacing w:after="120" w:line="360" w:lineRule="auto"/>
        <w:ind w:left="993" w:hanging="567"/>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17.2</w:t>
      </w:r>
      <w:r w:rsidRPr="0005561B">
        <w:rPr>
          <w:rFonts w:ascii="Times New Roman" w:eastAsia="Calibri" w:hAnsi="Times New Roman" w:cs="Times New Roman"/>
          <w:color w:val="000000"/>
          <w:sz w:val="24"/>
          <w:szCs w:val="24"/>
        </w:rPr>
        <w:tab/>
        <w:t>Wadium może być wnoszone w jednej lub kilku następujących formach:</w:t>
      </w:r>
    </w:p>
    <w:p w:rsidR="0005561B" w:rsidRPr="0005561B" w:rsidRDefault="0005561B" w:rsidP="0005561B">
      <w:pPr>
        <w:numPr>
          <w:ilvl w:val="1"/>
          <w:numId w:val="0"/>
        </w:numPr>
        <w:tabs>
          <w:tab w:val="num" w:pos="1440"/>
        </w:tabs>
        <w:spacing w:after="120" w:line="360" w:lineRule="auto"/>
        <w:ind w:left="1440" w:hanging="36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a.</w:t>
      </w:r>
      <w:r w:rsidRPr="0005561B">
        <w:rPr>
          <w:rFonts w:ascii="Times New Roman" w:eastAsia="Calibri" w:hAnsi="Times New Roman" w:cs="Times New Roman"/>
          <w:color w:val="000000"/>
          <w:sz w:val="24"/>
          <w:szCs w:val="24"/>
        </w:rPr>
        <w:tab/>
        <w:t xml:space="preserve">pieniądzu,  </w:t>
      </w:r>
    </w:p>
    <w:p w:rsidR="0005561B" w:rsidRPr="0005561B" w:rsidRDefault="0005561B" w:rsidP="0005561B">
      <w:pPr>
        <w:numPr>
          <w:ilvl w:val="1"/>
          <w:numId w:val="0"/>
        </w:numPr>
        <w:tabs>
          <w:tab w:val="num" w:pos="1440"/>
        </w:tabs>
        <w:spacing w:after="120" w:line="360" w:lineRule="auto"/>
        <w:ind w:left="1440" w:hanging="36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b.</w:t>
      </w:r>
      <w:r w:rsidRPr="0005561B">
        <w:rPr>
          <w:rFonts w:ascii="Times New Roman" w:eastAsia="Calibri" w:hAnsi="Times New Roman" w:cs="Times New Roman"/>
          <w:color w:val="000000"/>
          <w:sz w:val="24"/>
          <w:szCs w:val="24"/>
        </w:rPr>
        <w:tab/>
        <w:t>poręczeniach bankowych lub poręczeniach spółdzielczej kasy oszczędnościowo-kredytowej, z tym że poręczenie kasy jest zawsze poręczeniem pieniężnym;</w:t>
      </w:r>
    </w:p>
    <w:p w:rsidR="0005561B" w:rsidRPr="0005561B" w:rsidRDefault="0005561B" w:rsidP="0005561B">
      <w:pPr>
        <w:widowControl w:val="0"/>
        <w:spacing w:after="0" w:line="360" w:lineRule="auto"/>
        <w:ind w:left="993"/>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 xml:space="preserve">  c.</w:t>
      </w:r>
      <w:r w:rsidRPr="0005561B">
        <w:rPr>
          <w:rFonts w:ascii="Times New Roman" w:eastAsia="Times New Roman" w:hAnsi="Times New Roman" w:cs="Times New Roman"/>
          <w:color w:val="000000"/>
          <w:sz w:val="24"/>
          <w:szCs w:val="24"/>
        </w:rPr>
        <w:tab/>
        <w:t>gwarancjach  bankowych;</w:t>
      </w:r>
    </w:p>
    <w:p w:rsidR="0005561B" w:rsidRPr="0005561B" w:rsidRDefault="0005561B" w:rsidP="0005561B">
      <w:pPr>
        <w:numPr>
          <w:ilvl w:val="1"/>
          <w:numId w:val="0"/>
        </w:numPr>
        <w:tabs>
          <w:tab w:val="num" w:pos="1440"/>
        </w:tabs>
        <w:spacing w:after="120" w:line="360" w:lineRule="auto"/>
        <w:ind w:left="1440" w:hanging="36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d.</w:t>
      </w:r>
      <w:r w:rsidRPr="0005561B">
        <w:rPr>
          <w:rFonts w:ascii="Times New Roman" w:eastAsia="Calibri" w:hAnsi="Times New Roman" w:cs="Times New Roman"/>
          <w:color w:val="000000"/>
          <w:sz w:val="24"/>
          <w:szCs w:val="24"/>
        </w:rPr>
        <w:tab/>
        <w:t>gwarancjach ubezpieczeniowych;</w:t>
      </w:r>
    </w:p>
    <w:p w:rsidR="0005561B" w:rsidRPr="0005561B" w:rsidRDefault="0005561B" w:rsidP="0005561B">
      <w:pPr>
        <w:autoSpaceDE w:val="0"/>
        <w:autoSpaceDN w:val="0"/>
        <w:adjustRightInd w:val="0"/>
        <w:spacing w:before="240" w:after="0" w:line="360" w:lineRule="auto"/>
        <w:ind w:left="1440" w:hanging="1440"/>
        <w:rPr>
          <w:rFonts w:ascii="Times New Roman" w:eastAsia="Calibri" w:hAnsi="Times New Roman" w:cs="Times New Roman"/>
          <w:color w:val="000000"/>
          <w:sz w:val="24"/>
          <w:szCs w:val="24"/>
          <w:vertAlign w:val="superscript"/>
        </w:rPr>
      </w:pPr>
      <w:r w:rsidRPr="0005561B">
        <w:rPr>
          <w:rFonts w:ascii="Times New Roman" w:eastAsia="Calibri" w:hAnsi="Times New Roman" w:cs="Times New Roman"/>
          <w:color w:val="000000"/>
          <w:sz w:val="24"/>
          <w:szCs w:val="24"/>
        </w:rPr>
        <w:t xml:space="preserve">                  e.</w:t>
      </w:r>
      <w:r w:rsidRPr="0005561B">
        <w:rPr>
          <w:rFonts w:ascii="Times New Roman" w:eastAsia="Calibri" w:hAnsi="Times New Roman" w:cs="Times New Roman"/>
          <w:color w:val="000000"/>
          <w:sz w:val="24"/>
          <w:szCs w:val="24"/>
        </w:rPr>
        <w:tab/>
        <w:t xml:space="preserve">poręczeniach udzielanych przez podmioty, o których mowa w art. 6b ust. 5 pkt 2 ustawy z 9 listopada 2000 r. o utworzeniu Polskiej Agencji Rozwoju Przedsiębiorczości (Dz. U. z 2007 r. Nr 42, poz. 275, z </w:t>
      </w:r>
      <w:proofErr w:type="spellStart"/>
      <w:r w:rsidRPr="0005561B">
        <w:rPr>
          <w:rFonts w:ascii="Times New Roman" w:eastAsia="Calibri" w:hAnsi="Times New Roman" w:cs="Times New Roman"/>
          <w:color w:val="000000"/>
          <w:sz w:val="24"/>
          <w:szCs w:val="24"/>
        </w:rPr>
        <w:t>pózn</w:t>
      </w:r>
      <w:proofErr w:type="spellEnd"/>
      <w:r w:rsidRPr="0005561B">
        <w:rPr>
          <w:rFonts w:ascii="Times New Roman" w:eastAsia="Calibri" w:hAnsi="Times New Roman" w:cs="Times New Roman"/>
          <w:color w:val="000000"/>
          <w:sz w:val="24"/>
          <w:szCs w:val="24"/>
        </w:rPr>
        <w:t>. zm</w:t>
      </w:r>
      <w:r w:rsidRPr="0005561B">
        <w:rPr>
          <w:rFonts w:ascii="Times New Roman" w:eastAsia="Calibri" w:hAnsi="Times New Roman" w:cs="Times New Roman"/>
          <w:color w:val="000000"/>
          <w:sz w:val="24"/>
          <w:szCs w:val="24"/>
          <w:vertAlign w:val="superscript"/>
        </w:rPr>
        <w:t>5</w:t>
      </w:r>
      <w:r w:rsidRPr="0005561B">
        <w:rPr>
          <w:rFonts w:ascii="Times New Roman" w:eastAsia="Calibri" w:hAnsi="Times New Roman" w:cs="Times New Roman"/>
          <w:color w:val="000000"/>
          <w:sz w:val="24"/>
          <w:szCs w:val="24"/>
        </w:rPr>
        <w:t xml:space="preserve"> )</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05561B" w:rsidRPr="0005561B" w:rsidRDefault="0005561B" w:rsidP="0005561B">
      <w:pPr>
        <w:spacing w:after="0" w:line="360" w:lineRule="auto"/>
        <w:ind w:left="1134" w:right="-260" w:hanging="708"/>
        <w:rPr>
          <w:rFonts w:ascii="Times New Roman" w:eastAsia="Calibri" w:hAnsi="Times New Roman" w:cs="Times New Roman"/>
          <w:sz w:val="24"/>
          <w:szCs w:val="24"/>
        </w:rPr>
      </w:pPr>
      <w:r w:rsidRPr="0005561B">
        <w:rPr>
          <w:rFonts w:ascii="Times New Roman" w:eastAsia="Calibri" w:hAnsi="Times New Roman" w:cs="Times New Roman"/>
          <w:color w:val="000000"/>
          <w:sz w:val="24"/>
          <w:szCs w:val="24"/>
        </w:rPr>
        <w:t>17.3</w:t>
      </w:r>
      <w:r w:rsidRPr="0005561B">
        <w:rPr>
          <w:rFonts w:ascii="Times New Roman" w:eastAsia="Calibri" w:hAnsi="Times New Roman" w:cs="Times New Roman"/>
          <w:color w:val="000000"/>
          <w:sz w:val="24"/>
          <w:szCs w:val="24"/>
        </w:rPr>
        <w:tab/>
        <w:t>Wadium wnoszone w pieniądzu wpłaca się przelewem na rachunek bankowy  Gminy Nowy Korczyn na konto w Banku Spółdzielczym w Kielcach Oddział w Nowym Korczynie  nr 45 8493 0004 0139 0200 0231 0010 .</w:t>
      </w:r>
      <w:r w:rsidRPr="0005561B">
        <w:rPr>
          <w:rFonts w:ascii="Times New Roman" w:eastAsia="Calibri" w:hAnsi="Times New Roman" w:cs="Times New Roman"/>
          <w:color w:val="000000"/>
          <w:sz w:val="24"/>
          <w:szCs w:val="24"/>
        </w:rPr>
        <w:br/>
      </w:r>
      <w:r w:rsidRPr="0005561B">
        <w:rPr>
          <w:rFonts w:ascii="Times New Roman" w:eastAsia="Calibri" w:hAnsi="Times New Roman" w:cs="Times New Roman"/>
          <w:sz w:val="24"/>
          <w:szCs w:val="24"/>
        </w:rPr>
        <w:t>Wad</w:t>
      </w:r>
      <w:r w:rsidR="00217025">
        <w:rPr>
          <w:rFonts w:ascii="Times New Roman" w:eastAsia="Calibri" w:hAnsi="Times New Roman" w:cs="Times New Roman"/>
          <w:sz w:val="24"/>
          <w:szCs w:val="24"/>
        </w:rPr>
        <w:t>ium  nr postępowania ZITŚ.271.07</w:t>
      </w:r>
      <w:r w:rsidRPr="0005561B">
        <w:rPr>
          <w:rFonts w:ascii="Times New Roman" w:eastAsia="Calibri" w:hAnsi="Times New Roman" w:cs="Times New Roman"/>
          <w:sz w:val="24"/>
          <w:szCs w:val="24"/>
        </w:rPr>
        <w:t xml:space="preserve">.2016 Droga </w:t>
      </w:r>
      <w:r w:rsidR="00217025">
        <w:rPr>
          <w:rFonts w:ascii="Times New Roman" w:eastAsia="Calibri" w:hAnsi="Times New Roman" w:cs="Times New Roman"/>
          <w:sz w:val="24"/>
          <w:szCs w:val="24"/>
        </w:rPr>
        <w:t>Podzamcze</w:t>
      </w:r>
    </w:p>
    <w:p w:rsidR="0005561B" w:rsidRPr="0005561B" w:rsidRDefault="0005561B" w:rsidP="0005561B">
      <w:pPr>
        <w:spacing w:after="120" w:line="360" w:lineRule="auto"/>
        <w:ind w:left="1080" w:hanging="654"/>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17.4</w:t>
      </w:r>
      <w:r w:rsidRPr="0005561B">
        <w:rPr>
          <w:rFonts w:ascii="Times New Roman" w:eastAsia="Calibri" w:hAnsi="Times New Roman" w:cs="Times New Roman"/>
          <w:color w:val="000000"/>
          <w:sz w:val="24"/>
          <w:szCs w:val="24"/>
        </w:rPr>
        <w:tab/>
        <w:t xml:space="preserve"> Wadium wniesione w pieniądzu zamawiający przechowuje na rachunku bankowym.</w:t>
      </w:r>
    </w:p>
    <w:p w:rsidR="0005561B" w:rsidRPr="0005561B" w:rsidRDefault="0005561B" w:rsidP="0005561B">
      <w:pPr>
        <w:autoSpaceDE w:val="0"/>
        <w:autoSpaceDN w:val="0"/>
        <w:adjustRightInd w:val="0"/>
        <w:spacing w:after="0" w:line="360" w:lineRule="auto"/>
        <w:ind w:left="1080" w:hanging="72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05561B" w:rsidRPr="0005561B" w:rsidRDefault="0005561B" w:rsidP="0005561B">
      <w:pPr>
        <w:autoSpaceDE w:val="0"/>
        <w:autoSpaceDN w:val="0"/>
        <w:adjustRightInd w:val="0"/>
        <w:spacing w:after="0" w:line="360" w:lineRule="auto"/>
        <w:ind w:left="1080" w:hanging="72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lastRenderedPageBreak/>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05561B" w:rsidRPr="0005561B" w:rsidRDefault="0005561B" w:rsidP="0005561B">
      <w:pPr>
        <w:autoSpaceDE w:val="0"/>
        <w:autoSpaceDN w:val="0"/>
        <w:adjustRightInd w:val="0"/>
        <w:spacing w:after="0" w:line="360" w:lineRule="auto"/>
        <w:ind w:left="900" w:hanging="54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17.7 . Zamawiający zwraca niezwłocznie wadium na wniosek wykonawcy, który wycofał ofertę przed upływem terminu składania ofert. </w:t>
      </w:r>
    </w:p>
    <w:p w:rsidR="0005561B" w:rsidRPr="0005561B" w:rsidRDefault="0005561B" w:rsidP="0005561B">
      <w:pPr>
        <w:spacing w:after="120" w:line="360" w:lineRule="auto"/>
        <w:ind w:left="1080" w:hanging="654"/>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17.8.  Zamawiający żąda ponownego wniesienia wadium przez wykonawcę, któremu zwrócono wadium na podstawie pkt 17.5, jeżeli w wyniku rozstrzygnięcia odwołania jego oferta została wybrana jako najkorzystniejsza. Wykonawca wnosi wadium w terminie określonym przez zamawiającego.</w:t>
      </w:r>
    </w:p>
    <w:p w:rsidR="0005561B" w:rsidRPr="0005561B" w:rsidRDefault="0005561B" w:rsidP="0005561B">
      <w:pPr>
        <w:autoSpaceDE w:val="0"/>
        <w:autoSpaceDN w:val="0"/>
        <w:adjustRightInd w:val="0"/>
        <w:spacing w:after="0" w:line="360" w:lineRule="auto"/>
        <w:ind w:left="1080" w:hanging="108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       17.9</w:t>
      </w:r>
      <w:r w:rsidRPr="0005561B">
        <w:rPr>
          <w:rFonts w:ascii="Times New Roman" w:eastAsia="Times New Roman" w:hAnsi="Times New Roman" w:cs="Times New Roman"/>
          <w:color w:val="000000"/>
          <w:sz w:val="24"/>
          <w:szCs w:val="24"/>
          <w:lang w:eastAsia="pl-PL"/>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05561B" w:rsidRPr="0005561B" w:rsidRDefault="0005561B" w:rsidP="0005561B">
      <w:pPr>
        <w:autoSpaceDE w:val="0"/>
        <w:autoSpaceDN w:val="0"/>
        <w:adjustRightInd w:val="0"/>
        <w:spacing w:after="0" w:line="360" w:lineRule="auto"/>
        <w:ind w:left="1080" w:hanging="72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pkt 5 ustawy , lub informacji o tym, że nie należy do grupy kapitałowej, lub nie wyraził zgody na poprawienie omyłki, o której mowa w art. 87 ust. 2 pkt 3 ustawy , co powodowało brak możliwości wybrania oferty złożonej przez wykonawcę jako najkorzystniejszej. </w:t>
      </w:r>
    </w:p>
    <w:p w:rsidR="0005561B" w:rsidRPr="0005561B" w:rsidRDefault="0005561B" w:rsidP="0005561B">
      <w:pPr>
        <w:autoSpaceDE w:val="0"/>
        <w:autoSpaceDN w:val="0"/>
        <w:adjustRightInd w:val="0"/>
        <w:spacing w:after="0" w:line="360" w:lineRule="auto"/>
        <w:ind w:left="1080" w:hanging="108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      17.11    Zamawiający zatrzymuje wadium wraz z odsetkami, jeżeli wykonawca, którego oferta została wybrana: </w:t>
      </w:r>
    </w:p>
    <w:p w:rsidR="0005561B" w:rsidRPr="0005561B" w:rsidRDefault="0005561B" w:rsidP="0005561B">
      <w:pPr>
        <w:autoSpaceDE w:val="0"/>
        <w:autoSpaceDN w:val="0"/>
        <w:adjustRightInd w:val="0"/>
        <w:spacing w:after="0" w:line="360" w:lineRule="auto"/>
        <w:ind w:left="108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1) odmówił podpisania umowy w sprawie zamówienia publicznego na warunkach określonych w ofercie; </w:t>
      </w:r>
    </w:p>
    <w:p w:rsidR="0005561B" w:rsidRPr="0005561B" w:rsidRDefault="0005561B" w:rsidP="0005561B">
      <w:pPr>
        <w:autoSpaceDE w:val="0"/>
        <w:autoSpaceDN w:val="0"/>
        <w:adjustRightInd w:val="0"/>
        <w:spacing w:after="0" w:line="360" w:lineRule="auto"/>
        <w:ind w:left="1080"/>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2) nie wniósł wymaganego zabezpieczenia należytego wykonania umowy; </w:t>
      </w:r>
    </w:p>
    <w:p w:rsidR="0005561B" w:rsidRPr="0005561B" w:rsidRDefault="0005561B" w:rsidP="0005561B">
      <w:pPr>
        <w:spacing w:after="120" w:line="360" w:lineRule="auto"/>
        <w:ind w:left="108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3) zawarcie umowy w sprawie zamówienia publicznego stało się niemożliwe z przyczyn leżących po stronie wykonawcy.</w:t>
      </w:r>
    </w:p>
    <w:p w:rsidR="0005561B" w:rsidRPr="0005561B" w:rsidRDefault="0005561B" w:rsidP="0005561B">
      <w:pPr>
        <w:spacing w:after="120" w:line="360" w:lineRule="auto"/>
        <w:ind w:left="426" w:hanging="426"/>
        <w:rPr>
          <w:rFonts w:ascii="Times New Roman" w:eastAsia="Calibri" w:hAnsi="Times New Roman" w:cs="Times New Roman"/>
          <w:b/>
          <w:color w:val="000000"/>
          <w:sz w:val="24"/>
          <w:szCs w:val="24"/>
          <w:u w:val="single"/>
        </w:rPr>
      </w:pPr>
      <w:r w:rsidRPr="0005561B">
        <w:rPr>
          <w:rFonts w:ascii="Times New Roman" w:eastAsia="Calibri" w:hAnsi="Times New Roman" w:cs="Times New Roman"/>
          <w:b/>
          <w:color w:val="000000"/>
          <w:sz w:val="24"/>
          <w:szCs w:val="24"/>
        </w:rPr>
        <w:t>18.</w:t>
      </w:r>
      <w:r w:rsidRPr="0005561B">
        <w:rPr>
          <w:rFonts w:ascii="Times New Roman" w:eastAsia="Calibri" w:hAnsi="Times New Roman" w:cs="Times New Roman"/>
          <w:b/>
          <w:color w:val="000000"/>
          <w:sz w:val="24"/>
          <w:szCs w:val="24"/>
        </w:rPr>
        <w:tab/>
      </w:r>
      <w:r w:rsidRPr="0005561B">
        <w:rPr>
          <w:rFonts w:ascii="Times New Roman" w:eastAsia="Calibri" w:hAnsi="Times New Roman" w:cs="Times New Roman"/>
          <w:b/>
          <w:color w:val="000000"/>
          <w:sz w:val="24"/>
          <w:szCs w:val="24"/>
          <w:u w:val="single"/>
        </w:rPr>
        <w:t>Wymagania dotyczące zabezpieczenia wykonania umowy ;</w:t>
      </w:r>
    </w:p>
    <w:p w:rsidR="0005561B" w:rsidRPr="0005561B" w:rsidRDefault="0005561B" w:rsidP="0005561B">
      <w:pPr>
        <w:spacing w:after="0" w:line="360" w:lineRule="auto"/>
        <w:ind w:left="993" w:hanging="993"/>
        <w:rPr>
          <w:rFonts w:ascii="Times New Roman" w:eastAsia="Calibri" w:hAnsi="Times New Roman" w:cs="Arial"/>
          <w:color w:val="000000"/>
          <w:sz w:val="24"/>
          <w:szCs w:val="24"/>
        </w:rPr>
      </w:pPr>
      <w:r w:rsidRPr="0005561B">
        <w:rPr>
          <w:rFonts w:ascii="Times New Roman" w:eastAsia="Calibri" w:hAnsi="Times New Roman" w:cs="Times New Roman"/>
          <w:color w:val="000000"/>
          <w:sz w:val="24"/>
          <w:szCs w:val="24"/>
        </w:rPr>
        <w:t xml:space="preserve">       18.1 Zamawiający żądać będzie od Wykonawcy, którego oferta została wybrana jako  najkorzystniejsza, wniesienia </w:t>
      </w:r>
      <w:r w:rsidRPr="0005561B">
        <w:rPr>
          <w:rFonts w:ascii="Times New Roman" w:eastAsia="Calibri" w:hAnsi="Times New Roman" w:cs="Times New Roman"/>
          <w:b/>
          <w:color w:val="000000"/>
          <w:sz w:val="24"/>
          <w:szCs w:val="24"/>
        </w:rPr>
        <w:t>zabezpieczenia w wysokości 10 % ceny ofertowej</w:t>
      </w:r>
      <w:r w:rsidRPr="0005561B">
        <w:rPr>
          <w:rFonts w:ascii="Times New Roman" w:eastAsia="Calibri" w:hAnsi="Times New Roman" w:cs="Times New Roman"/>
          <w:color w:val="000000"/>
          <w:sz w:val="24"/>
          <w:szCs w:val="24"/>
        </w:rPr>
        <w:t xml:space="preserve">. </w:t>
      </w:r>
      <w:r w:rsidRPr="0005561B">
        <w:rPr>
          <w:rFonts w:ascii="Times New Roman" w:eastAsia="Calibri" w:hAnsi="Times New Roman" w:cs="Times New Roman"/>
          <w:color w:val="000000"/>
          <w:sz w:val="24"/>
          <w:szCs w:val="20"/>
        </w:rPr>
        <w:t xml:space="preserve">                                                                                                                                                              </w:t>
      </w:r>
      <w:r w:rsidRPr="0005561B">
        <w:rPr>
          <w:rFonts w:ascii="Times New Roman" w:eastAsia="Calibri" w:hAnsi="Times New Roman" w:cs="Arial"/>
          <w:color w:val="000000"/>
          <w:sz w:val="24"/>
          <w:szCs w:val="24"/>
        </w:rPr>
        <w:t>Wykonawcy wspólnie ubiegający się o udzielenie zamówienia ponoszą solidarna odpowiedzialność za wniesienie zabezpieczenia.</w:t>
      </w:r>
    </w:p>
    <w:p w:rsidR="0005561B" w:rsidRPr="0005561B" w:rsidRDefault="0005561B" w:rsidP="0005561B">
      <w:pPr>
        <w:spacing w:after="120" w:line="360" w:lineRule="auto"/>
        <w:ind w:left="1080" w:hanging="900"/>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lastRenderedPageBreak/>
        <w:t xml:space="preserve">     18.2 Wykonawca wniesie zabezpieczenie należytego wykonania umowy w jednej z  poniższych form:</w:t>
      </w:r>
    </w:p>
    <w:p w:rsidR="0005561B" w:rsidRPr="0005561B" w:rsidRDefault="0005561B" w:rsidP="0005561B">
      <w:pPr>
        <w:numPr>
          <w:ilvl w:val="2"/>
          <w:numId w:val="26"/>
        </w:numPr>
        <w:spacing w:after="12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pieniądzu;</w:t>
      </w:r>
    </w:p>
    <w:p w:rsidR="0005561B" w:rsidRPr="0005561B" w:rsidRDefault="0005561B" w:rsidP="0005561B">
      <w:pPr>
        <w:spacing w:after="120" w:line="360" w:lineRule="auto"/>
        <w:ind w:left="1800" w:hanging="151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18.2.2 poręczeniach bankowych lub poręczeniach spółdzielczej kasy oszczędnościowo-kredytowej, z tym że zobowiązanie kasy jest zawsze zobowiązaniem pieniężnym;</w:t>
      </w:r>
    </w:p>
    <w:p w:rsidR="0005561B" w:rsidRPr="0005561B" w:rsidRDefault="0005561B" w:rsidP="0005561B">
      <w:pPr>
        <w:spacing w:after="120" w:line="360" w:lineRule="auto"/>
        <w:ind w:left="1064"/>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18.2.3 gwarancjach bankowych;</w:t>
      </w:r>
    </w:p>
    <w:p w:rsidR="0005561B" w:rsidRPr="0005561B" w:rsidRDefault="0005561B" w:rsidP="0005561B">
      <w:pPr>
        <w:spacing w:after="120" w:line="360" w:lineRule="auto"/>
        <w:ind w:left="532"/>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18.2.4 gwarancjach ubezpieczeniowych;</w:t>
      </w:r>
    </w:p>
    <w:p w:rsidR="0005561B" w:rsidRPr="0005561B" w:rsidRDefault="0005561B" w:rsidP="0005561B">
      <w:pPr>
        <w:spacing w:after="120" w:line="360" w:lineRule="auto"/>
        <w:ind w:left="1980" w:hanging="1448"/>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          18.2.5 poręczeniach udzielanych przez podmioty, o których mowa w art. 6b ust. 5 pkt 2 ustawy z dnia 9 listopada 2000 r. o utworzeniu Polskiej Agencji Rozwoju Przedsiębiorczości. </w:t>
      </w:r>
    </w:p>
    <w:p w:rsidR="0005561B" w:rsidRPr="0005561B" w:rsidRDefault="0005561B" w:rsidP="0005561B">
      <w:pPr>
        <w:numPr>
          <w:ilvl w:val="1"/>
          <w:numId w:val="26"/>
        </w:numPr>
        <w:tabs>
          <w:tab w:val="num" w:pos="1276"/>
        </w:tabs>
        <w:spacing w:before="60" w:after="60" w:line="360" w:lineRule="auto"/>
        <w:ind w:hanging="781"/>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Zamawiający nie wyraża zgody na wniesienie zabezpieczenia w formach określonych w art. 148 ust. 2 ustawy.</w:t>
      </w:r>
    </w:p>
    <w:p w:rsidR="0005561B" w:rsidRPr="0005561B" w:rsidRDefault="0005561B" w:rsidP="0005561B">
      <w:pPr>
        <w:numPr>
          <w:ilvl w:val="1"/>
          <w:numId w:val="26"/>
        </w:numPr>
        <w:spacing w:before="60" w:after="60" w:line="360" w:lineRule="auto"/>
        <w:ind w:left="1260" w:hanging="834"/>
        <w:jc w:val="both"/>
        <w:rPr>
          <w:rFonts w:ascii="Times New Roman" w:eastAsia="Times New Roman" w:hAnsi="Times New Roman" w:cs="Times New Roman"/>
          <w:b/>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Termin ważności zabezpieczenia złożonego w formie innej niż pieniężna nie może upłynąć przed wygaśnięciem zobowiązania, którego należyte wykonanie zabezpiecza Wykonawca oraz musi być złożone w formie </w:t>
      </w:r>
      <w:proofErr w:type="spellStart"/>
      <w:r w:rsidRPr="0005561B">
        <w:rPr>
          <w:rFonts w:ascii="Times New Roman" w:eastAsia="Times New Roman" w:hAnsi="Times New Roman" w:cs="Times New Roman"/>
          <w:color w:val="000000"/>
          <w:sz w:val="24"/>
          <w:szCs w:val="24"/>
          <w:lang w:eastAsia="pl-PL"/>
        </w:rPr>
        <w:t>orginału</w:t>
      </w:r>
      <w:proofErr w:type="spellEnd"/>
      <w:r w:rsidRPr="0005561B">
        <w:rPr>
          <w:rFonts w:ascii="Times New Roman" w:eastAsia="Times New Roman" w:hAnsi="Times New Roman" w:cs="Times New Roman"/>
          <w:color w:val="000000"/>
          <w:sz w:val="24"/>
          <w:szCs w:val="24"/>
          <w:lang w:eastAsia="pl-PL"/>
        </w:rPr>
        <w:t>.</w:t>
      </w:r>
    </w:p>
    <w:p w:rsidR="0005561B" w:rsidRPr="0005561B" w:rsidRDefault="0005561B" w:rsidP="0005561B">
      <w:pPr>
        <w:numPr>
          <w:ilvl w:val="1"/>
          <w:numId w:val="26"/>
        </w:numPr>
        <w:spacing w:before="60" w:after="60" w:line="360" w:lineRule="auto"/>
        <w:ind w:left="993" w:hanging="567"/>
        <w:jc w:val="both"/>
        <w:rPr>
          <w:rFonts w:ascii="Times New Roman" w:eastAsia="Times New Roman" w:hAnsi="Times New Roman" w:cs="Times New Roman"/>
          <w:b/>
          <w:color w:val="000000"/>
          <w:sz w:val="24"/>
          <w:szCs w:val="24"/>
          <w:lang w:eastAsia="pl-PL"/>
        </w:rPr>
      </w:pPr>
      <w:r w:rsidRPr="0005561B">
        <w:rPr>
          <w:rFonts w:ascii="Times New Roman" w:eastAsia="Times New Roman" w:hAnsi="Times New Roman" w:cs="Times New Roman"/>
          <w:color w:val="000000"/>
          <w:sz w:val="24"/>
          <w:szCs w:val="24"/>
          <w:lang w:eastAsia="pl-PL"/>
        </w:rPr>
        <w:t>Zabezpieczenie wnoszone w pieniądzu wykonawca wpłaca przelewem na rachunek bankowy Zamawiającego</w:t>
      </w:r>
      <w:r w:rsidRPr="0005561B">
        <w:rPr>
          <w:rFonts w:ascii="Times New Roman" w:eastAsia="Times New Roman" w:hAnsi="Times New Roman" w:cs="Times New Roman"/>
          <w:b/>
          <w:color w:val="000000"/>
          <w:sz w:val="24"/>
          <w:szCs w:val="24"/>
          <w:lang w:eastAsia="pl-PL"/>
        </w:rPr>
        <w:t>.</w:t>
      </w:r>
    </w:p>
    <w:p w:rsidR="0005561B" w:rsidRPr="0005561B" w:rsidRDefault="0005561B" w:rsidP="0005561B">
      <w:pPr>
        <w:numPr>
          <w:ilvl w:val="1"/>
          <w:numId w:val="26"/>
        </w:numPr>
        <w:spacing w:before="60" w:after="60" w:line="360" w:lineRule="auto"/>
        <w:ind w:left="993" w:hanging="567"/>
        <w:jc w:val="both"/>
        <w:rPr>
          <w:rFonts w:ascii="Times New Roman" w:eastAsia="Times New Roman" w:hAnsi="Times New Roman" w:cs="Arial"/>
          <w:b/>
          <w:color w:val="000000"/>
          <w:sz w:val="24"/>
          <w:szCs w:val="24"/>
          <w:lang w:eastAsia="pl-PL"/>
        </w:rPr>
      </w:pPr>
      <w:r w:rsidRPr="0005561B">
        <w:rPr>
          <w:rFonts w:ascii="Times New Roman" w:eastAsia="Times New Roman" w:hAnsi="Times New Roman" w:cs="Arial"/>
          <w:color w:val="000000"/>
          <w:sz w:val="24"/>
          <w:szCs w:val="20"/>
          <w:lang w:eastAsia="pl-PL"/>
        </w:rPr>
        <w:t>Zabezpieczenie w formie innej niż pieniądz należy wnieść w formie oryginału.</w:t>
      </w:r>
    </w:p>
    <w:p w:rsidR="0005561B" w:rsidRPr="0005561B" w:rsidRDefault="0005561B" w:rsidP="0005561B">
      <w:pPr>
        <w:spacing w:after="0" w:line="360" w:lineRule="auto"/>
        <w:ind w:left="1080" w:hanging="1620"/>
        <w:rPr>
          <w:rFonts w:ascii="Times New Roman" w:eastAsia="Calibri" w:hAnsi="Times New Roman" w:cs="Arial"/>
          <w:color w:val="000000"/>
          <w:sz w:val="24"/>
          <w:szCs w:val="24"/>
        </w:rPr>
      </w:pPr>
      <w:r w:rsidRPr="0005561B">
        <w:rPr>
          <w:rFonts w:ascii="Times New Roman" w:eastAsia="Calibri" w:hAnsi="Times New Roman" w:cs="Arial"/>
          <w:color w:val="000000"/>
          <w:sz w:val="24"/>
          <w:szCs w:val="24"/>
        </w:rPr>
        <w:t xml:space="preserve">               18.7 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05561B" w:rsidRPr="0005561B" w:rsidRDefault="0005561B" w:rsidP="0005561B">
      <w:pPr>
        <w:spacing w:after="0" w:line="360" w:lineRule="auto"/>
        <w:ind w:left="1080" w:hanging="1620"/>
        <w:rPr>
          <w:rFonts w:ascii="Times New Roman" w:eastAsia="Calibri" w:hAnsi="Times New Roman" w:cs="Arial"/>
          <w:color w:val="000000"/>
          <w:sz w:val="24"/>
          <w:szCs w:val="24"/>
        </w:rPr>
      </w:pPr>
      <w:r w:rsidRPr="0005561B">
        <w:rPr>
          <w:rFonts w:ascii="Times New Roman" w:eastAsia="Calibri" w:hAnsi="Times New Roman" w:cs="Arial"/>
          <w:color w:val="000000"/>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05561B" w:rsidRPr="0005561B" w:rsidRDefault="0005561B" w:rsidP="0005561B">
      <w:pPr>
        <w:spacing w:after="120" w:line="360" w:lineRule="auto"/>
        <w:ind w:left="426" w:hanging="426"/>
        <w:rPr>
          <w:rFonts w:ascii="Times New Roman" w:eastAsia="Calibri" w:hAnsi="Times New Roman" w:cs="Times New Roman"/>
          <w:b/>
          <w:color w:val="000000"/>
          <w:sz w:val="24"/>
          <w:szCs w:val="24"/>
          <w:u w:val="single"/>
        </w:rPr>
      </w:pPr>
    </w:p>
    <w:p w:rsidR="0005561B" w:rsidRPr="0005561B" w:rsidRDefault="0005561B" w:rsidP="0005561B">
      <w:pPr>
        <w:keepNext/>
        <w:tabs>
          <w:tab w:val="num" w:pos="360"/>
        </w:tabs>
        <w:spacing w:before="120" w:after="0" w:line="360" w:lineRule="auto"/>
        <w:ind w:left="425" w:hanging="425"/>
        <w:jc w:val="both"/>
        <w:outlineLvl w:val="3"/>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19</w:t>
      </w:r>
      <w:r w:rsidRPr="0005561B">
        <w:rPr>
          <w:rFonts w:ascii="Times New Roman" w:eastAsia="Times New Roman" w:hAnsi="Times New Roman" w:cs="Times New Roman"/>
          <w:color w:val="000000"/>
          <w:sz w:val="24"/>
          <w:szCs w:val="24"/>
        </w:rPr>
        <w:tab/>
      </w:r>
      <w:r w:rsidRPr="0005561B">
        <w:rPr>
          <w:rFonts w:ascii="Times New Roman" w:eastAsia="Times New Roman" w:hAnsi="Times New Roman" w:cs="Times New Roman"/>
          <w:color w:val="000000"/>
          <w:sz w:val="24"/>
          <w:szCs w:val="24"/>
          <w:u w:val="single"/>
        </w:rPr>
        <w:t>Opis sposobu przygotowania ofert.</w:t>
      </w:r>
    </w:p>
    <w:p w:rsidR="0005561B" w:rsidRPr="0005561B" w:rsidRDefault="0005561B" w:rsidP="0005561B">
      <w:pPr>
        <w:numPr>
          <w:ilvl w:val="1"/>
          <w:numId w:val="2"/>
        </w:numPr>
        <w:tabs>
          <w:tab w:val="num" w:pos="993"/>
        </w:tabs>
        <w:spacing w:after="120" w:line="360" w:lineRule="auto"/>
        <w:ind w:hanging="9"/>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 xml:space="preserve">Oferta musi być sporządzona w języku polskim, pod rygorem nieważności w formie pisemnej. </w:t>
      </w:r>
    </w:p>
    <w:p w:rsidR="0005561B" w:rsidRPr="0005561B" w:rsidRDefault="0005561B" w:rsidP="0005561B">
      <w:pPr>
        <w:numPr>
          <w:ilvl w:val="1"/>
          <w:numId w:val="2"/>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lastRenderedPageBreak/>
        <w:t>Oferta powinna być sporządzona z uwzględnieniem wszelkich wymagań Zamawiającego, określonych w SIWZ.</w:t>
      </w:r>
    </w:p>
    <w:p w:rsidR="0005561B" w:rsidRPr="0005561B" w:rsidRDefault="0005561B" w:rsidP="0005561B">
      <w:pPr>
        <w:numPr>
          <w:ilvl w:val="1"/>
          <w:numId w:val="2"/>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Ofertę należy złożyć w zamkniętej kopercie, zapieczętowanej w sposób gwarantujący zachowanie w poufności jej treści oraz zabezpieczającej jej nienaruszalność do terminu otwarcia ofert.</w:t>
      </w:r>
    </w:p>
    <w:p w:rsidR="0005561B" w:rsidRPr="0005561B" w:rsidRDefault="0005561B" w:rsidP="0005561B">
      <w:pPr>
        <w:numPr>
          <w:ilvl w:val="1"/>
          <w:numId w:val="2"/>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Na kopercie oferty należy zamieścić następujące informacje:</w:t>
      </w:r>
    </w:p>
    <w:p w:rsidR="0005561B" w:rsidRPr="0005561B" w:rsidRDefault="0005561B" w:rsidP="0005561B">
      <w:pPr>
        <w:spacing w:after="0" w:line="360" w:lineRule="auto"/>
        <w:ind w:left="1134" w:right="-260" w:hanging="708"/>
        <w:rPr>
          <w:rFonts w:ascii="Times New Roman" w:eastAsia="Calibri" w:hAnsi="Times New Roman" w:cs="Times New Roman"/>
          <w:b/>
          <w:sz w:val="24"/>
          <w:szCs w:val="24"/>
        </w:rPr>
      </w:pPr>
      <w:r w:rsidRPr="0005561B">
        <w:rPr>
          <w:rFonts w:ascii="Calibri" w:eastAsia="Calibri" w:hAnsi="Calibri" w:cs="Times New Roman"/>
          <w:b/>
          <w:bCs/>
          <w:color w:val="000000"/>
          <w:szCs w:val="24"/>
        </w:rPr>
        <w:t>„</w:t>
      </w:r>
      <w:r w:rsidRPr="0005561B">
        <w:rPr>
          <w:rFonts w:ascii="Times New Roman" w:eastAsia="Calibri" w:hAnsi="Times New Roman" w:cs="Times New Roman"/>
          <w:b/>
          <w:bCs/>
          <w:color w:val="000000"/>
          <w:sz w:val="24"/>
          <w:szCs w:val="24"/>
        </w:rPr>
        <w:t>Przetarg nieograniczony na zadanie:</w:t>
      </w:r>
      <w:r w:rsidRPr="0005561B">
        <w:rPr>
          <w:rFonts w:ascii="Times New Roman" w:eastAsia="Calibri" w:hAnsi="Times New Roman" w:cs="Times New Roman"/>
          <w:b/>
          <w:color w:val="FF0000"/>
          <w:sz w:val="24"/>
          <w:szCs w:val="24"/>
        </w:rPr>
        <w:t xml:space="preserve"> </w:t>
      </w:r>
      <w:r>
        <w:rPr>
          <w:rFonts w:ascii="Times New Roman" w:eastAsia="Calibri" w:hAnsi="Times New Roman" w:cs="Times New Roman"/>
          <w:b/>
          <w:sz w:val="24"/>
          <w:szCs w:val="24"/>
        </w:rPr>
        <w:t>nr postępowania ZITŚ.271.07</w:t>
      </w:r>
      <w:r w:rsidRPr="0005561B">
        <w:rPr>
          <w:rFonts w:ascii="Times New Roman" w:eastAsia="Calibri" w:hAnsi="Times New Roman" w:cs="Times New Roman"/>
          <w:b/>
          <w:sz w:val="24"/>
          <w:szCs w:val="24"/>
        </w:rPr>
        <w:t xml:space="preserve">.2016 Droga </w:t>
      </w:r>
      <w:r w:rsidR="00217025">
        <w:rPr>
          <w:rFonts w:ascii="Times New Roman" w:eastAsia="Calibri" w:hAnsi="Times New Roman" w:cs="Times New Roman"/>
          <w:b/>
          <w:sz w:val="24"/>
          <w:szCs w:val="24"/>
        </w:rPr>
        <w:t>Podzamcze</w:t>
      </w:r>
    </w:p>
    <w:p w:rsidR="0005561B" w:rsidRPr="0005561B" w:rsidRDefault="0005561B" w:rsidP="0005561B">
      <w:pPr>
        <w:tabs>
          <w:tab w:val="num" w:pos="993"/>
        </w:tabs>
        <w:spacing w:after="120" w:line="360" w:lineRule="auto"/>
        <w:ind w:left="993" w:hanging="567"/>
        <w:jc w:val="center"/>
        <w:rPr>
          <w:rFonts w:ascii="Times New Roman" w:eastAsia="Times New Roman" w:hAnsi="Times New Roman" w:cs="Times New Roman"/>
          <w:b/>
          <w:bCs/>
          <w:sz w:val="24"/>
          <w:szCs w:val="24"/>
        </w:rPr>
      </w:pPr>
      <w:r w:rsidRPr="0005561B">
        <w:rPr>
          <w:rFonts w:ascii="Times New Roman" w:eastAsia="Times New Roman" w:hAnsi="Times New Roman" w:cs="Times New Roman"/>
          <w:b/>
          <w:bCs/>
          <w:sz w:val="24"/>
          <w:szCs w:val="24"/>
        </w:rPr>
        <w:t>„Nie otwierać przed </w:t>
      </w:r>
      <w:r w:rsidR="00217025">
        <w:rPr>
          <w:rFonts w:ascii="Times New Roman" w:eastAsia="Times New Roman" w:hAnsi="Times New Roman" w:cs="Times New Roman"/>
          <w:b/>
          <w:bCs/>
          <w:sz w:val="24"/>
          <w:szCs w:val="24"/>
        </w:rPr>
        <w:t>25.07</w:t>
      </w:r>
      <w:r w:rsidRPr="0005561B">
        <w:rPr>
          <w:rFonts w:ascii="Times New Roman" w:eastAsia="Times New Roman" w:hAnsi="Times New Roman" w:cs="Times New Roman"/>
          <w:b/>
          <w:bCs/>
          <w:sz w:val="24"/>
          <w:szCs w:val="24"/>
        </w:rPr>
        <w:t>.2016r. godz. 10:10”.</w:t>
      </w:r>
    </w:p>
    <w:p w:rsidR="0005561B" w:rsidRPr="0005561B" w:rsidRDefault="0005561B" w:rsidP="0005561B">
      <w:pPr>
        <w:numPr>
          <w:ilvl w:val="1"/>
          <w:numId w:val="2"/>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05561B" w:rsidRPr="0005561B" w:rsidRDefault="0005561B" w:rsidP="0005561B">
      <w:pPr>
        <w:keepNext/>
        <w:numPr>
          <w:ilvl w:val="0"/>
          <w:numId w:val="3"/>
        </w:numPr>
        <w:spacing w:before="120" w:after="120" w:line="360" w:lineRule="auto"/>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u w:val="single"/>
        </w:rPr>
        <w:t>Miejsce i termin składania ofert.</w:t>
      </w:r>
    </w:p>
    <w:p w:rsidR="0005561B" w:rsidRPr="0005561B" w:rsidRDefault="0005561B" w:rsidP="0005561B">
      <w:pPr>
        <w:numPr>
          <w:ilvl w:val="1"/>
          <w:numId w:val="4"/>
        </w:numPr>
        <w:spacing w:after="120" w:line="360" w:lineRule="auto"/>
        <w:jc w:val="both"/>
        <w:rPr>
          <w:rFonts w:ascii="Times New Roman" w:eastAsia="Times New Roman" w:hAnsi="Times New Roman" w:cs="Times New Roman"/>
          <w:b/>
          <w:sz w:val="24"/>
          <w:szCs w:val="24"/>
        </w:rPr>
      </w:pPr>
      <w:r w:rsidRPr="0005561B">
        <w:rPr>
          <w:rFonts w:ascii="Times New Roman" w:eastAsia="Times New Roman" w:hAnsi="Times New Roman" w:cs="Times New Roman"/>
          <w:color w:val="000000"/>
          <w:sz w:val="24"/>
          <w:szCs w:val="24"/>
        </w:rPr>
        <w:t xml:space="preserve">  Ofertę należy złożyć w siedzibie Zamawiającego w – sekretariat pok. Nr 5, I piętro</w:t>
      </w:r>
      <w:r w:rsidRPr="0005561B">
        <w:rPr>
          <w:rFonts w:ascii="Times New Roman" w:eastAsia="Times New Roman" w:hAnsi="Times New Roman" w:cs="Times New Roman"/>
          <w:b/>
          <w:bCs/>
          <w:color w:val="000000"/>
          <w:sz w:val="24"/>
          <w:szCs w:val="24"/>
        </w:rPr>
        <w:t xml:space="preserve"> </w:t>
      </w:r>
      <w:r w:rsidRPr="0005561B">
        <w:rPr>
          <w:rFonts w:ascii="Times New Roman" w:eastAsia="Times New Roman" w:hAnsi="Times New Roman" w:cs="Times New Roman"/>
          <w:color w:val="000000"/>
          <w:sz w:val="24"/>
          <w:szCs w:val="24"/>
        </w:rPr>
        <w:t xml:space="preserve">w terminie </w:t>
      </w:r>
      <w:r w:rsidRPr="0005561B">
        <w:rPr>
          <w:rFonts w:ascii="Times New Roman" w:eastAsia="Times New Roman" w:hAnsi="Times New Roman" w:cs="Times New Roman"/>
          <w:b/>
          <w:sz w:val="24"/>
          <w:szCs w:val="24"/>
        </w:rPr>
        <w:t xml:space="preserve">do dnia </w:t>
      </w:r>
      <w:r w:rsidR="00217025">
        <w:rPr>
          <w:rFonts w:ascii="Times New Roman" w:eastAsia="Times New Roman" w:hAnsi="Times New Roman" w:cs="Times New Roman"/>
          <w:b/>
          <w:sz w:val="24"/>
          <w:szCs w:val="24"/>
        </w:rPr>
        <w:t>25.07</w:t>
      </w:r>
      <w:r w:rsidRPr="0005561B">
        <w:rPr>
          <w:rFonts w:ascii="Times New Roman" w:eastAsia="Times New Roman" w:hAnsi="Times New Roman" w:cs="Times New Roman"/>
          <w:b/>
          <w:sz w:val="24"/>
          <w:szCs w:val="24"/>
        </w:rPr>
        <w:t>.</w:t>
      </w:r>
      <w:r w:rsidRPr="0005561B">
        <w:rPr>
          <w:rFonts w:ascii="Times New Roman" w:eastAsia="Times New Roman" w:hAnsi="Times New Roman" w:cs="Times New Roman"/>
          <w:b/>
          <w:bCs/>
          <w:sz w:val="24"/>
          <w:szCs w:val="24"/>
        </w:rPr>
        <w:t xml:space="preserve">2016 r. </w:t>
      </w:r>
      <w:r w:rsidRPr="0005561B">
        <w:rPr>
          <w:rFonts w:ascii="Times New Roman" w:eastAsia="Times New Roman" w:hAnsi="Times New Roman" w:cs="Times New Roman"/>
          <w:b/>
          <w:sz w:val="24"/>
          <w:szCs w:val="24"/>
        </w:rPr>
        <w:t>do godziny 10</w:t>
      </w:r>
      <w:r w:rsidRPr="0005561B">
        <w:rPr>
          <w:rFonts w:ascii="Times New Roman" w:eastAsia="Times New Roman" w:hAnsi="Times New Roman" w:cs="Times New Roman"/>
          <w:b/>
          <w:bCs/>
          <w:sz w:val="24"/>
          <w:szCs w:val="24"/>
        </w:rPr>
        <w:t>:00.</w:t>
      </w:r>
    </w:p>
    <w:p w:rsidR="0005561B" w:rsidRPr="0005561B" w:rsidRDefault="0005561B" w:rsidP="0005561B">
      <w:pPr>
        <w:tabs>
          <w:tab w:val="num" w:pos="2291"/>
        </w:tabs>
        <w:spacing w:after="120" w:line="360" w:lineRule="auto"/>
        <w:ind w:left="426"/>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20.2.  Oferta złożona po terminie zostanie zwrócona bez otwierania.</w:t>
      </w:r>
    </w:p>
    <w:p w:rsidR="0005561B" w:rsidRPr="0005561B" w:rsidRDefault="0005561B" w:rsidP="0005561B">
      <w:pPr>
        <w:keepNext/>
        <w:numPr>
          <w:ilvl w:val="0"/>
          <w:numId w:val="3"/>
        </w:numPr>
        <w:spacing w:before="120" w:after="120" w:line="360" w:lineRule="auto"/>
        <w:ind w:left="425" w:hanging="425"/>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u w:val="single"/>
        </w:rPr>
        <w:t>Miejsce i termin otwarcia ofert.</w:t>
      </w:r>
    </w:p>
    <w:p w:rsidR="0005561B" w:rsidRPr="0005561B" w:rsidRDefault="0005561B" w:rsidP="0005561B">
      <w:pPr>
        <w:spacing w:after="120" w:line="360" w:lineRule="auto"/>
        <w:ind w:left="709"/>
        <w:jc w:val="both"/>
        <w:rPr>
          <w:rFonts w:ascii="Times New Roman" w:eastAsia="Times New Roman" w:hAnsi="Times New Roman" w:cs="Times New Roman"/>
          <w:b/>
          <w:sz w:val="24"/>
          <w:szCs w:val="24"/>
        </w:rPr>
      </w:pPr>
      <w:r w:rsidRPr="0005561B">
        <w:rPr>
          <w:rFonts w:ascii="Times New Roman" w:eastAsia="Times New Roman" w:hAnsi="Times New Roman" w:cs="Times New Roman"/>
          <w:color w:val="000000"/>
          <w:sz w:val="24"/>
          <w:szCs w:val="24"/>
        </w:rPr>
        <w:t>21.1</w:t>
      </w:r>
      <w:r w:rsidRPr="0005561B">
        <w:rPr>
          <w:rFonts w:ascii="Times New Roman" w:eastAsia="Times New Roman" w:hAnsi="Times New Roman" w:cs="Times New Roman"/>
          <w:color w:val="000000"/>
          <w:sz w:val="24"/>
          <w:szCs w:val="24"/>
        </w:rPr>
        <w:tab/>
        <w:t xml:space="preserve">Oferty zostaną otwarte w </w:t>
      </w:r>
      <w:r w:rsidRPr="0005561B">
        <w:rPr>
          <w:rFonts w:ascii="Times New Roman" w:eastAsia="Times New Roman" w:hAnsi="Times New Roman" w:cs="Times New Roman"/>
          <w:b/>
          <w:bCs/>
          <w:color w:val="000000"/>
          <w:sz w:val="24"/>
          <w:szCs w:val="24"/>
        </w:rPr>
        <w:t xml:space="preserve">siedzibie Zamawiającego – w Sali Konferencyjnej pok. 13 </w:t>
      </w:r>
      <w:r w:rsidRPr="0005561B">
        <w:rPr>
          <w:rFonts w:ascii="Times New Roman" w:eastAsia="Times New Roman" w:hAnsi="Times New Roman" w:cs="Times New Roman"/>
          <w:color w:val="000000"/>
          <w:sz w:val="24"/>
          <w:szCs w:val="24"/>
        </w:rPr>
        <w:t xml:space="preserve">  </w:t>
      </w:r>
      <w:r w:rsidRPr="0005561B">
        <w:rPr>
          <w:rFonts w:ascii="Times New Roman" w:eastAsia="Times New Roman" w:hAnsi="Times New Roman" w:cs="Times New Roman"/>
          <w:sz w:val="24"/>
          <w:szCs w:val="24"/>
        </w:rPr>
        <w:t xml:space="preserve">w </w:t>
      </w:r>
      <w:r w:rsidRPr="0005561B">
        <w:rPr>
          <w:rFonts w:ascii="Times New Roman" w:eastAsia="Times New Roman" w:hAnsi="Times New Roman" w:cs="Times New Roman"/>
          <w:b/>
          <w:sz w:val="24"/>
          <w:szCs w:val="24"/>
        </w:rPr>
        <w:t xml:space="preserve">dniu </w:t>
      </w:r>
      <w:r w:rsidR="00217025">
        <w:rPr>
          <w:rFonts w:ascii="Times New Roman" w:eastAsia="Times New Roman" w:hAnsi="Times New Roman" w:cs="Times New Roman"/>
          <w:b/>
          <w:sz w:val="24"/>
          <w:szCs w:val="24"/>
        </w:rPr>
        <w:t>25.07</w:t>
      </w:r>
      <w:r w:rsidRPr="0005561B">
        <w:rPr>
          <w:rFonts w:ascii="Times New Roman" w:eastAsia="Times New Roman" w:hAnsi="Times New Roman" w:cs="Times New Roman"/>
          <w:b/>
          <w:bCs/>
          <w:sz w:val="24"/>
          <w:szCs w:val="24"/>
        </w:rPr>
        <w:t xml:space="preserve">.2015 r. </w:t>
      </w:r>
      <w:r w:rsidRPr="0005561B">
        <w:rPr>
          <w:rFonts w:ascii="Times New Roman" w:eastAsia="Times New Roman" w:hAnsi="Times New Roman" w:cs="Times New Roman"/>
          <w:b/>
          <w:sz w:val="24"/>
          <w:szCs w:val="24"/>
        </w:rPr>
        <w:t>o godzinie 10:10.</w:t>
      </w:r>
    </w:p>
    <w:p w:rsidR="0005561B" w:rsidRPr="0005561B" w:rsidRDefault="0005561B" w:rsidP="0005561B">
      <w:pPr>
        <w:numPr>
          <w:ilvl w:val="1"/>
          <w:numId w:val="0"/>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21.2</w:t>
      </w:r>
      <w:r w:rsidRPr="0005561B">
        <w:rPr>
          <w:rFonts w:ascii="Times New Roman" w:eastAsia="Times New Roman" w:hAnsi="Times New Roman" w:cs="Times New Roman"/>
          <w:color w:val="000000"/>
          <w:sz w:val="24"/>
          <w:szCs w:val="24"/>
        </w:rPr>
        <w:tab/>
        <w:t>Wykonawcy mogą uczestniczyć w publicznej sesji otwarcia ofert. W przypadku nieobecności Wykonawcy przy otwieraniu ofert, zamawiający prześle Wykonawcy protokół z sesji otwarcia ofert na jego pisemny wniosek.</w:t>
      </w:r>
    </w:p>
    <w:p w:rsidR="0005561B" w:rsidRPr="0005561B" w:rsidRDefault="0005561B" w:rsidP="0005561B">
      <w:pPr>
        <w:numPr>
          <w:ilvl w:val="1"/>
          <w:numId w:val="0"/>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21.3</w:t>
      </w:r>
      <w:r w:rsidRPr="0005561B">
        <w:rPr>
          <w:rFonts w:ascii="Times New Roman" w:eastAsia="Times New Roman" w:hAnsi="Times New Roman" w:cs="Times New Roman"/>
          <w:color w:val="000000"/>
          <w:sz w:val="24"/>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05561B" w:rsidRPr="0005561B" w:rsidRDefault="0005561B" w:rsidP="0005561B">
      <w:pPr>
        <w:numPr>
          <w:ilvl w:val="1"/>
          <w:numId w:val="0"/>
        </w:numPr>
        <w:tabs>
          <w:tab w:val="num" w:pos="993"/>
        </w:tabs>
        <w:spacing w:after="12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21.4</w:t>
      </w:r>
      <w:r w:rsidRPr="0005561B">
        <w:rPr>
          <w:rFonts w:ascii="Times New Roman" w:eastAsia="Times New Roman" w:hAnsi="Times New Roman" w:cs="Times New Roman"/>
          <w:color w:val="000000"/>
          <w:sz w:val="24"/>
          <w:szCs w:val="24"/>
        </w:rPr>
        <w:tab/>
        <w:t>Zamawiający powiadomi o wynikach postępowania wszystkich Wykonawców. Wybranemu Wykonawcy zamawiający wskaże termin i miejsce podpisania umowy.</w:t>
      </w:r>
    </w:p>
    <w:p w:rsidR="0005561B" w:rsidRPr="0005561B" w:rsidRDefault="0005561B" w:rsidP="0005561B">
      <w:pPr>
        <w:keepNext/>
        <w:numPr>
          <w:ilvl w:val="0"/>
          <w:numId w:val="3"/>
        </w:numPr>
        <w:spacing w:before="120" w:after="120" w:line="360" w:lineRule="auto"/>
        <w:ind w:left="425" w:hanging="425"/>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u w:val="single"/>
        </w:rPr>
        <w:lastRenderedPageBreak/>
        <w:t xml:space="preserve">Opis sposobu obliczenia ceny oraz opis kryteriów, którymi zamawiający będzie się kierował przy wyborze oferty wraz z podaniem znaczenia tych kryteriów i sposobu oceny ofert. </w:t>
      </w:r>
    </w:p>
    <w:p w:rsidR="0005561B" w:rsidRPr="0005561B" w:rsidRDefault="0005561B" w:rsidP="0005561B">
      <w:pPr>
        <w:numPr>
          <w:ilvl w:val="1"/>
          <w:numId w:val="6"/>
        </w:numPr>
        <w:tabs>
          <w:tab w:val="left" w:pos="993"/>
        </w:tabs>
        <w:spacing w:after="60" w:line="360" w:lineRule="auto"/>
        <w:ind w:left="993" w:hanging="567"/>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05561B" w:rsidRPr="0005561B" w:rsidRDefault="0005561B" w:rsidP="0005561B">
      <w:pPr>
        <w:numPr>
          <w:ilvl w:val="1"/>
          <w:numId w:val="6"/>
        </w:numPr>
        <w:tabs>
          <w:tab w:val="left" w:pos="993"/>
        </w:tabs>
        <w:spacing w:after="6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Zamawiający ustala, że obowiązującym rodzajem wynagrodzenia w przedmiotowym zamówieniu jest wynagrodzenie kosztorysowe.</w:t>
      </w:r>
    </w:p>
    <w:p w:rsidR="0005561B" w:rsidRPr="0005561B" w:rsidRDefault="0005561B" w:rsidP="0005561B">
      <w:pPr>
        <w:numPr>
          <w:ilvl w:val="1"/>
          <w:numId w:val="6"/>
        </w:numPr>
        <w:tabs>
          <w:tab w:val="left" w:pos="993"/>
        </w:tabs>
        <w:spacing w:after="6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 xml:space="preserve">Cena musi być podana w </w:t>
      </w:r>
      <w:r w:rsidRPr="0005561B">
        <w:rPr>
          <w:rFonts w:ascii="Times New Roman" w:eastAsia="Times New Roman" w:hAnsi="Times New Roman" w:cs="Times New Roman"/>
          <w:b/>
          <w:color w:val="000000"/>
          <w:sz w:val="24"/>
          <w:szCs w:val="24"/>
        </w:rPr>
        <w:t>złotych</w:t>
      </w:r>
      <w:r w:rsidRPr="0005561B">
        <w:rPr>
          <w:rFonts w:ascii="Times New Roman" w:eastAsia="Times New Roman" w:hAnsi="Times New Roman" w:cs="Times New Roman"/>
          <w:color w:val="000000"/>
          <w:sz w:val="24"/>
          <w:szCs w:val="24"/>
        </w:rPr>
        <w:t xml:space="preserve"> </w:t>
      </w:r>
      <w:r w:rsidRPr="0005561B">
        <w:rPr>
          <w:rFonts w:ascii="Times New Roman" w:eastAsia="Times New Roman" w:hAnsi="Times New Roman" w:cs="Times New Roman"/>
          <w:b/>
          <w:color w:val="000000"/>
          <w:sz w:val="24"/>
          <w:szCs w:val="24"/>
        </w:rPr>
        <w:t>polskich</w:t>
      </w:r>
      <w:r w:rsidRPr="0005561B">
        <w:rPr>
          <w:rFonts w:ascii="Times New Roman" w:eastAsia="Times New Roman" w:hAnsi="Times New Roman" w:cs="Times New Roman"/>
          <w:color w:val="000000"/>
          <w:sz w:val="24"/>
          <w:szCs w:val="24"/>
        </w:rPr>
        <w:t xml:space="preserve"> cyfrowo i słownie, w zaokrągleniu do drugiego miejsca po   przecinku.</w:t>
      </w:r>
    </w:p>
    <w:p w:rsidR="0005561B" w:rsidRPr="0005561B" w:rsidRDefault="0005561B" w:rsidP="0005561B">
      <w:pPr>
        <w:numPr>
          <w:ilvl w:val="1"/>
          <w:numId w:val="6"/>
        </w:numPr>
        <w:tabs>
          <w:tab w:val="left" w:pos="993"/>
        </w:tabs>
        <w:spacing w:after="60" w:line="360" w:lineRule="auto"/>
        <w:ind w:left="993" w:hanging="567"/>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 xml:space="preserve">W odniesieniu do Wykonawców, którzy spełnili postawione warunki komisja dokona oceny ofert na podstawie  kryterium: </w:t>
      </w:r>
    </w:p>
    <w:p w:rsidR="0005561B" w:rsidRPr="0005561B" w:rsidRDefault="0005561B" w:rsidP="0005561B">
      <w:pPr>
        <w:tabs>
          <w:tab w:val="left" w:pos="284"/>
        </w:tabs>
        <w:spacing w:after="0" w:line="360" w:lineRule="auto"/>
        <w:rPr>
          <w:rFonts w:ascii="Times New Roman" w:eastAsia="Calibri" w:hAnsi="Times New Roman" w:cs="Times New Roman"/>
          <w:b/>
          <w:color w:val="000000"/>
          <w:sz w:val="24"/>
          <w:szCs w:val="24"/>
        </w:rPr>
      </w:pPr>
      <w:r w:rsidRPr="0005561B">
        <w:rPr>
          <w:rFonts w:ascii="Times New Roman" w:eastAsia="Calibri" w:hAnsi="Times New Roman" w:cs="Times New Roman"/>
          <w:color w:val="000000"/>
          <w:sz w:val="24"/>
          <w:szCs w:val="24"/>
        </w:rPr>
        <w:t xml:space="preserve">22.5 Przy wyborze oferty zamawiający kierował się będzie następującym kryterium i jego wagą :   </w:t>
      </w:r>
      <w:r w:rsidRPr="0005561B">
        <w:rPr>
          <w:rFonts w:ascii="Times New Roman" w:eastAsia="Calibri" w:hAnsi="Times New Roman" w:cs="Times New Roman"/>
          <w:color w:val="000000"/>
          <w:sz w:val="24"/>
          <w:szCs w:val="24"/>
        </w:rPr>
        <w:br/>
        <w:t xml:space="preserve">1. </w:t>
      </w:r>
      <w:r w:rsidRPr="0005561B">
        <w:rPr>
          <w:rFonts w:ascii="Times New Roman" w:eastAsia="Calibri" w:hAnsi="Times New Roman" w:cs="Times New Roman"/>
          <w:b/>
          <w:color w:val="000000"/>
          <w:sz w:val="24"/>
          <w:szCs w:val="24"/>
        </w:rPr>
        <w:t>Cena         -          95 %</w:t>
      </w:r>
    </w:p>
    <w:p w:rsidR="0005561B" w:rsidRPr="0005561B" w:rsidRDefault="0005561B" w:rsidP="0005561B">
      <w:pPr>
        <w:spacing w:after="0" w:line="360" w:lineRule="auto"/>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2. Gwarancja     –   5 %</w:t>
      </w:r>
    </w:p>
    <w:p w:rsidR="0005561B" w:rsidRPr="0005561B" w:rsidRDefault="0005561B" w:rsidP="0005561B">
      <w:pPr>
        <w:numPr>
          <w:ilvl w:val="0"/>
          <w:numId w:val="24"/>
        </w:numPr>
        <w:spacing w:after="0" w:line="360" w:lineRule="auto"/>
        <w:jc w:val="both"/>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u w:val="single"/>
        </w:rPr>
        <w:t>Cena</w:t>
      </w:r>
      <w:r w:rsidRPr="0005561B">
        <w:rPr>
          <w:rFonts w:ascii="Times New Roman" w:eastAsia="Calibri" w:hAnsi="Times New Roman" w:cs="Times New Roman"/>
          <w:color w:val="000000"/>
          <w:sz w:val="24"/>
          <w:szCs w:val="24"/>
          <w:u w:val="single"/>
        </w:rPr>
        <w:t xml:space="preserve"> </w:t>
      </w:r>
      <w:r w:rsidRPr="0005561B">
        <w:rPr>
          <w:rFonts w:ascii="Times New Roman" w:eastAsia="Calibri" w:hAnsi="Times New Roman" w:cs="Times New Roman"/>
          <w:b/>
          <w:color w:val="000000"/>
          <w:sz w:val="24"/>
          <w:szCs w:val="24"/>
          <w:u w:val="single"/>
        </w:rPr>
        <w:t xml:space="preserve">:  </w:t>
      </w:r>
      <w:r w:rsidRPr="0005561B">
        <w:rPr>
          <w:rFonts w:ascii="Times New Roman" w:eastAsia="Calibri" w:hAnsi="Times New Roman" w:cs="Times New Roman"/>
          <w:color w:val="000000"/>
          <w:sz w:val="24"/>
          <w:szCs w:val="24"/>
          <w:u w:val="single"/>
        </w:rPr>
        <w:t>ilość punktów obliczona będzie wg wzoru</w:t>
      </w:r>
      <w:r w:rsidRPr="0005561B">
        <w:rPr>
          <w:rFonts w:ascii="Times New Roman" w:eastAsia="Calibri" w:hAnsi="Times New Roman" w:cs="Times New Roman"/>
          <w:color w:val="000000"/>
          <w:sz w:val="24"/>
          <w:szCs w:val="24"/>
        </w:rPr>
        <w:t>:</w:t>
      </w:r>
    </w:p>
    <w:p w:rsidR="0005561B" w:rsidRPr="0005561B" w:rsidRDefault="0005561B" w:rsidP="0005561B">
      <w:pPr>
        <w:spacing w:after="0" w:line="360" w:lineRule="auto"/>
        <w:jc w:val="both"/>
        <w:rPr>
          <w:rFonts w:ascii="Times New Roman" w:eastAsia="Calibri" w:hAnsi="Times New Roman" w:cs="Times New Roman"/>
          <w:b/>
          <w:color w:val="000000"/>
          <w:sz w:val="24"/>
          <w:szCs w:val="24"/>
        </w:rPr>
      </w:pP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05561B" w:rsidRPr="0005561B" w:rsidTr="0005561B">
        <w:trPr>
          <w:trHeight w:val="395"/>
        </w:trPr>
        <w:tc>
          <w:tcPr>
            <w:tcW w:w="2918" w:type="dxa"/>
            <w:vMerge w:val="restart"/>
            <w:tcBorders>
              <w:top w:val="nil"/>
              <w:left w:val="nil"/>
              <w:bottom w:val="nil"/>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Ocena punktowa(</w:t>
            </w:r>
            <w:proofErr w:type="spellStart"/>
            <w:r w:rsidRPr="0005561B">
              <w:rPr>
                <w:rFonts w:ascii="Times New Roman" w:eastAsia="Calibri" w:hAnsi="Times New Roman" w:cs="Times New Roman"/>
                <w:b/>
                <w:iCs/>
                <w:color w:val="000000"/>
                <w:sz w:val="24"/>
                <w:szCs w:val="24"/>
              </w:rPr>
              <w:t>Lc</w:t>
            </w:r>
            <w:proofErr w:type="spellEnd"/>
            <w:r w:rsidRPr="0005561B">
              <w:rPr>
                <w:rFonts w:ascii="Times New Roman" w:eastAsia="Calibri" w:hAnsi="Times New Roman" w:cs="Times New Roman"/>
                <w:b/>
                <w:iCs/>
                <w:color w:val="000000"/>
                <w:sz w:val="24"/>
                <w:szCs w:val="24"/>
              </w:rPr>
              <w:t xml:space="preserve">) = </w:t>
            </w:r>
          </w:p>
        </w:tc>
        <w:tc>
          <w:tcPr>
            <w:tcW w:w="3240" w:type="dxa"/>
            <w:tcBorders>
              <w:top w:val="nil"/>
              <w:left w:val="nil"/>
              <w:bottom w:val="single" w:sz="4" w:space="0" w:color="auto"/>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 xml:space="preserve">cena ogólna najniższa </w:t>
            </w:r>
          </w:p>
        </w:tc>
        <w:tc>
          <w:tcPr>
            <w:tcW w:w="1636" w:type="dxa"/>
            <w:vMerge w:val="restart"/>
            <w:tcBorders>
              <w:top w:val="nil"/>
              <w:left w:val="nil"/>
              <w:bottom w:val="nil"/>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x 100 x 95%</w:t>
            </w:r>
          </w:p>
        </w:tc>
      </w:tr>
      <w:tr w:rsidR="0005561B" w:rsidRPr="0005561B" w:rsidTr="0005561B">
        <w:trPr>
          <w:trHeight w:val="395"/>
        </w:trPr>
        <w:tc>
          <w:tcPr>
            <w:tcW w:w="2918" w:type="dxa"/>
            <w:vMerge/>
            <w:tcBorders>
              <w:top w:val="nil"/>
              <w:left w:val="nil"/>
              <w:bottom w:val="nil"/>
              <w:right w:val="nil"/>
            </w:tcBorders>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p>
        </w:tc>
        <w:tc>
          <w:tcPr>
            <w:tcW w:w="3240" w:type="dxa"/>
            <w:tcBorders>
              <w:top w:val="nil"/>
              <w:left w:val="nil"/>
              <w:bottom w:val="nil"/>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cena ogólna badana</w:t>
            </w:r>
          </w:p>
        </w:tc>
        <w:tc>
          <w:tcPr>
            <w:tcW w:w="1636" w:type="dxa"/>
            <w:vMerge/>
            <w:tcBorders>
              <w:top w:val="nil"/>
              <w:left w:val="nil"/>
              <w:bottom w:val="nil"/>
              <w:right w:val="nil"/>
            </w:tcBorders>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p>
        </w:tc>
      </w:tr>
    </w:tbl>
    <w:p w:rsidR="0005561B" w:rsidRPr="0005561B" w:rsidRDefault="0005561B" w:rsidP="0005561B">
      <w:pPr>
        <w:widowControl w:val="0"/>
        <w:autoSpaceDE w:val="0"/>
        <w:autoSpaceDN w:val="0"/>
        <w:adjustRightInd w:val="0"/>
        <w:spacing w:after="120" w:line="360" w:lineRule="auto"/>
        <w:rPr>
          <w:rFonts w:ascii="Times New Roman" w:eastAsia="Times New Roman" w:hAnsi="Times New Roman" w:cs="Times New Roman"/>
          <w:iCs/>
          <w:color w:val="000000"/>
          <w:sz w:val="24"/>
          <w:szCs w:val="24"/>
          <w:u w:val="single"/>
          <w:lang w:eastAsia="pl-PL"/>
        </w:rPr>
      </w:pPr>
      <w:r w:rsidRPr="0005561B">
        <w:rPr>
          <w:rFonts w:ascii="Times New Roman" w:eastAsia="Times New Roman" w:hAnsi="Times New Roman" w:cs="Times New Roman"/>
          <w:iCs/>
          <w:color w:val="000000"/>
          <w:sz w:val="24"/>
          <w:szCs w:val="24"/>
          <w:lang w:eastAsia="pl-PL"/>
        </w:rPr>
        <w:t xml:space="preserve">- </w:t>
      </w:r>
      <w:r w:rsidRPr="0005561B">
        <w:rPr>
          <w:rFonts w:ascii="Times New Roman" w:eastAsia="Times New Roman" w:hAnsi="Times New Roman" w:cs="Times New Roman"/>
          <w:b/>
          <w:iCs/>
          <w:color w:val="000000"/>
          <w:sz w:val="24"/>
          <w:szCs w:val="24"/>
          <w:u w:val="single"/>
          <w:lang w:eastAsia="pl-PL"/>
        </w:rPr>
        <w:t>Gwarancja</w:t>
      </w:r>
      <w:r w:rsidRPr="0005561B">
        <w:rPr>
          <w:rFonts w:ascii="Times New Roman" w:eastAsia="Times New Roman" w:hAnsi="Times New Roman" w:cs="Times New Roman"/>
          <w:iCs/>
          <w:color w:val="000000"/>
          <w:sz w:val="24"/>
          <w:szCs w:val="24"/>
          <w:u w:val="single"/>
          <w:lang w:eastAsia="pl-PL"/>
        </w:rPr>
        <w:t xml:space="preserve">  : ilość punktów obliczana będzie według wzoru: </w:t>
      </w:r>
    </w:p>
    <w:tbl>
      <w:tblPr>
        <w:tblW w:w="7794" w:type="dxa"/>
        <w:tblInd w:w="70" w:type="dxa"/>
        <w:tblCellMar>
          <w:left w:w="70" w:type="dxa"/>
          <w:right w:w="70" w:type="dxa"/>
        </w:tblCellMar>
        <w:tblLook w:val="00A0" w:firstRow="1" w:lastRow="0" w:firstColumn="1" w:lastColumn="0" w:noHBand="0" w:noVBand="0"/>
      </w:tblPr>
      <w:tblGrid>
        <w:gridCol w:w="2918"/>
        <w:gridCol w:w="3240"/>
        <w:gridCol w:w="1636"/>
      </w:tblGrid>
      <w:tr w:rsidR="0005561B" w:rsidRPr="0005561B" w:rsidTr="0005561B">
        <w:trPr>
          <w:trHeight w:val="395"/>
        </w:trPr>
        <w:tc>
          <w:tcPr>
            <w:tcW w:w="2918" w:type="dxa"/>
            <w:vMerge w:val="restart"/>
            <w:tcBorders>
              <w:top w:val="nil"/>
              <w:left w:val="nil"/>
              <w:bottom w:val="nil"/>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Ocena punktowa(</w:t>
            </w:r>
            <w:proofErr w:type="spellStart"/>
            <w:r w:rsidRPr="0005561B">
              <w:rPr>
                <w:rFonts w:ascii="Times New Roman" w:eastAsia="Calibri" w:hAnsi="Times New Roman" w:cs="Times New Roman"/>
                <w:b/>
                <w:iCs/>
                <w:color w:val="000000"/>
                <w:sz w:val="24"/>
                <w:szCs w:val="24"/>
              </w:rPr>
              <w:t>Lg</w:t>
            </w:r>
            <w:proofErr w:type="spellEnd"/>
            <w:r w:rsidRPr="0005561B">
              <w:rPr>
                <w:rFonts w:ascii="Times New Roman" w:eastAsia="Calibri" w:hAnsi="Times New Roman" w:cs="Times New Roman"/>
                <w:b/>
                <w:iCs/>
                <w:color w:val="000000"/>
                <w:sz w:val="24"/>
                <w:szCs w:val="24"/>
              </w:rPr>
              <w:t xml:space="preserve">) = </w:t>
            </w:r>
          </w:p>
        </w:tc>
        <w:tc>
          <w:tcPr>
            <w:tcW w:w="3240" w:type="dxa"/>
            <w:tcBorders>
              <w:top w:val="nil"/>
              <w:left w:val="nil"/>
              <w:bottom w:val="single" w:sz="4" w:space="0" w:color="auto"/>
              <w:right w:val="nil"/>
            </w:tcBorders>
            <w:noWrap/>
            <w:vAlign w:val="center"/>
          </w:tcPr>
          <w:p w:rsidR="0005561B" w:rsidRPr="0005561B" w:rsidRDefault="0005561B" w:rsidP="0005561B">
            <w:pPr>
              <w:spacing w:after="0" w:line="360" w:lineRule="auto"/>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Okres gwarancji badany</w:t>
            </w:r>
          </w:p>
        </w:tc>
        <w:tc>
          <w:tcPr>
            <w:tcW w:w="1636" w:type="dxa"/>
            <w:vMerge w:val="restart"/>
            <w:tcBorders>
              <w:top w:val="nil"/>
              <w:left w:val="nil"/>
              <w:bottom w:val="nil"/>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x 100 x 5%</w:t>
            </w:r>
          </w:p>
        </w:tc>
      </w:tr>
      <w:tr w:rsidR="0005561B" w:rsidRPr="0005561B" w:rsidTr="0005561B">
        <w:trPr>
          <w:trHeight w:val="395"/>
        </w:trPr>
        <w:tc>
          <w:tcPr>
            <w:tcW w:w="2918" w:type="dxa"/>
            <w:vMerge/>
            <w:tcBorders>
              <w:top w:val="nil"/>
              <w:left w:val="nil"/>
              <w:bottom w:val="nil"/>
              <w:right w:val="nil"/>
            </w:tcBorders>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p>
        </w:tc>
        <w:tc>
          <w:tcPr>
            <w:tcW w:w="3240" w:type="dxa"/>
            <w:tcBorders>
              <w:top w:val="nil"/>
              <w:left w:val="nil"/>
              <w:bottom w:val="nil"/>
              <w:right w:val="nil"/>
            </w:tcBorders>
            <w:noWrap/>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r w:rsidRPr="0005561B">
              <w:rPr>
                <w:rFonts w:ascii="Times New Roman" w:eastAsia="Calibri" w:hAnsi="Times New Roman" w:cs="Times New Roman"/>
                <w:b/>
                <w:iCs/>
                <w:color w:val="000000"/>
                <w:sz w:val="24"/>
                <w:szCs w:val="24"/>
              </w:rPr>
              <w:t xml:space="preserve">Okres gwarancji najdłuższy </w:t>
            </w:r>
          </w:p>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p>
        </w:tc>
        <w:tc>
          <w:tcPr>
            <w:tcW w:w="1636" w:type="dxa"/>
            <w:vMerge/>
            <w:tcBorders>
              <w:top w:val="nil"/>
              <w:left w:val="nil"/>
              <w:bottom w:val="nil"/>
              <w:right w:val="nil"/>
            </w:tcBorders>
            <w:vAlign w:val="center"/>
          </w:tcPr>
          <w:p w:rsidR="0005561B" w:rsidRPr="0005561B" w:rsidRDefault="0005561B" w:rsidP="0005561B">
            <w:pPr>
              <w:spacing w:after="0" w:line="360" w:lineRule="auto"/>
              <w:jc w:val="both"/>
              <w:rPr>
                <w:rFonts w:ascii="Times New Roman" w:eastAsia="Calibri" w:hAnsi="Times New Roman" w:cs="Times New Roman"/>
                <w:b/>
                <w:iCs/>
                <w:color w:val="000000"/>
                <w:sz w:val="24"/>
                <w:szCs w:val="24"/>
              </w:rPr>
            </w:pPr>
          </w:p>
        </w:tc>
      </w:tr>
    </w:tbl>
    <w:p w:rsidR="0005561B" w:rsidRPr="0005561B" w:rsidRDefault="0005561B" w:rsidP="0005561B">
      <w:pPr>
        <w:autoSpaceDE w:val="0"/>
        <w:autoSpaceDN w:val="0"/>
        <w:adjustRightInd w:val="0"/>
        <w:spacing w:after="0" w:line="360" w:lineRule="auto"/>
        <w:jc w:val="both"/>
        <w:rPr>
          <w:rFonts w:ascii="Times New Roman" w:eastAsia="Calibri" w:hAnsi="Times New Roman" w:cs="Times New Roman"/>
          <w:b/>
          <w:bCs/>
          <w:sz w:val="24"/>
          <w:szCs w:val="24"/>
        </w:rPr>
      </w:pPr>
      <w:r w:rsidRPr="0005561B">
        <w:rPr>
          <w:rFonts w:ascii="Times New Roman" w:eastAsia="Calibri" w:hAnsi="Times New Roman" w:cs="Times New Roman"/>
          <w:b/>
          <w:bCs/>
          <w:sz w:val="24"/>
          <w:szCs w:val="24"/>
        </w:rPr>
        <w:t xml:space="preserve">- minimalny okres </w:t>
      </w:r>
      <w:r w:rsidRPr="0005561B">
        <w:rPr>
          <w:rFonts w:ascii="Times New Roman" w:eastAsia="Calibri" w:hAnsi="Times New Roman" w:cs="Times New Roman"/>
          <w:b/>
          <w:sz w:val="24"/>
          <w:szCs w:val="24"/>
        </w:rPr>
        <w:t>r</w:t>
      </w:r>
      <w:r w:rsidRPr="0005561B">
        <w:rPr>
          <w:rFonts w:ascii="Times New Roman" w:eastAsia="TTE265F3A0t00" w:hAnsi="Times New Roman" w:cs="Times New Roman"/>
          <w:b/>
          <w:sz w:val="24"/>
          <w:szCs w:val="24"/>
        </w:rPr>
        <w:t>ę</w:t>
      </w:r>
      <w:r w:rsidRPr="0005561B">
        <w:rPr>
          <w:rFonts w:ascii="Times New Roman" w:eastAsia="Calibri" w:hAnsi="Times New Roman" w:cs="Times New Roman"/>
          <w:b/>
          <w:sz w:val="24"/>
          <w:szCs w:val="24"/>
        </w:rPr>
        <w:t>kojmi za wady i gwarancji jako</w:t>
      </w:r>
      <w:r w:rsidRPr="0005561B">
        <w:rPr>
          <w:rFonts w:ascii="Times New Roman" w:eastAsia="TTE265F3A0t00" w:hAnsi="Times New Roman" w:cs="Times New Roman"/>
          <w:b/>
          <w:sz w:val="24"/>
          <w:szCs w:val="24"/>
        </w:rPr>
        <w:t>ś</w:t>
      </w:r>
      <w:r w:rsidRPr="0005561B">
        <w:rPr>
          <w:rFonts w:ascii="Times New Roman" w:eastAsia="Calibri" w:hAnsi="Times New Roman" w:cs="Times New Roman"/>
          <w:b/>
          <w:sz w:val="24"/>
          <w:szCs w:val="24"/>
        </w:rPr>
        <w:t>ci</w:t>
      </w:r>
      <w:r w:rsidRPr="0005561B">
        <w:rPr>
          <w:rFonts w:ascii="Times New Roman" w:eastAsia="Calibri" w:hAnsi="Times New Roman" w:cs="Times New Roman"/>
          <w:b/>
          <w:bCs/>
          <w:sz w:val="24"/>
          <w:szCs w:val="24"/>
        </w:rPr>
        <w:t xml:space="preserve"> – 36 miesięcy,</w:t>
      </w:r>
    </w:p>
    <w:p w:rsidR="0005561B" w:rsidRPr="0005561B" w:rsidRDefault="0005561B" w:rsidP="0005561B">
      <w:pPr>
        <w:widowControl w:val="0"/>
        <w:autoSpaceDE w:val="0"/>
        <w:autoSpaceDN w:val="0"/>
        <w:adjustRightInd w:val="0"/>
        <w:spacing w:after="0" w:line="360" w:lineRule="auto"/>
        <w:rPr>
          <w:rFonts w:ascii="Times New Roman" w:eastAsia="Calibri" w:hAnsi="Times New Roman" w:cs="Times New Roman"/>
          <w:b/>
          <w:sz w:val="24"/>
          <w:szCs w:val="24"/>
        </w:rPr>
      </w:pPr>
      <w:r w:rsidRPr="0005561B">
        <w:rPr>
          <w:rFonts w:ascii="Times New Roman" w:eastAsia="Calibri" w:hAnsi="Times New Roman" w:cs="Times New Roman"/>
          <w:b/>
          <w:bCs/>
          <w:sz w:val="24"/>
          <w:szCs w:val="24"/>
        </w:rPr>
        <w:t xml:space="preserve">- maksymalny okres </w:t>
      </w:r>
      <w:r w:rsidRPr="0005561B">
        <w:rPr>
          <w:rFonts w:ascii="Times New Roman" w:eastAsia="Calibri" w:hAnsi="Times New Roman" w:cs="Times New Roman"/>
          <w:b/>
          <w:sz w:val="24"/>
          <w:szCs w:val="24"/>
        </w:rPr>
        <w:t>r</w:t>
      </w:r>
      <w:r w:rsidRPr="0005561B">
        <w:rPr>
          <w:rFonts w:ascii="Times New Roman" w:eastAsia="TTE265F3A0t00" w:hAnsi="Times New Roman" w:cs="Times New Roman"/>
          <w:b/>
          <w:sz w:val="24"/>
          <w:szCs w:val="24"/>
        </w:rPr>
        <w:t>ę</w:t>
      </w:r>
      <w:r w:rsidRPr="0005561B">
        <w:rPr>
          <w:rFonts w:ascii="Times New Roman" w:eastAsia="Calibri" w:hAnsi="Times New Roman" w:cs="Times New Roman"/>
          <w:b/>
          <w:sz w:val="24"/>
          <w:szCs w:val="24"/>
        </w:rPr>
        <w:t>kojmi za wady i gwarancji jako</w:t>
      </w:r>
      <w:r w:rsidRPr="0005561B">
        <w:rPr>
          <w:rFonts w:ascii="Times New Roman" w:eastAsia="TTE265F3A0t00" w:hAnsi="Times New Roman" w:cs="Times New Roman"/>
          <w:b/>
          <w:sz w:val="24"/>
          <w:szCs w:val="24"/>
        </w:rPr>
        <w:t>ś</w:t>
      </w:r>
      <w:r w:rsidRPr="0005561B">
        <w:rPr>
          <w:rFonts w:ascii="Times New Roman" w:eastAsia="Calibri" w:hAnsi="Times New Roman" w:cs="Times New Roman"/>
          <w:b/>
          <w:sz w:val="24"/>
          <w:szCs w:val="24"/>
        </w:rPr>
        <w:t>ci – 60 miesięcy.</w:t>
      </w:r>
    </w:p>
    <w:p w:rsidR="0005561B" w:rsidRPr="0005561B" w:rsidRDefault="0005561B" w:rsidP="0005561B">
      <w:pPr>
        <w:widowControl w:val="0"/>
        <w:autoSpaceDE w:val="0"/>
        <w:autoSpaceDN w:val="0"/>
        <w:adjustRightInd w:val="0"/>
        <w:spacing w:after="120" w:line="240" w:lineRule="auto"/>
        <w:rPr>
          <w:rFonts w:ascii="Times New Roman" w:eastAsia="Times New Roman" w:hAnsi="Times New Roman" w:cs="Times New Roman"/>
          <w:b/>
          <w:iCs/>
          <w:color w:val="000000"/>
          <w:sz w:val="24"/>
          <w:szCs w:val="24"/>
          <w:lang w:eastAsia="pl-PL"/>
        </w:rPr>
      </w:pPr>
      <w:r w:rsidRPr="0005561B">
        <w:rPr>
          <w:rFonts w:ascii="Times New Roman" w:eastAsia="Times New Roman" w:hAnsi="Times New Roman" w:cs="Times New Roman"/>
          <w:iCs/>
          <w:color w:val="000000"/>
          <w:sz w:val="24"/>
          <w:szCs w:val="24"/>
          <w:lang w:eastAsia="pl-PL"/>
        </w:rPr>
        <w:t xml:space="preserve">Wybrana zostanie oferta z największą sumą punktów: </w:t>
      </w:r>
      <w:r w:rsidRPr="0005561B">
        <w:rPr>
          <w:rFonts w:ascii="Times New Roman" w:eastAsia="Times New Roman" w:hAnsi="Times New Roman" w:cs="Times New Roman"/>
          <w:b/>
          <w:iCs/>
          <w:color w:val="000000"/>
          <w:sz w:val="24"/>
          <w:szCs w:val="24"/>
          <w:lang w:eastAsia="pl-PL"/>
        </w:rPr>
        <w:t>(</w:t>
      </w:r>
      <w:proofErr w:type="spellStart"/>
      <w:r w:rsidRPr="0005561B">
        <w:rPr>
          <w:rFonts w:ascii="Times New Roman" w:eastAsia="Times New Roman" w:hAnsi="Times New Roman" w:cs="Times New Roman"/>
          <w:b/>
          <w:iCs/>
          <w:color w:val="000000"/>
          <w:sz w:val="24"/>
          <w:szCs w:val="24"/>
          <w:lang w:eastAsia="pl-PL"/>
        </w:rPr>
        <w:t>Lc+Lg</w:t>
      </w:r>
      <w:proofErr w:type="spellEnd"/>
      <w:r w:rsidRPr="0005561B">
        <w:rPr>
          <w:rFonts w:ascii="Times New Roman" w:eastAsia="Times New Roman" w:hAnsi="Times New Roman" w:cs="Times New Roman"/>
          <w:b/>
          <w:iCs/>
          <w:color w:val="000000"/>
          <w:sz w:val="24"/>
          <w:szCs w:val="24"/>
          <w:lang w:eastAsia="pl-PL"/>
        </w:rPr>
        <w:t>)</w:t>
      </w:r>
    </w:p>
    <w:p w:rsidR="0005561B" w:rsidRPr="0005561B" w:rsidRDefault="0005561B" w:rsidP="0005561B">
      <w:pPr>
        <w:tabs>
          <w:tab w:val="left" w:pos="993"/>
        </w:tabs>
        <w:spacing w:after="60" w:line="360" w:lineRule="auto"/>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 xml:space="preserve">22.6 </w:t>
      </w:r>
      <w:r w:rsidRPr="0005561B">
        <w:rPr>
          <w:rFonts w:ascii="Times New Roman" w:eastAsia="Calibri" w:hAnsi="Times New Roman" w:cs="Times New Roman"/>
          <w:color w:val="000000"/>
          <w:sz w:val="24"/>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05561B" w:rsidRPr="0005561B" w:rsidRDefault="0005561B" w:rsidP="0005561B">
      <w:pPr>
        <w:tabs>
          <w:tab w:val="left" w:pos="993"/>
        </w:tabs>
        <w:spacing w:after="60" w:line="360" w:lineRule="auto"/>
        <w:jc w:val="both"/>
        <w:rPr>
          <w:rFonts w:ascii="Times New Roman" w:eastAsia="Times New Roman" w:hAnsi="Times New Roman" w:cs="Times New Roman"/>
          <w:color w:val="000000"/>
          <w:sz w:val="24"/>
          <w:szCs w:val="24"/>
        </w:rPr>
      </w:pPr>
      <w:r w:rsidRPr="0005561B">
        <w:rPr>
          <w:rFonts w:ascii="Times New Roman" w:eastAsia="Arial Unicode MS" w:hAnsi="Times New Roman" w:cs="Times New Roman"/>
          <w:b/>
          <w:color w:val="000000"/>
          <w:sz w:val="24"/>
          <w:szCs w:val="24"/>
        </w:rPr>
        <w:lastRenderedPageBreak/>
        <w:t>Nie złożenie przez Wykonawcę informacji będzie oznaczało, że taki obowiązek nie powstaje.</w:t>
      </w:r>
    </w:p>
    <w:p w:rsidR="0005561B" w:rsidRPr="0005561B" w:rsidRDefault="0005561B" w:rsidP="0005561B">
      <w:pPr>
        <w:tabs>
          <w:tab w:val="left" w:pos="993"/>
        </w:tabs>
        <w:spacing w:after="60" w:line="360" w:lineRule="auto"/>
        <w:jc w:val="both"/>
        <w:rPr>
          <w:rFonts w:ascii="Times New Roman" w:eastAsia="Times New Roman" w:hAnsi="Times New Roman" w:cs="Times New Roman"/>
          <w:color w:val="000000"/>
          <w:sz w:val="24"/>
          <w:szCs w:val="24"/>
        </w:rPr>
      </w:pPr>
      <w:r w:rsidRPr="0005561B">
        <w:rPr>
          <w:rFonts w:ascii="Times New Roman" w:eastAsia="Calibri" w:hAnsi="Times New Roman" w:cs="Times New Roman"/>
          <w:color w:val="000000"/>
          <w:sz w:val="24"/>
          <w:szCs w:val="24"/>
        </w:rPr>
        <w:t>22.7 W okolicznościach o których mowa w pkt. 22.6 zamawiający w celu oceny takiej oferty dolicza do przedstawionej w niej ceny podatek VAT, który miałby obowiązek rozliczyć zgodnie z tymi przepisami.</w:t>
      </w:r>
    </w:p>
    <w:p w:rsidR="0005561B" w:rsidRPr="0005561B" w:rsidRDefault="0005561B" w:rsidP="0005561B">
      <w:pPr>
        <w:numPr>
          <w:ilvl w:val="0"/>
          <w:numId w:val="3"/>
        </w:numPr>
        <w:spacing w:after="120" w:line="360" w:lineRule="auto"/>
        <w:rPr>
          <w:rFonts w:ascii="Times New Roman" w:eastAsia="Calibri" w:hAnsi="Times New Roman" w:cs="Times New Roman"/>
          <w:b/>
          <w:color w:val="000000"/>
          <w:sz w:val="24"/>
          <w:szCs w:val="24"/>
          <w:u w:val="single"/>
        </w:rPr>
      </w:pPr>
      <w:r w:rsidRPr="0005561B">
        <w:rPr>
          <w:rFonts w:ascii="Times New Roman" w:eastAsia="Calibri" w:hAnsi="Times New Roman" w:cs="Times New Roman"/>
          <w:color w:val="000000"/>
          <w:sz w:val="24"/>
          <w:szCs w:val="24"/>
        </w:rPr>
        <w:t xml:space="preserve">Informacja o formalnościach, jakie powinny zostać dopełnione po wyborze oferty w celu zawarcia umowy w sprawie zamówienia publicznego. . </w:t>
      </w:r>
    </w:p>
    <w:p w:rsidR="0005561B" w:rsidRPr="0005561B" w:rsidRDefault="0005561B" w:rsidP="0005561B">
      <w:pPr>
        <w:numPr>
          <w:ilvl w:val="1"/>
          <w:numId w:val="8"/>
        </w:numPr>
        <w:spacing w:after="120" w:line="360" w:lineRule="auto"/>
        <w:ind w:left="993" w:hanging="567"/>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zawierające w swojej treści następujące postanowienie:</w:t>
      </w:r>
    </w:p>
    <w:p w:rsidR="0005561B" w:rsidRPr="0005561B" w:rsidRDefault="0005561B" w:rsidP="0005561B">
      <w:pPr>
        <w:widowControl w:val="0"/>
        <w:numPr>
          <w:ilvl w:val="0"/>
          <w:numId w:val="17"/>
        </w:numPr>
        <w:autoSpaceDE w:val="0"/>
        <w:autoSpaceDN w:val="0"/>
        <w:adjustRightInd w:val="0"/>
        <w:spacing w:after="120" w:line="360" w:lineRule="auto"/>
        <w:ind w:left="1701" w:hanging="708"/>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okres obowiązywania co najmniej na czas nie krótszy niż czas trwania umowy z Zamawiającym powiększony o okres rękojmi;</w:t>
      </w:r>
    </w:p>
    <w:p w:rsidR="0005561B" w:rsidRPr="0005561B" w:rsidRDefault="0005561B" w:rsidP="0005561B">
      <w:pPr>
        <w:widowControl w:val="0"/>
        <w:numPr>
          <w:ilvl w:val="0"/>
          <w:numId w:val="17"/>
        </w:numPr>
        <w:autoSpaceDE w:val="0"/>
        <w:autoSpaceDN w:val="0"/>
        <w:adjustRightInd w:val="0"/>
        <w:spacing w:after="120" w:line="360" w:lineRule="auto"/>
        <w:ind w:left="1701" w:hanging="708"/>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ustanowienie Pełnomocnika do zawarcia umowy z Zamawiającym;</w:t>
      </w:r>
    </w:p>
    <w:p w:rsidR="0005561B" w:rsidRPr="0005561B" w:rsidRDefault="0005561B" w:rsidP="0005561B">
      <w:pPr>
        <w:widowControl w:val="0"/>
        <w:numPr>
          <w:ilvl w:val="0"/>
          <w:numId w:val="17"/>
        </w:numPr>
        <w:autoSpaceDE w:val="0"/>
        <w:autoSpaceDN w:val="0"/>
        <w:adjustRightInd w:val="0"/>
        <w:spacing w:after="120" w:line="360" w:lineRule="auto"/>
        <w:ind w:left="1701" w:hanging="708"/>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wykluczenie możliwości wypowiedzenia umowy konsorcjum przez któregokolwiek z jego członków do czasu wykonania zamówienia oraz upływu czasu rękojmi;</w:t>
      </w:r>
    </w:p>
    <w:p w:rsidR="0005561B" w:rsidRPr="0005561B" w:rsidRDefault="0005561B" w:rsidP="0005561B">
      <w:pPr>
        <w:widowControl w:val="0"/>
        <w:numPr>
          <w:ilvl w:val="0"/>
          <w:numId w:val="17"/>
        </w:numPr>
        <w:autoSpaceDE w:val="0"/>
        <w:autoSpaceDN w:val="0"/>
        <w:adjustRightInd w:val="0"/>
        <w:spacing w:after="120" w:line="360" w:lineRule="auto"/>
        <w:ind w:left="1701" w:hanging="708"/>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zakaz zmian w umowie bez zgody Zamawiającego.</w:t>
      </w:r>
    </w:p>
    <w:p w:rsidR="0005561B" w:rsidRPr="0005561B" w:rsidRDefault="0005561B" w:rsidP="0005561B">
      <w:pPr>
        <w:spacing w:after="0" w:line="360" w:lineRule="auto"/>
        <w:ind w:left="360" w:hanging="360"/>
        <w:jc w:val="both"/>
        <w:rPr>
          <w:rFonts w:ascii="Times New Roman" w:eastAsia="Times New Roman" w:hAnsi="Times New Roman" w:cs="Times New Roman"/>
          <w:b/>
          <w:color w:val="000000"/>
          <w:sz w:val="24"/>
          <w:szCs w:val="24"/>
          <w:u w:val="single"/>
        </w:rPr>
      </w:pPr>
      <w:r w:rsidRPr="0005561B">
        <w:rPr>
          <w:rFonts w:ascii="Times New Roman" w:eastAsia="Times New Roman" w:hAnsi="Times New Roman" w:cs="Times New Roman"/>
          <w:b/>
          <w:color w:val="000000"/>
          <w:sz w:val="24"/>
          <w:szCs w:val="24"/>
        </w:rPr>
        <w:t>24.</w:t>
      </w:r>
      <w:r w:rsidRPr="0005561B">
        <w:rPr>
          <w:rFonts w:ascii="Times New Roman" w:eastAsia="Times New Roman" w:hAnsi="Times New Roman" w:cs="Times New Roman"/>
          <w:b/>
          <w:color w:val="000000"/>
          <w:sz w:val="24"/>
          <w:szCs w:val="24"/>
        </w:rPr>
        <w:tab/>
      </w:r>
      <w:r w:rsidRPr="0005561B">
        <w:rPr>
          <w:rFonts w:ascii="Times New Roman" w:eastAsia="Times New Roman" w:hAnsi="Times New Roman" w:cs="Times New Roman"/>
          <w:b/>
          <w:color w:val="000000"/>
          <w:sz w:val="24"/>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05561B" w:rsidRPr="0005561B" w:rsidRDefault="0005561B" w:rsidP="0005561B">
      <w:pPr>
        <w:keepNext/>
        <w:tabs>
          <w:tab w:val="num" w:pos="360"/>
        </w:tabs>
        <w:spacing w:before="120" w:after="120" w:line="360" w:lineRule="auto"/>
        <w:ind w:left="360" w:hanging="360"/>
        <w:jc w:val="both"/>
        <w:outlineLvl w:val="3"/>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ab/>
        <w:t>Określa wzór umowy stanowiący załącznik nr 6 do SIWZ.</w:t>
      </w:r>
    </w:p>
    <w:p w:rsidR="0005561B" w:rsidRPr="0005561B" w:rsidRDefault="0005561B" w:rsidP="0005561B">
      <w:pPr>
        <w:numPr>
          <w:ilvl w:val="0"/>
          <w:numId w:val="19"/>
        </w:numPr>
        <w:spacing w:after="120" w:line="360" w:lineRule="auto"/>
        <w:ind w:left="426" w:hanging="426"/>
        <w:jc w:val="both"/>
        <w:rPr>
          <w:rFonts w:ascii="Times New Roman" w:eastAsia="Calibri" w:hAnsi="Times New Roman" w:cs="Times New Roman"/>
          <w:b/>
          <w:bCs/>
          <w:color w:val="000000"/>
          <w:sz w:val="24"/>
          <w:szCs w:val="24"/>
          <w:u w:val="single"/>
        </w:rPr>
      </w:pPr>
      <w:r w:rsidRPr="0005561B">
        <w:rPr>
          <w:rFonts w:ascii="Times New Roman" w:eastAsia="Calibri" w:hAnsi="Times New Roman" w:cs="Times New Roman"/>
          <w:b/>
          <w:bCs/>
          <w:color w:val="000000"/>
          <w:sz w:val="24"/>
          <w:szCs w:val="24"/>
          <w:u w:val="single"/>
        </w:rPr>
        <w:t>Zamawiający dopuszcza zmianę zawartej umowy w następujących okolicznościach;</w:t>
      </w:r>
    </w:p>
    <w:p w:rsidR="0005561B" w:rsidRPr="0005561B" w:rsidRDefault="0005561B" w:rsidP="0005561B">
      <w:pPr>
        <w:autoSpaceDE w:val="0"/>
        <w:autoSpaceDN w:val="0"/>
        <w:adjustRightInd w:val="0"/>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 Zmiany wynagrodzenia umownego: </w:t>
      </w:r>
      <w:r w:rsidRPr="0005561B">
        <w:rPr>
          <w:rFonts w:ascii="Times New Roman" w:eastAsia="Calibri" w:hAnsi="Times New Roman" w:cs="Times New Roman"/>
          <w:color w:val="000000"/>
          <w:sz w:val="24"/>
          <w:szCs w:val="24"/>
        </w:rPr>
        <w:br/>
        <w:t>1) W przypadku ograniczenia lub rezygnacji z części umownego zakresu robót Zamawiający zastrzega sobie prawo korekty wartości przedmiotu umowy zgodnie z kosztorysami powykonawczymi, za faktycznie wykonaną ilość robót budowlanych.</w:t>
      </w:r>
      <w:r w:rsidRPr="0005561B">
        <w:rPr>
          <w:rFonts w:ascii="Times New Roman" w:eastAsia="Calibri" w:hAnsi="Times New Roman" w:cs="Times New Roman"/>
          <w:color w:val="000000"/>
          <w:sz w:val="24"/>
          <w:szCs w:val="24"/>
        </w:rPr>
        <w:br/>
        <w:t xml:space="preserve">2) W przypadku zaistnienia sytuacji powodującej wprowadzenie w trakcie realizacji zamówienia robót lub materiałów zamiennych w stosunku do określonych w dokumentacji projektowej - </w:t>
      </w:r>
      <w:r w:rsidRPr="0005561B">
        <w:rPr>
          <w:rFonts w:ascii="Times New Roman" w:eastAsia="Calibri" w:hAnsi="Times New Roman" w:cs="Times New Roman"/>
          <w:color w:val="000000"/>
          <w:sz w:val="24"/>
          <w:szCs w:val="24"/>
        </w:rPr>
        <w:lastRenderedPageBreak/>
        <w:t xml:space="preserve">zamienne zakresy robót lub materiały zostaną ustalone przed ich realizacją w zatwierdzonym przez Zamawiającego </w:t>
      </w:r>
      <w:proofErr w:type="spellStart"/>
      <w:r w:rsidRPr="0005561B">
        <w:rPr>
          <w:rFonts w:ascii="Times New Roman" w:eastAsia="Calibri" w:hAnsi="Times New Roman" w:cs="Times New Roman"/>
          <w:color w:val="000000"/>
          <w:sz w:val="24"/>
          <w:szCs w:val="24"/>
        </w:rPr>
        <w:t>protokóle</w:t>
      </w:r>
      <w:proofErr w:type="spellEnd"/>
      <w:r w:rsidRPr="0005561B">
        <w:rPr>
          <w:rFonts w:ascii="Times New Roman" w:eastAsia="Calibri" w:hAnsi="Times New Roman" w:cs="Times New Roman"/>
          <w:color w:val="000000"/>
          <w:sz w:val="24"/>
          <w:szCs w:val="24"/>
        </w:rPr>
        <w:t xml:space="preserv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05561B">
        <w:rPr>
          <w:rFonts w:ascii="Times New Roman" w:eastAsia="Calibri" w:hAnsi="Times New Roman" w:cs="Times New Roman"/>
          <w:color w:val="000000"/>
          <w:sz w:val="24"/>
          <w:szCs w:val="24"/>
        </w:rPr>
        <w:br/>
        <w:t xml:space="preserve">3) W przypadku Ustawowej zmiany stawki podatku od towarów i usług (VAT), </w:t>
      </w:r>
      <w:r w:rsidRPr="0005561B">
        <w:rPr>
          <w:rFonts w:ascii="Times New Roman" w:eastAsia="Calibri" w:hAnsi="Times New Roman" w:cs="Times New Roman"/>
          <w:color w:val="000000"/>
          <w:sz w:val="24"/>
          <w:szCs w:val="24"/>
        </w:rPr>
        <w:br/>
        <w:t>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05561B" w:rsidRPr="0005561B" w:rsidRDefault="0005561B" w:rsidP="0005561B">
      <w:pPr>
        <w:autoSpaceDE w:val="0"/>
        <w:autoSpaceDN w:val="0"/>
        <w:adjustRightInd w:val="0"/>
        <w:spacing w:after="16"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2. zmiana terminu wykonania zamówienia w następujących przypadkach: </w:t>
      </w:r>
    </w:p>
    <w:p w:rsidR="0005561B" w:rsidRPr="0005561B" w:rsidRDefault="0005561B" w:rsidP="0005561B">
      <w:pPr>
        <w:autoSpaceDE w:val="0"/>
        <w:autoSpaceDN w:val="0"/>
        <w:adjustRightInd w:val="0"/>
        <w:spacing w:after="16"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 zmiany przepisów prawa; </w:t>
      </w:r>
    </w:p>
    <w:p w:rsidR="0005561B" w:rsidRPr="0005561B" w:rsidRDefault="0005561B" w:rsidP="0005561B">
      <w:pPr>
        <w:autoSpaceDE w:val="0"/>
        <w:autoSpaceDN w:val="0"/>
        <w:adjustRightInd w:val="0"/>
        <w:spacing w:after="16"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2) zmiany przepisów technicznych powodujących konieczność zastosowania innych rozwiązań, niż zakładano w opisie przedmiotu zamówienia lub w SIWZ; </w:t>
      </w:r>
    </w:p>
    <w:p w:rsidR="0005561B" w:rsidRPr="0005561B" w:rsidRDefault="0005561B" w:rsidP="0005561B">
      <w:pPr>
        <w:autoSpaceDE w:val="0"/>
        <w:autoSpaceDN w:val="0"/>
        <w:adjustRightInd w:val="0"/>
        <w:spacing w:after="0" w:line="360" w:lineRule="auto"/>
        <w:jc w:val="both"/>
        <w:rPr>
          <w:rFonts w:ascii="Times New Roman" w:eastAsia="Calibri" w:hAnsi="Times New Roman" w:cs="Times New Roman"/>
          <w:strike/>
          <w:color w:val="000000"/>
          <w:sz w:val="24"/>
          <w:szCs w:val="24"/>
        </w:rPr>
      </w:pPr>
      <w:r w:rsidRPr="0005561B">
        <w:rPr>
          <w:rFonts w:ascii="Times New Roman" w:eastAsia="Calibri" w:hAnsi="Times New Roman" w:cs="Times New Roman"/>
          <w:color w:val="000000"/>
          <w:sz w:val="24"/>
          <w:szCs w:val="24"/>
        </w:rPr>
        <w:t xml:space="preserve">3) zmiany przepisów powodujących konieczność uzyskania dodatkowych dokumentów, </w:t>
      </w:r>
      <w:r w:rsidRPr="0005561B">
        <w:rPr>
          <w:rFonts w:ascii="Times New Roman" w:eastAsia="Calibri" w:hAnsi="Times New Roman" w:cs="Times New Roman"/>
          <w:color w:val="000000"/>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05561B" w:rsidRPr="0005561B" w:rsidRDefault="0005561B" w:rsidP="0005561B">
      <w:pPr>
        <w:autoSpaceDE w:val="0"/>
        <w:autoSpaceDN w:val="0"/>
        <w:adjustRightInd w:val="0"/>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5. Zmiany osobowe w zakresie osoby odpowiedzialnej za realizację zamówienia. </w:t>
      </w:r>
    </w:p>
    <w:p w:rsidR="0005561B" w:rsidRPr="0005561B" w:rsidRDefault="0005561B" w:rsidP="0005561B">
      <w:pPr>
        <w:widowControl w:val="0"/>
        <w:autoSpaceDE w:val="0"/>
        <w:autoSpaceDN w:val="0"/>
        <w:adjustRightInd w:val="0"/>
        <w:spacing w:after="0" w:line="360" w:lineRule="auto"/>
        <w:jc w:val="both"/>
        <w:rPr>
          <w:rFonts w:ascii="Times New Roman" w:eastAsia="Calibri" w:hAnsi="Times New Roman" w:cs="Times New Roman"/>
          <w:sz w:val="24"/>
          <w:szCs w:val="24"/>
          <w:highlight w:val="white"/>
        </w:rPr>
      </w:pPr>
      <w:r w:rsidRPr="0005561B">
        <w:rPr>
          <w:rFonts w:ascii="Times New Roman" w:eastAsia="Calibri" w:hAnsi="Times New Roman" w:cs="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05561B" w:rsidRPr="0005561B" w:rsidRDefault="0005561B" w:rsidP="0005561B">
      <w:pPr>
        <w:widowControl w:val="0"/>
        <w:autoSpaceDE w:val="0"/>
        <w:autoSpaceDN w:val="0"/>
        <w:adjustRightInd w:val="0"/>
        <w:spacing w:after="0" w:line="360" w:lineRule="auto"/>
        <w:jc w:val="both"/>
        <w:rPr>
          <w:rFonts w:ascii="Times New Roman" w:eastAsia="Calibri" w:hAnsi="Times New Roman" w:cs="Times New Roman"/>
          <w:sz w:val="24"/>
          <w:szCs w:val="24"/>
          <w:highlight w:val="white"/>
        </w:rPr>
      </w:pPr>
      <w:r w:rsidRPr="0005561B">
        <w:rPr>
          <w:rFonts w:ascii="Times New Roman" w:eastAsia="Calibri" w:hAnsi="Times New Roman" w:cs="Times New Roman"/>
          <w:sz w:val="24"/>
          <w:szCs w:val="24"/>
          <w:highlight w:val="white"/>
        </w:rPr>
        <w:t>7.  Zmiana wysokości wynagrodzenia w związku ze zmianą sposobu dofinansowania lub jego częściową utratą.</w:t>
      </w:r>
    </w:p>
    <w:p w:rsidR="0005561B" w:rsidRPr="0005561B" w:rsidRDefault="0005561B" w:rsidP="0005561B">
      <w:pPr>
        <w:widowControl w:val="0"/>
        <w:autoSpaceDE w:val="0"/>
        <w:autoSpaceDN w:val="0"/>
        <w:adjustRightInd w:val="0"/>
        <w:spacing w:after="0" w:line="360" w:lineRule="auto"/>
        <w:jc w:val="both"/>
        <w:rPr>
          <w:rFonts w:ascii="Times New Roman" w:eastAsia="Calibri" w:hAnsi="Times New Roman" w:cs="Times New Roman"/>
          <w:sz w:val="24"/>
          <w:szCs w:val="24"/>
          <w:highlight w:val="white"/>
        </w:rPr>
      </w:pPr>
      <w:r w:rsidRPr="0005561B">
        <w:rPr>
          <w:rFonts w:ascii="Times New Roman" w:eastAsia="Calibri" w:hAnsi="Times New Roman" w:cs="Times New Roman"/>
          <w:sz w:val="24"/>
          <w:szCs w:val="24"/>
        </w:rPr>
        <w:t xml:space="preserve">8. </w:t>
      </w:r>
      <w:r w:rsidRPr="0005561B">
        <w:rPr>
          <w:rFonts w:ascii="Times New Roman" w:eastAsia="Calibri" w:hAnsi="Times New Roman" w:cs="Times New Roman"/>
          <w:b/>
          <w:bCs/>
          <w:sz w:val="24"/>
          <w:szCs w:val="24"/>
        </w:rPr>
        <w:t xml:space="preserve"> </w:t>
      </w:r>
      <w:r w:rsidRPr="0005561B">
        <w:rPr>
          <w:rFonts w:ascii="Times New Roman" w:eastAsia="Calibri" w:hAnsi="Times New Roman" w:cs="Times New Roman"/>
          <w:bCs/>
          <w:sz w:val="24"/>
          <w:szCs w:val="24"/>
        </w:rPr>
        <w:t>Klauzula waloryzacyjna</w:t>
      </w:r>
      <w:r w:rsidRPr="0005561B">
        <w:rPr>
          <w:rFonts w:ascii="Times New Roman" w:eastAsia="Calibri" w:hAnsi="Times New Roman" w:cs="Times New Roman"/>
          <w:sz w:val="24"/>
          <w:szCs w:val="24"/>
        </w:rPr>
        <w:t xml:space="preserve"> zwiększenie </w:t>
      </w:r>
      <w:r w:rsidRPr="0005561B">
        <w:rPr>
          <w:rFonts w:ascii="Times New Roman" w:eastAsia="Calibri" w:hAnsi="Times New Roman" w:cs="Times New Roman"/>
          <w:bCs/>
          <w:sz w:val="24"/>
          <w:szCs w:val="24"/>
        </w:rPr>
        <w:t>wynagrodzenia wykonawcy</w:t>
      </w:r>
      <w:r w:rsidRPr="0005561B">
        <w:rPr>
          <w:rFonts w:ascii="Times New Roman" w:eastAsia="Calibri" w:hAnsi="Times New Roman" w:cs="Times New Roman"/>
          <w:b/>
          <w:bCs/>
          <w:sz w:val="24"/>
          <w:szCs w:val="24"/>
        </w:rPr>
        <w:t xml:space="preserve"> </w:t>
      </w:r>
      <w:r w:rsidRPr="0005561B">
        <w:rPr>
          <w:rFonts w:ascii="Times New Roman" w:eastAsia="Calibri" w:hAnsi="Times New Roman" w:cs="Times New Roman"/>
          <w:sz w:val="24"/>
          <w:szCs w:val="24"/>
        </w:rPr>
        <w:t>zgodnie ze zmianą wskaźnika cen towarów i usług inwestycyjnych publikowanych przez GUS jeżeli wskaźnik ulegnie zwiększeniu w okresie 12 kolejnych miesięcy realizacji inwestycji co najmniej o 2 %.</w:t>
      </w:r>
      <w:r w:rsidRPr="0005561B">
        <w:rPr>
          <w:rFonts w:ascii="Times New Roman" w:eastAsia="Calibri" w:hAnsi="Times New Roman" w:cs="Times New Roman"/>
          <w:i/>
          <w:spacing w:val="-5"/>
          <w:sz w:val="24"/>
          <w:szCs w:val="24"/>
        </w:rPr>
        <w:t xml:space="preserve"> </w:t>
      </w:r>
    </w:p>
    <w:p w:rsidR="0005561B" w:rsidRPr="0005561B" w:rsidRDefault="0005561B" w:rsidP="0005561B">
      <w:pPr>
        <w:tabs>
          <w:tab w:val="num" w:pos="360"/>
        </w:tabs>
        <w:spacing w:after="0" w:line="360" w:lineRule="auto"/>
        <w:jc w:val="both"/>
        <w:rPr>
          <w:rFonts w:ascii="Times New Roman" w:eastAsia="Calibri" w:hAnsi="Times New Roman" w:cs="Times New Roman"/>
          <w:b/>
          <w:color w:val="000000"/>
          <w:sz w:val="24"/>
          <w:szCs w:val="24"/>
        </w:rPr>
      </w:pPr>
      <w:r w:rsidRPr="0005561B">
        <w:rPr>
          <w:rFonts w:ascii="Times New Roman" w:eastAsia="Calibri" w:hAnsi="Times New Roman" w:cs="Times New Roman"/>
          <w:sz w:val="24"/>
          <w:szCs w:val="24"/>
        </w:rPr>
        <w:t>Zmiany postanowień umowy wymagają formy pisemnej pod rygorem nieważności.</w:t>
      </w:r>
    </w:p>
    <w:p w:rsidR="0005561B" w:rsidRPr="0005561B" w:rsidRDefault="0005561B" w:rsidP="0005561B">
      <w:pPr>
        <w:keepNext/>
        <w:numPr>
          <w:ilvl w:val="0"/>
          <w:numId w:val="18"/>
        </w:numPr>
        <w:spacing w:after="120" w:line="360" w:lineRule="auto"/>
        <w:ind w:left="426" w:hanging="426"/>
        <w:jc w:val="both"/>
        <w:outlineLvl w:val="3"/>
        <w:rPr>
          <w:rFonts w:ascii="Times New Roman" w:eastAsia="Times New Roman" w:hAnsi="Times New Roman" w:cs="Times New Roman"/>
          <w:b/>
          <w:color w:val="000000"/>
          <w:sz w:val="24"/>
          <w:szCs w:val="24"/>
        </w:rPr>
      </w:pPr>
      <w:r w:rsidRPr="0005561B">
        <w:rPr>
          <w:rFonts w:ascii="Times New Roman" w:eastAsia="Times New Roman" w:hAnsi="Times New Roman" w:cs="Times New Roman"/>
          <w:b/>
          <w:color w:val="000000"/>
          <w:sz w:val="24"/>
          <w:szCs w:val="24"/>
          <w:u w:val="single"/>
        </w:rPr>
        <w:lastRenderedPageBreak/>
        <w:t>Pouczenie o środkach ochrony prawnej przysługującej Wykonawcy w toku postępowania o udzielenie zamówienia.</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05561B">
        <w:rPr>
          <w:rFonts w:ascii="Times New Roman" w:eastAsia="Calibri" w:hAnsi="Times New Roman" w:cs="Times New Roman"/>
          <w:color w:val="000000"/>
          <w:sz w:val="24"/>
          <w:szCs w:val="24"/>
        </w:rPr>
        <w:br/>
        <w:t xml:space="preserve">Na orzeczenie Izby stronom oraz uczestnikom postępowania odwoławczego przysługuje skarga do sądu.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Terminy;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Odwołanie wnosi się do Prezesa Krajowej izby Odwoławczej: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3) Odwołanie po wyborze oferty najkorzystniejszej określonej w art. 180 ust. 2 ustawy wnosi się w terminach wskazanych w pkt.1.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spacing w:after="0" w:line="360" w:lineRule="auto"/>
        <w:ind w:left="426"/>
        <w:jc w:val="both"/>
        <w:rPr>
          <w:rFonts w:ascii="Times New Roman" w:eastAsia="Times New Roman" w:hAnsi="Times New Roman" w:cs="Times New Roman"/>
          <w:color w:val="000000"/>
          <w:sz w:val="24"/>
          <w:szCs w:val="24"/>
        </w:rPr>
      </w:pPr>
    </w:p>
    <w:p w:rsidR="0005561B" w:rsidRPr="0005561B" w:rsidRDefault="0005561B" w:rsidP="0005561B">
      <w:pPr>
        <w:spacing w:after="120" w:line="360" w:lineRule="auto"/>
        <w:ind w:left="426"/>
        <w:jc w:val="both"/>
        <w:rPr>
          <w:rFonts w:ascii="Times New Roman" w:eastAsia="Times New Roman" w:hAnsi="Times New Roman" w:cs="Times New Roman"/>
          <w:b/>
          <w:bCs/>
          <w:color w:val="000000"/>
          <w:sz w:val="24"/>
          <w:szCs w:val="24"/>
          <w:u w:val="single"/>
        </w:rPr>
      </w:pPr>
      <w:r w:rsidRPr="0005561B">
        <w:rPr>
          <w:rFonts w:ascii="Times New Roman" w:eastAsia="Times New Roman" w:hAnsi="Times New Roman" w:cs="Times New Roman"/>
          <w:b/>
          <w:bCs/>
          <w:color w:val="000000"/>
          <w:sz w:val="24"/>
          <w:szCs w:val="24"/>
          <w:u w:val="single"/>
        </w:rPr>
        <w:t>Załączniki stanowiące integralną część Specyfikacji (SIWZ).</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Załącznik nr 1</w:t>
      </w:r>
      <w:r w:rsidRPr="0005561B">
        <w:rPr>
          <w:rFonts w:ascii="Times New Roman" w:eastAsia="Calibri" w:hAnsi="Times New Roman" w:cs="Times New Roman"/>
          <w:color w:val="000000"/>
          <w:sz w:val="24"/>
          <w:szCs w:val="24"/>
        </w:rPr>
        <w:tab/>
        <w:t xml:space="preserve">Specyfikacja techniczna wykonania i odbioru robót oraz dokumentacja projektowa </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Załącznik nr 2</w:t>
      </w:r>
      <w:r w:rsidRPr="0005561B">
        <w:rPr>
          <w:rFonts w:ascii="Times New Roman" w:eastAsia="Calibri" w:hAnsi="Times New Roman" w:cs="Times New Roman"/>
          <w:color w:val="000000"/>
          <w:sz w:val="24"/>
          <w:szCs w:val="24"/>
        </w:rPr>
        <w:tab/>
        <w:t xml:space="preserve">Przedmiary robót </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Załącznik nr 3 </w:t>
      </w:r>
      <w:r w:rsidRPr="0005561B">
        <w:rPr>
          <w:rFonts w:ascii="Times New Roman" w:eastAsia="Calibri" w:hAnsi="Times New Roman" w:cs="Times New Roman"/>
          <w:color w:val="000000"/>
          <w:sz w:val="24"/>
          <w:szCs w:val="24"/>
        </w:rPr>
        <w:tab/>
        <w:t xml:space="preserve">Formularz oferty </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Załącznik nr 4 </w:t>
      </w:r>
      <w:r w:rsidRPr="0005561B">
        <w:rPr>
          <w:rFonts w:ascii="Times New Roman" w:eastAsia="Calibri" w:hAnsi="Times New Roman" w:cs="Times New Roman"/>
          <w:color w:val="000000"/>
          <w:sz w:val="24"/>
          <w:szCs w:val="24"/>
        </w:rPr>
        <w:tab/>
        <w:t xml:space="preserve">Oświadczenie wykonawcy o spełnieniu warunków udziału w postępowaniu </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Załącznik nr 5 </w:t>
      </w:r>
      <w:r w:rsidRPr="0005561B">
        <w:rPr>
          <w:rFonts w:ascii="Times New Roman" w:eastAsia="Calibri" w:hAnsi="Times New Roman" w:cs="Times New Roman"/>
          <w:color w:val="000000"/>
          <w:sz w:val="24"/>
          <w:szCs w:val="24"/>
        </w:rPr>
        <w:tab/>
        <w:t xml:space="preserve">Oświadczenie wykonawcy o braku podstaw do wykluczenia </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Załącznik nr 6 </w:t>
      </w:r>
      <w:r w:rsidRPr="0005561B">
        <w:rPr>
          <w:rFonts w:ascii="Times New Roman" w:eastAsia="Calibri" w:hAnsi="Times New Roman" w:cs="Times New Roman"/>
          <w:color w:val="000000"/>
          <w:sz w:val="24"/>
          <w:szCs w:val="24"/>
        </w:rPr>
        <w:tab/>
        <w:t xml:space="preserve">Wzór umowy </w:t>
      </w:r>
    </w:p>
    <w:p w:rsidR="0005561B" w:rsidRPr="0005561B" w:rsidRDefault="0005561B" w:rsidP="0005561B">
      <w:pPr>
        <w:spacing w:after="0" w:line="360" w:lineRule="auto"/>
        <w:ind w:left="426"/>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Załącznik nr 7</w:t>
      </w:r>
      <w:r w:rsidRPr="0005561B">
        <w:rPr>
          <w:rFonts w:ascii="Times New Roman" w:eastAsia="Calibri" w:hAnsi="Times New Roman" w:cs="Times New Roman"/>
          <w:color w:val="000000"/>
          <w:sz w:val="24"/>
          <w:szCs w:val="24"/>
        </w:rPr>
        <w:tab/>
        <w:t>Oświadczenie – grupa kapitałowa</w:t>
      </w:r>
    </w:p>
    <w:p w:rsidR="0005561B" w:rsidRPr="0005561B" w:rsidRDefault="0005561B" w:rsidP="00504DBA">
      <w:pPr>
        <w:tabs>
          <w:tab w:val="left" w:pos="709"/>
          <w:tab w:val="left" w:pos="993"/>
        </w:tabs>
        <w:spacing w:before="120" w:after="0" w:line="240" w:lineRule="auto"/>
        <w:rPr>
          <w:rFonts w:ascii="Times New Roman" w:eastAsia="Calibri" w:hAnsi="Times New Roman" w:cs="Times New Roman"/>
          <w:b/>
          <w:sz w:val="24"/>
          <w:szCs w:val="24"/>
        </w:rPr>
      </w:pPr>
    </w:p>
    <w:p w:rsidR="0005561B" w:rsidRPr="0005561B" w:rsidRDefault="0005561B" w:rsidP="0005561B">
      <w:pPr>
        <w:tabs>
          <w:tab w:val="left" w:pos="709"/>
          <w:tab w:val="left" w:pos="993"/>
        </w:tabs>
        <w:spacing w:before="120" w:after="0" w:line="240" w:lineRule="auto"/>
        <w:jc w:val="right"/>
        <w:rPr>
          <w:rFonts w:ascii="Times New Roman" w:eastAsia="Calibri" w:hAnsi="Times New Roman" w:cs="Times New Roman"/>
          <w:b/>
          <w:sz w:val="24"/>
          <w:szCs w:val="24"/>
        </w:rPr>
      </w:pPr>
    </w:p>
    <w:p w:rsidR="0005561B" w:rsidRPr="0005561B" w:rsidRDefault="0005561B" w:rsidP="0005561B">
      <w:pPr>
        <w:tabs>
          <w:tab w:val="left" w:pos="709"/>
          <w:tab w:val="left" w:pos="993"/>
        </w:tabs>
        <w:spacing w:before="120" w:after="0" w:line="240" w:lineRule="auto"/>
        <w:jc w:val="right"/>
        <w:rPr>
          <w:rFonts w:ascii="Times New Roman" w:eastAsia="Calibri" w:hAnsi="Times New Roman" w:cs="Times New Roman"/>
          <w:b/>
          <w:sz w:val="24"/>
          <w:szCs w:val="24"/>
        </w:rPr>
      </w:pPr>
      <w:r w:rsidRPr="0005561B">
        <w:rPr>
          <w:rFonts w:ascii="Times New Roman" w:eastAsia="Calibri" w:hAnsi="Times New Roman" w:cs="Times New Roman"/>
          <w:b/>
          <w:sz w:val="24"/>
          <w:szCs w:val="24"/>
        </w:rPr>
        <w:lastRenderedPageBreak/>
        <w:t>Załącznik nr 3 do SIWZ</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p>
    <w:p w:rsidR="0005561B" w:rsidRPr="0005561B" w:rsidRDefault="0005561B" w:rsidP="0005561B">
      <w:pPr>
        <w:spacing w:before="120" w:after="0" w:line="240" w:lineRule="auto"/>
        <w:ind w:right="4536"/>
        <w:rPr>
          <w:rFonts w:ascii="Times New Roman" w:eastAsia="Calibri" w:hAnsi="Times New Roman" w:cs="Times New Roman"/>
          <w:sz w:val="24"/>
          <w:szCs w:val="24"/>
        </w:rPr>
      </w:pPr>
    </w:p>
    <w:p w:rsidR="0005561B" w:rsidRPr="0005561B" w:rsidRDefault="0005561B" w:rsidP="0005561B">
      <w:pPr>
        <w:spacing w:before="120" w:after="0" w:line="240" w:lineRule="auto"/>
        <w:ind w:right="4536"/>
        <w:rPr>
          <w:rFonts w:ascii="Times New Roman" w:eastAsia="Calibri" w:hAnsi="Times New Roman" w:cs="Times New Roman"/>
          <w:sz w:val="24"/>
          <w:szCs w:val="24"/>
        </w:rPr>
      </w:pPr>
    </w:p>
    <w:p w:rsidR="0005561B" w:rsidRPr="0005561B" w:rsidRDefault="0005561B" w:rsidP="0005561B">
      <w:pPr>
        <w:spacing w:before="120" w:after="0" w:line="240" w:lineRule="auto"/>
        <w:ind w:right="4536"/>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(Nazwa i adres wykonawcy)</w:t>
      </w:r>
    </w:p>
    <w:p w:rsidR="0005561B" w:rsidRPr="0005561B" w:rsidRDefault="0005561B" w:rsidP="0005561B">
      <w:pPr>
        <w:spacing w:before="120" w:after="0" w:line="240" w:lineRule="auto"/>
        <w:jc w:val="right"/>
        <w:rPr>
          <w:rFonts w:ascii="Times New Roman" w:eastAsia="Calibri" w:hAnsi="Times New Roman" w:cs="Times New Roman"/>
          <w:sz w:val="24"/>
          <w:szCs w:val="24"/>
        </w:rPr>
      </w:pPr>
      <w:r w:rsidRPr="0005561B">
        <w:rPr>
          <w:rFonts w:ascii="Times New Roman" w:eastAsia="Calibri" w:hAnsi="Times New Roman" w:cs="Times New Roman"/>
          <w:sz w:val="24"/>
          <w:szCs w:val="24"/>
        </w:rPr>
        <w:t xml:space="preserve">  . ..................................., dnia ....................... 2015 r.</w:t>
      </w:r>
    </w:p>
    <w:p w:rsidR="0005561B" w:rsidRPr="0005561B" w:rsidRDefault="0005561B" w:rsidP="0005561B">
      <w:pPr>
        <w:spacing w:before="120" w:after="0" w:line="240" w:lineRule="auto"/>
        <w:rPr>
          <w:rFonts w:ascii="Times New Roman" w:eastAsia="Calibri" w:hAnsi="Times New Roman" w:cs="Times New Roman"/>
          <w:b/>
          <w:i/>
          <w:spacing w:val="60"/>
          <w:sz w:val="24"/>
          <w:szCs w:val="24"/>
          <w:u w:val="single"/>
        </w:rPr>
      </w:pPr>
    </w:p>
    <w:p w:rsidR="0005561B" w:rsidRPr="0005561B" w:rsidRDefault="0005561B" w:rsidP="0005561B">
      <w:pPr>
        <w:spacing w:before="120" w:after="0" w:line="240" w:lineRule="auto"/>
        <w:jc w:val="center"/>
        <w:rPr>
          <w:rFonts w:ascii="Times New Roman" w:eastAsia="Calibri" w:hAnsi="Times New Roman" w:cs="Times New Roman"/>
          <w:b/>
          <w:spacing w:val="60"/>
          <w:sz w:val="24"/>
          <w:szCs w:val="24"/>
          <w:u w:val="single"/>
        </w:rPr>
      </w:pPr>
      <w:r w:rsidRPr="0005561B">
        <w:rPr>
          <w:rFonts w:ascii="Times New Roman" w:eastAsia="Calibri" w:hAnsi="Times New Roman" w:cs="Times New Roman"/>
          <w:b/>
          <w:spacing w:val="60"/>
          <w:sz w:val="24"/>
          <w:szCs w:val="24"/>
          <w:u w:val="single"/>
        </w:rPr>
        <w:t xml:space="preserve">FORMULARZ OFERTY </w:t>
      </w:r>
    </w:p>
    <w:p w:rsidR="0005561B" w:rsidRPr="0005561B" w:rsidRDefault="0005561B" w:rsidP="0005561B">
      <w:pPr>
        <w:spacing w:after="0" w:line="360" w:lineRule="auto"/>
        <w:jc w:val="both"/>
        <w:rPr>
          <w:rFonts w:ascii="Times New Roman" w:eastAsia="Times New Roman" w:hAnsi="Times New Roman" w:cs="Times New Roman"/>
          <w:sz w:val="24"/>
          <w:szCs w:val="24"/>
        </w:rPr>
      </w:pPr>
    </w:p>
    <w:p w:rsidR="0005561B" w:rsidRPr="0005561B" w:rsidRDefault="0005561B" w:rsidP="0005561B">
      <w:pPr>
        <w:spacing w:after="0" w:line="360" w:lineRule="auto"/>
        <w:rPr>
          <w:rFonts w:ascii="Times New Roman" w:eastAsia="Times New Roman" w:hAnsi="Times New Roman" w:cs="Times New Roman"/>
          <w:sz w:val="24"/>
          <w:szCs w:val="24"/>
        </w:rPr>
      </w:pPr>
      <w:r w:rsidRPr="0005561B">
        <w:rPr>
          <w:rFonts w:ascii="Times New Roman" w:eastAsia="Times New Roman" w:hAnsi="Times New Roman" w:cs="Times New Roman"/>
          <w:sz w:val="24"/>
          <w:szCs w:val="24"/>
        </w:rPr>
        <w:t xml:space="preserve">Odpowiadając na ogłoszenie o przetargu nieograniczonym na zadanie </w:t>
      </w:r>
      <w:proofErr w:type="spellStart"/>
      <w:r w:rsidRPr="0005561B">
        <w:rPr>
          <w:rFonts w:ascii="Times New Roman" w:eastAsia="Times New Roman" w:hAnsi="Times New Roman" w:cs="Times New Roman"/>
          <w:sz w:val="24"/>
          <w:szCs w:val="24"/>
        </w:rPr>
        <w:t>pn</w:t>
      </w:r>
      <w:proofErr w:type="spellEnd"/>
      <w:r w:rsidRPr="0005561B">
        <w:rPr>
          <w:rFonts w:ascii="Times New Roman" w:eastAsia="Times New Roman" w:hAnsi="Times New Roman" w:cs="Times New Roman"/>
          <w:sz w:val="24"/>
          <w:szCs w:val="24"/>
        </w:rPr>
        <w:t>:</w:t>
      </w:r>
    </w:p>
    <w:p w:rsidR="0005561B" w:rsidRPr="0005561B" w:rsidRDefault="00217025" w:rsidP="0005561B">
      <w:pPr>
        <w:spacing w:after="0" w:line="360" w:lineRule="auto"/>
        <w:rPr>
          <w:rFonts w:ascii="Times New Roman" w:eastAsia="Times New Roman" w:hAnsi="Times New Roman" w:cs="Times New Roman"/>
          <w:sz w:val="24"/>
          <w:szCs w:val="24"/>
        </w:rPr>
      </w:pPr>
      <w:r w:rsidRPr="0005561B">
        <w:rPr>
          <w:rFonts w:ascii="Times New Roman" w:eastAsia="Calibri" w:hAnsi="Times New Roman" w:cs="Times New Roman"/>
          <w:sz w:val="24"/>
          <w:szCs w:val="24"/>
        </w:rPr>
        <w:t>Remont drogi gminnej nr 3530</w:t>
      </w:r>
      <w:r>
        <w:rPr>
          <w:rFonts w:ascii="Times New Roman" w:eastAsia="Calibri" w:hAnsi="Times New Roman" w:cs="Times New Roman"/>
          <w:sz w:val="24"/>
          <w:szCs w:val="24"/>
        </w:rPr>
        <w:t>65</w:t>
      </w:r>
      <w:r w:rsidRPr="0005561B">
        <w:rPr>
          <w:rFonts w:ascii="Times New Roman" w:eastAsia="Calibri" w:hAnsi="Times New Roman" w:cs="Times New Roman"/>
          <w:sz w:val="24"/>
          <w:szCs w:val="24"/>
        </w:rPr>
        <w:t>T</w:t>
      </w:r>
      <w:r>
        <w:rPr>
          <w:rFonts w:ascii="Times New Roman" w:eastAsia="Calibri" w:hAnsi="Times New Roman" w:cs="Times New Roman"/>
          <w:sz w:val="24"/>
          <w:szCs w:val="24"/>
        </w:rPr>
        <w:t xml:space="preserve"> Podzamcze – wał rz. Nida – wał rz. Wisła od km 0+000 do km 0+250 i od km 0+450 do km 0+940</w:t>
      </w:r>
      <w:r w:rsidR="00504DBA">
        <w:rPr>
          <w:rFonts w:ascii="Times New Roman" w:eastAsia="Calibri" w:hAnsi="Times New Roman" w:cs="Times New Roman"/>
          <w:sz w:val="24"/>
          <w:szCs w:val="24"/>
        </w:rPr>
        <w:t xml:space="preserve"> </w:t>
      </w:r>
      <w:r w:rsidR="0005561B" w:rsidRPr="0005561B">
        <w:rPr>
          <w:rFonts w:ascii="Times New Roman" w:eastAsia="Times New Roman" w:hAnsi="Times New Roman" w:cs="Times New Roman"/>
          <w:sz w:val="24"/>
          <w:szCs w:val="24"/>
        </w:rPr>
        <w:t>zgodnie z wymaganiami określonymi w specyfikacji istotnych warunków zamówienia dla tego przetargu składamy niniejszą ofertę:</w:t>
      </w:r>
      <w:r w:rsidR="0005561B" w:rsidRPr="0005561B">
        <w:rPr>
          <w:rFonts w:ascii="Times New Roman" w:eastAsia="Times New Roman" w:hAnsi="Times New Roman" w:cs="Times New Roman"/>
          <w:sz w:val="24"/>
          <w:szCs w:val="24"/>
        </w:rPr>
        <w:br/>
        <w:t>Za wykonanie przedmiotu zamówienia oferujemy kosztorysową cenę w kwocie:</w:t>
      </w:r>
    </w:p>
    <w:p w:rsidR="0005561B" w:rsidRPr="0005561B" w:rsidRDefault="0005561B" w:rsidP="0005561B">
      <w:pPr>
        <w:spacing w:after="200" w:line="480" w:lineRule="auto"/>
        <w:ind w:left="720"/>
        <w:contextualSpacing/>
        <w:rPr>
          <w:rFonts w:ascii="Times New Roman" w:eastAsia="Calibri" w:hAnsi="Times New Roman" w:cs="Times New Roman"/>
          <w:sz w:val="24"/>
          <w:szCs w:val="24"/>
        </w:rPr>
      </w:pPr>
      <w:r w:rsidRPr="0005561B">
        <w:rPr>
          <w:rFonts w:ascii="Times New Roman" w:eastAsia="Calibri" w:hAnsi="Times New Roman" w:cs="Times New Roman"/>
          <w:sz w:val="24"/>
          <w:szCs w:val="24"/>
        </w:rPr>
        <w:t>Cena netto - ……………………….…………………….…………….zł</w:t>
      </w:r>
    </w:p>
    <w:p w:rsidR="0005561B" w:rsidRPr="0005561B" w:rsidRDefault="0005561B" w:rsidP="0005561B">
      <w:pPr>
        <w:spacing w:after="200" w:line="480" w:lineRule="auto"/>
        <w:ind w:left="720"/>
        <w:contextualSpacing/>
        <w:rPr>
          <w:rFonts w:ascii="Times New Roman" w:eastAsia="Calibri" w:hAnsi="Times New Roman" w:cs="Times New Roman"/>
          <w:sz w:val="24"/>
          <w:szCs w:val="24"/>
        </w:rPr>
      </w:pPr>
      <w:r w:rsidRPr="0005561B">
        <w:rPr>
          <w:rFonts w:ascii="Times New Roman" w:eastAsia="Calibri" w:hAnsi="Times New Roman" w:cs="Times New Roman"/>
          <w:sz w:val="24"/>
          <w:szCs w:val="24"/>
        </w:rPr>
        <w:t>Podatek VAT - …. % ……………………….…….…………….……zł</w:t>
      </w:r>
    </w:p>
    <w:p w:rsidR="0005561B" w:rsidRPr="0005561B" w:rsidRDefault="0005561B" w:rsidP="0005561B">
      <w:pPr>
        <w:spacing w:after="200" w:line="480" w:lineRule="auto"/>
        <w:ind w:left="720"/>
        <w:contextualSpacing/>
        <w:rPr>
          <w:rFonts w:ascii="Times New Roman" w:eastAsia="Calibri" w:hAnsi="Times New Roman" w:cs="Times New Roman"/>
          <w:sz w:val="24"/>
          <w:szCs w:val="24"/>
        </w:rPr>
      </w:pPr>
      <w:r w:rsidRPr="0005561B">
        <w:rPr>
          <w:rFonts w:ascii="Times New Roman" w:eastAsia="Calibri" w:hAnsi="Times New Roman" w:cs="Times New Roman"/>
          <w:sz w:val="24"/>
          <w:szCs w:val="24"/>
        </w:rPr>
        <w:t>Cena brutto - …………………………………………………………..z</w:t>
      </w:r>
    </w:p>
    <w:p w:rsidR="0005561B" w:rsidRPr="0005561B" w:rsidRDefault="0005561B" w:rsidP="0005561B">
      <w:pPr>
        <w:spacing w:after="200" w:line="480" w:lineRule="auto"/>
        <w:ind w:left="720"/>
        <w:contextualSpacing/>
        <w:rPr>
          <w:rFonts w:ascii="Times New Roman" w:eastAsia="Calibri" w:hAnsi="Times New Roman" w:cs="Times New Roman"/>
          <w:sz w:val="24"/>
          <w:szCs w:val="24"/>
        </w:rPr>
      </w:pPr>
      <w:r w:rsidRPr="0005561B">
        <w:rPr>
          <w:rFonts w:ascii="Times New Roman" w:eastAsia="Calibri" w:hAnsi="Times New Roman" w:cs="Times New Roman"/>
          <w:b/>
          <w:sz w:val="24"/>
          <w:szCs w:val="24"/>
        </w:rPr>
        <w:t>Okres gwarancji ……………………… miesięcy</w:t>
      </w:r>
    </w:p>
    <w:p w:rsidR="0005561B" w:rsidRPr="0005561B" w:rsidRDefault="0005561B" w:rsidP="0005561B">
      <w:pPr>
        <w:spacing w:after="0" w:line="480" w:lineRule="auto"/>
        <w:rPr>
          <w:rFonts w:ascii="Times New Roman" w:eastAsia="Calibri" w:hAnsi="Times New Roman" w:cs="Times New Roman"/>
          <w:b/>
          <w:sz w:val="24"/>
          <w:szCs w:val="24"/>
        </w:rPr>
      </w:pPr>
      <w:r w:rsidRPr="0005561B">
        <w:rPr>
          <w:rFonts w:ascii="Times New Roman" w:eastAsia="Calibri" w:hAnsi="Times New Roman" w:cs="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05561B" w:rsidRPr="0005561B" w:rsidRDefault="0005561B" w:rsidP="0005561B">
      <w:pPr>
        <w:spacing w:after="0" w:line="480" w:lineRule="auto"/>
        <w:rPr>
          <w:rFonts w:ascii="Times New Roman" w:eastAsia="Calibri" w:hAnsi="Times New Roman" w:cs="Times New Roman"/>
          <w:sz w:val="24"/>
          <w:szCs w:val="24"/>
        </w:rPr>
      </w:pPr>
      <w:r w:rsidRPr="0005561B">
        <w:rPr>
          <w:rFonts w:ascii="Times New Roman" w:eastAsia="Calibri" w:hAnsi="Times New Roman" w:cs="Times New Roman"/>
          <w:b/>
          <w:sz w:val="24"/>
          <w:szCs w:val="24"/>
          <w:u w:val="single"/>
        </w:rPr>
        <w:t>Dane dotyczące Wykonawcy:</w:t>
      </w:r>
    </w:p>
    <w:p w:rsidR="0005561B" w:rsidRPr="0005561B" w:rsidRDefault="0005561B" w:rsidP="0005561B">
      <w:pPr>
        <w:tabs>
          <w:tab w:val="left" w:pos="426"/>
        </w:tabs>
        <w:spacing w:after="120" w:line="240" w:lineRule="auto"/>
        <w:ind w:left="567"/>
        <w:rPr>
          <w:rFonts w:ascii="Times New Roman" w:eastAsia="Calibri" w:hAnsi="Times New Roman" w:cs="Times New Roman"/>
          <w:sz w:val="24"/>
          <w:szCs w:val="24"/>
        </w:rPr>
      </w:pPr>
      <w:r w:rsidRPr="0005561B">
        <w:rPr>
          <w:rFonts w:ascii="Times New Roman" w:eastAsia="Calibri" w:hAnsi="Times New Roman" w:cs="Times New Roman"/>
          <w:sz w:val="24"/>
          <w:szCs w:val="24"/>
        </w:rPr>
        <w:t>Imię Nazwisko osoby (osób) upoważnionych do podpisania umowy: ……………………………………………………………………</w:t>
      </w:r>
    </w:p>
    <w:p w:rsidR="0005561B" w:rsidRPr="0005561B" w:rsidRDefault="0005561B" w:rsidP="0005561B">
      <w:pPr>
        <w:tabs>
          <w:tab w:val="left" w:pos="426"/>
        </w:tabs>
        <w:spacing w:after="120" w:line="240" w:lineRule="auto"/>
        <w:ind w:left="567"/>
        <w:rPr>
          <w:rFonts w:ascii="Times New Roman" w:eastAsia="Calibri" w:hAnsi="Times New Roman" w:cs="Times New Roman"/>
          <w:sz w:val="24"/>
          <w:szCs w:val="24"/>
          <w:lang w:val="de-DE"/>
        </w:rPr>
      </w:pPr>
      <w:r w:rsidRPr="0005561B">
        <w:rPr>
          <w:rFonts w:ascii="Times New Roman" w:eastAsia="Calibri" w:hAnsi="Times New Roman" w:cs="Times New Roman"/>
          <w:sz w:val="24"/>
          <w:szCs w:val="24"/>
          <w:lang w:val="de-DE"/>
        </w:rPr>
        <w:t xml:space="preserve">………………………………………………………………………………………………… </w:t>
      </w:r>
      <w:proofErr w:type="spellStart"/>
      <w:r w:rsidRPr="0005561B">
        <w:rPr>
          <w:rFonts w:ascii="Times New Roman" w:eastAsia="Calibri" w:hAnsi="Times New Roman" w:cs="Times New Roman"/>
          <w:sz w:val="24"/>
          <w:szCs w:val="24"/>
          <w:lang w:val="de-DE"/>
        </w:rPr>
        <w:t>Numer</w:t>
      </w:r>
      <w:proofErr w:type="spellEnd"/>
      <w:r w:rsidRPr="0005561B">
        <w:rPr>
          <w:rFonts w:ascii="Times New Roman" w:eastAsia="Calibri" w:hAnsi="Times New Roman" w:cs="Times New Roman"/>
          <w:sz w:val="24"/>
          <w:szCs w:val="24"/>
          <w:lang w:val="de-DE"/>
        </w:rPr>
        <w:t xml:space="preserve"> </w:t>
      </w:r>
      <w:proofErr w:type="spellStart"/>
      <w:r w:rsidRPr="0005561B">
        <w:rPr>
          <w:rFonts w:ascii="Times New Roman" w:eastAsia="Calibri" w:hAnsi="Times New Roman" w:cs="Times New Roman"/>
          <w:sz w:val="24"/>
          <w:szCs w:val="24"/>
          <w:lang w:val="de-DE"/>
        </w:rPr>
        <w:t>telefonu</w:t>
      </w:r>
      <w:proofErr w:type="spellEnd"/>
      <w:r w:rsidRPr="0005561B">
        <w:rPr>
          <w:rFonts w:ascii="Times New Roman" w:eastAsia="Calibri" w:hAnsi="Times New Roman" w:cs="Times New Roman"/>
          <w:sz w:val="24"/>
          <w:szCs w:val="24"/>
          <w:lang w:val="de-DE"/>
        </w:rPr>
        <w:t>:</w:t>
      </w:r>
      <w:r w:rsidRPr="0005561B">
        <w:rPr>
          <w:rFonts w:ascii="Times New Roman" w:eastAsia="Calibri" w:hAnsi="Times New Roman" w:cs="Times New Roman"/>
          <w:sz w:val="24"/>
          <w:szCs w:val="24"/>
          <w:lang w:val="de-DE"/>
        </w:rPr>
        <w:tab/>
        <w:t>.…/ ……………………</w:t>
      </w:r>
    </w:p>
    <w:p w:rsidR="0005561B" w:rsidRPr="0005561B" w:rsidRDefault="0005561B" w:rsidP="0005561B">
      <w:pPr>
        <w:tabs>
          <w:tab w:val="left" w:pos="426"/>
        </w:tabs>
        <w:spacing w:after="120" w:line="240" w:lineRule="auto"/>
        <w:ind w:left="567"/>
        <w:rPr>
          <w:rFonts w:ascii="Times New Roman" w:eastAsia="Calibri" w:hAnsi="Times New Roman" w:cs="Times New Roman"/>
          <w:sz w:val="24"/>
          <w:szCs w:val="24"/>
          <w:lang w:val="de-DE"/>
        </w:rPr>
      </w:pPr>
      <w:proofErr w:type="spellStart"/>
      <w:r w:rsidRPr="0005561B">
        <w:rPr>
          <w:rFonts w:ascii="Times New Roman" w:eastAsia="Calibri" w:hAnsi="Times New Roman" w:cs="Times New Roman"/>
          <w:sz w:val="24"/>
          <w:szCs w:val="24"/>
          <w:lang w:val="de-DE"/>
        </w:rPr>
        <w:t>Numer</w:t>
      </w:r>
      <w:proofErr w:type="spellEnd"/>
      <w:r w:rsidRPr="0005561B">
        <w:rPr>
          <w:rFonts w:ascii="Times New Roman" w:eastAsia="Calibri" w:hAnsi="Times New Roman" w:cs="Times New Roman"/>
          <w:sz w:val="24"/>
          <w:szCs w:val="24"/>
          <w:lang w:val="de-DE"/>
        </w:rPr>
        <w:t xml:space="preserve"> </w:t>
      </w:r>
      <w:proofErr w:type="spellStart"/>
      <w:r w:rsidRPr="0005561B">
        <w:rPr>
          <w:rFonts w:ascii="Times New Roman" w:eastAsia="Calibri" w:hAnsi="Times New Roman" w:cs="Times New Roman"/>
          <w:sz w:val="24"/>
          <w:szCs w:val="24"/>
          <w:lang w:val="de-DE"/>
        </w:rPr>
        <w:t>faksu</w:t>
      </w:r>
      <w:proofErr w:type="spellEnd"/>
      <w:r w:rsidRPr="0005561B">
        <w:rPr>
          <w:rFonts w:ascii="Times New Roman" w:eastAsia="Calibri" w:hAnsi="Times New Roman" w:cs="Times New Roman"/>
          <w:sz w:val="24"/>
          <w:szCs w:val="24"/>
          <w:lang w:val="de-DE"/>
        </w:rPr>
        <w:t>:</w:t>
      </w:r>
      <w:r w:rsidRPr="0005561B">
        <w:rPr>
          <w:rFonts w:ascii="Times New Roman" w:eastAsia="Calibri" w:hAnsi="Times New Roman" w:cs="Times New Roman"/>
          <w:sz w:val="24"/>
          <w:szCs w:val="24"/>
          <w:lang w:val="de-DE"/>
        </w:rPr>
        <w:tab/>
        <w:t>.…/ ....................................</w:t>
      </w:r>
    </w:p>
    <w:p w:rsidR="0005561B" w:rsidRPr="0005561B" w:rsidRDefault="0005561B" w:rsidP="0005561B">
      <w:pPr>
        <w:tabs>
          <w:tab w:val="left" w:pos="426"/>
        </w:tabs>
        <w:spacing w:after="120" w:line="240" w:lineRule="auto"/>
        <w:ind w:left="567"/>
        <w:rPr>
          <w:rFonts w:ascii="Times New Roman" w:eastAsia="Calibri" w:hAnsi="Times New Roman" w:cs="Times New Roman"/>
          <w:sz w:val="24"/>
          <w:szCs w:val="24"/>
          <w:lang w:val="de-DE"/>
        </w:rPr>
      </w:pPr>
      <w:proofErr w:type="spellStart"/>
      <w:r w:rsidRPr="0005561B">
        <w:rPr>
          <w:rFonts w:ascii="Times New Roman" w:eastAsia="Calibri" w:hAnsi="Times New Roman" w:cs="Times New Roman"/>
          <w:sz w:val="24"/>
          <w:szCs w:val="24"/>
          <w:lang w:val="de-DE"/>
        </w:rPr>
        <w:t>Numer</w:t>
      </w:r>
      <w:proofErr w:type="spellEnd"/>
      <w:r w:rsidRPr="0005561B">
        <w:rPr>
          <w:rFonts w:ascii="Times New Roman" w:eastAsia="Calibri" w:hAnsi="Times New Roman" w:cs="Times New Roman"/>
          <w:sz w:val="24"/>
          <w:szCs w:val="24"/>
          <w:lang w:val="de-DE"/>
        </w:rPr>
        <w:t xml:space="preserve"> REGON:</w:t>
      </w:r>
      <w:r w:rsidRPr="0005561B">
        <w:rPr>
          <w:rFonts w:ascii="Times New Roman" w:eastAsia="Calibri" w:hAnsi="Times New Roman" w:cs="Times New Roman"/>
          <w:sz w:val="24"/>
          <w:szCs w:val="24"/>
          <w:lang w:val="de-DE"/>
        </w:rPr>
        <w:tab/>
        <w:t xml:space="preserve">..........................................   </w:t>
      </w:r>
      <w:proofErr w:type="spellStart"/>
      <w:r w:rsidRPr="0005561B">
        <w:rPr>
          <w:rFonts w:ascii="Times New Roman" w:eastAsia="Calibri" w:hAnsi="Times New Roman" w:cs="Times New Roman"/>
          <w:sz w:val="24"/>
          <w:szCs w:val="24"/>
          <w:lang w:val="de-DE"/>
        </w:rPr>
        <w:t>Numer</w:t>
      </w:r>
      <w:proofErr w:type="spellEnd"/>
      <w:r w:rsidRPr="0005561B">
        <w:rPr>
          <w:rFonts w:ascii="Times New Roman" w:eastAsia="Calibri" w:hAnsi="Times New Roman" w:cs="Times New Roman"/>
          <w:sz w:val="24"/>
          <w:szCs w:val="24"/>
          <w:lang w:val="de-DE"/>
        </w:rPr>
        <w:t xml:space="preserve"> NIP: ..........................................</w:t>
      </w:r>
    </w:p>
    <w:p w:rsidR="0005561B" w:rsidRPr="0005561B" w:rsidRDefault="0005561B" w:rsidP="0005561B">
      <w:pPr>
        <w:tabs>
          <w:tab w:val="left" w:pos="426"/>
        </w:tabs>
        <w:spacing w:after="120" w:line="240" w:lineRule="auto"/>
        <w:ind w:left="567"/>
        <w:rPr>
          <w:rFonts w:ascii="Times New Roman" w:eastAsia="Calibri" w:hAnsi="Times New Roman" w:cs="Times New Roman"/>
          <w:sz w:val="24"/>
          <w:szCs w:val="24"/>
        </w:rPr>
      </w:pPr>
      <w:r w:rsidRPr="0005561B">
        <w:rPr>
          <w:rFonts w:ascii="Times New Roman" w:eastAsia="Calibri" w:hAnsi="Times New Roman" w:cs="Times New Roman"/>
          <w:sz w:val="24"/>
          <w:szCs w:val="24"/>
        </w:rPr>
        <w:t>Adres kontaktowy email: ……………………………………………………………</w:t>
      </w:r>
    </w:p>
    <w:p w:rsidR="0005561B" w:rsidRPr="0005561B" w:rsidRDefault="0005561B" w:rsidP="0005561B">
      <w:pPr>
        <w:tabs>
          <w:tab w:val="left" w:pos="426"/>
        </w:tabs>
        <w:spacing w:after="120" w:line="240" w:lineRule="auto"/>
        <w:ind w:left="567"/>
        <w:jc w:val="both"/>
        <w:rPr>
          <w:rFonts w:ascii="Times New Roman" w:eastAsia="Calibri" w:hAnsi="Times New Roman" w:cs="Times New Roman"/>
          <w:b/>
          <w:sz w:val="24"/>
          <w:szCs w:val="24"/>
        </w:rPr>
      </w:pPr>
      <w:r w:rsidRPr="0005561B">
        <w:rPr>
          <w:rFonts w:ascii="Times New Roman" w:eastAsia="Calibri" w:hAnsi="Times New Roman" w:cs="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05561B" w:rsidRPr="0005561B" w:rsidRDefault="0005561B" w:rsidP="0005561B">
      <w:pPr>
        <w:tabs>
          <w:tab w:val="left" w:pos="0"/>
          <w:tab w:val="left" w:pos="426"/>
        </w:tabs>
        <w:spacing w:after="120" w:line="240" w:lineRule="auto"/>
        <w:jc w:val="both"/>
        <w:rPr>
          <w:rFonts w:ascii="Times New Roman" w:eastAsia="Calibri" w:hAnsi="Times New Roman" w:cs="Times New Roman"/>
          <w:sz w:val="24"/>
          <w:szCs w:val="24"/>
        </w:rPr>
      </w:pPr>
      <w:r w:rsidRPr="0005561B">
        <w:rPr>
          <w:rFonts w:ascii="Times New Roman" w:eastAsia="Calibri" w:hAnsi="Times New Roman" w:cs="Times New Roman"/>
          <w:snapToGrid w:val="0"/>
          <w:sz w:val="24"/>
          <w:szCs w:val="24"/>
        </w:rPr>
        <w:lastRenderedPageBreak/>
        <w:t>2.</w:t>
      </w:r>
      <w:r w:rsidRPr="0005561B">
        <w:rPr>
          <w:rFonts w:ascii="Times New Roman" w:eastAsia="Calibri" w:hAnsi="Times New Roman" w:cs="Times New Roman"/>
          <w:snapToGrid w:val="0"/>
          <w:sz w:val="24"/>
          <w:szCs w:val="24"/>
        </w:rPr>
        <w:tab/>
        <w:t xml:space="preserve">Termin wykonania zamówienia  – </w:t>
      </w:r>
      <w:r w:rsidRPr="0005561B">
        <w:rPr>
          <w:rFonts w:ascii="Times New Roman" w:eastAsia="Calibri" w:hAnsi="Times New Roman" w:cs="Times New Roman"/>
          <w:b/>
          <w:sz w:val="24"/>
          <w:szCs w:val="24"/>
        </w:rPr>
        <w:t xml:space="preserve">do </w:t>
      </w:r>
      <w:r w:rsidR="00217025">
        <w:rPr>
          <w:rFonts w:ascii="Times New Roman" w:eastAsia="Calibri" w:hAnsi="Times New Roman" w:cs="Times New Roman"/>
          <w:b/>
          <w:sz w:val="24"/>
          <w:szCs w:val="24"/>
        </w:rPr>
        <w:t>14.10</w:t>
      </w:r>
      <w:r w:rsidRPr="0005561B">
        <w:rPr>
          <w:rFonts w:ascii="Times New Roman" w:eastAsia="Calibri" w:hAnsi="Times New Roman" w:cs="Times New Roman"/>
          <w:b/>
          <w:sz w:val="24"/>
          <w:szCs w:val="24"/>
        </w:rPr>
        <w:t>.2016 r.</w:t>
      </w:r>
      <w:r w:rsidRPr="0005561B">
        <w:rPr>
          <w:rFonts w:ascii="Times New Roman" w:eastAsia="Calibri" w:hAnsi="Times New Roman" w:cs="Times New Roman"/>
          <w:b/>
          <w:bCs/>
          <w:sz w:val="24"/>
          <w:szCs w:val="24"/>
        </w:rPr>
        <w:t xml:space="preserve"> </w:t>
      </w:r>
    </w:p>
    <w:p w:rsidR="0005561B" w:rsidRPr="0005561B" w:rsidRDefault="0005561B" w:rsidP="0005561B">
      <w:pPr>
        <w:tabs>
          <w:tab w:val="left" w:pos="426"/>
        </w:tabs>
        <w:spacing w:after="0" w:line="240" w:lineRule="auto"/>
        <w:jc w:val="both"/>
        <w:rPr>
          <w:rFonts w:ascii="Times New Roman" w:eastAsia="Calibri" w:hAnsi="Times New Roman" w:cs="Times New Roman"/>
          <w:snapToGrid w:val="0"/>
          <w:sz w:val="24"/>
          <w:szCs w:val="24"/>
        </w:rPr>
      </w:pPr>
      <w:r w:rsidRPr="0005561B">
        <w:rPr>
          <w:rFonts w:ascii="Times New Roman" w:eastAsia="Calibri" w:hAnsi="Times New Roman" w:cs="Times New Roman"/>
          <w:snapToGrid w:val="0"/>
          <w:sz w:val="24"/>
          <w:szCs w:val="24"/>
        </w:rPr>
        <w:t>3.</w:t>
      </w:r>
      <w:r w:rsidRPr="0005561B">
        <w:rPr>
          <w:rFonts w:ascii="Times New Roman" w:eastAsia="Calibri" w:hAnsi="Times New Roman" w:cs="Times New Roman"/>
          <w:snapToGrid w:val="0"/>
          <w:sz w:val="24"/>
          <w:szCs w:val="24"/>
        </w:rPr>
        <w:tab/>
        <w:t>Okres gwarancji, rękojmi  – ……….</w:t>
      </w:r>
      <w:r w:rsidRPr="0005561B">
        <w:rPr>
          <w:rFonts w:ascii="Times New Roman" w:eastAsia="Calibri" w:hAnsi="Times New Roman" w:cs="Times New Roman"/>
          <w:b/>
          <w:bCs/>
          <w:sz w:val="24"/>
          <w:szCs w:val="24"/>
        </w:rPr>
        <w:t xml:space="preserve"> miesięcy </w:t>
      </w:r>
      <w:r w:rsidRPr="0005561B">
        <w:rPr>
          <w:rFonts w:ascii="Times New Roman" w:eastAsia="Calibri" w:hAnsi="Times New Roman" w:cs="Times New Roman"/>
          <w:sz w:val="24"/>
          <w:szCs w:val="24"/>
        </w:rPr>
        <w:t>od daty odbioru końcowego robót</w:t>
      </w:r>
      <w:r w:rsidRPr="0005561B">
        <w:rPr>
          <w:rFonts w:ascii="Times New Roman" w:eastAsia="Calibri" w:hAnsi="Times New Roman" w:cs="Times New Roman"/>
          <w:snapToGrid w:val="0"/>
          <w:sz w:val="24"/>
          <w:szCs w:val="24"/>
        </w:rPr>
        <w:t>.</w:t>
      </w:r>
    </w:p>
    <w:p w:rsidR="0005561B" w:rsidRPr="0005561B" w:rsidRDefault="0005561B" w:rsidP="0005561B">
      <w:pPr>
        <w:numPr>
          <w:ilvl w:val="0"/>
          <w:numId w:val="28"/>
        </w:numPr>
        <w:spacing w:after="120" w:line="240" w:lineRule="auto"/>
        <w:ind w:left="426" w:hanging="426"/>
        <w:jc w:val="both"/>
        <w:rPr>
          <w:rFonts w:ascii="Times New Roman" w:eastAsia="Calibri" w:hAnsi="Times New Roman" w:cs="Times New Roman"/>
          <w:sz w:val="24"/>
          <w:szCs w:val="24"/>
        </w:rPr>
      </w:pPr>
      <w:r w:rsidRPr="0005561B">
        <w:rPr>
          <w:rFonts w:ascii="Times New Roman" w:eastAsia="Calibri" w:hAnsi="Times New Roman" w:cs="Times New Roman"/>
          <w:snapToGrid w:val="0"/>
          <w:sz w:val="24"/>
          <w:szCs w:val="24"/>
        </w:rPr>
        <w:t xml:space="preserve">Warunki płatności </w:t>
      </w:r>
      <w:r w:rsidRPr="0005561B">
        <w:rPr>
          <w:rFonts w:ascii="Times New Roman" w:eastAsia="Calibri" w:hAnsi="Times New Roman" w:cs="Times New Roman"/>
          <w:sz w:val="24"/>
          <w:szCs w:val="24"/>
        </w:rPr>
        <w:t>będą zgodne z wzorem umowy będącym załącznikiem do SIWZ.</w:t>
      </w:r>
    </w:p>
    <w:p w:rsidR="0005561B" w:rsidRPr="0005561B" w:rsidRDefault="0005561B" w:rsidP="0005561B">
      <w:pPr>
        <w:numPr>
          <w:ilvl w:val="0"/>
          <w:numId w:val="28"/>
        </w:numPr>
        <w:spacing w:after="120" w:line="240" w:lineRule="auto"/>
        <w:ind w:left="426" w:hanging="426"/>
        <w:rPr>
          <w:rFonts w:ascii="Times New Roman" w:eastAsia="Calibri" w:hAnsi="Times New Roman" w:cs="Times New Roman"/>
          <w:sz w:val="24"/>
          <w:szCs w:val="24"/>
        </w:rPr>
      </w:pPr>
      <w:r w:rsidRPr="0005561B">
        <w:rPr>
          <w:rFonts w:ascii="Times New Roman" w:eastAsia="Calibri" w:hAnsi="Times New Roman" w:cs="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05561B" w:rsidRPr="0005561B" w:rsidRDefault="0005561B" w:rsidP="0005561B">
      <w:pPr>
        <w:numPr>
          <w:ilvl w:val="0"/>
          <w:numId w:val="28"/>
        </w:numPr>
        <w:spacing w:after="120" w:line="240" w:lineRule="auto"/>
        <w:ind w:left="426" w:hanging="426"/>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Oświadczamy, że uważamy się za związanych niniejszą ofertą przez czas wskazany w specyfikacji istotnych warunków zamówienia.</w:t>
      </w:r>
    </w:p>
    <w:p w:rsidR="0005561B" w:rsidRPr="0005561B" w:rsidRDefault="0005561B" w:rsidP="0005561B">
      <w:pPr>
        <w:numPr>
          <w:ilvl w:val="0"/>
          <w:numId w:val="28"/>
        </w:numPr>
        <w:spacing w:after="120" w:line="240" w:lineRule="auto"/>
        <w:ind w:left="426" w:hanging="426"/>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Następujące części zamówienia zamierzamy zlecić podwykonawcom:</w:t>
      </w:r>
    </w:p>
    <w:p w:rsidR="0005561B" w:rsidRPr="0005561B" w:rsidRDefault="0005561B" w:rsidP="0005561B">
      <w:pPr>
        <w:spacing w:after="120" w:line="240" w:lineRule="auto"/>
        <w:ind w:left="426"/>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część zamówienia - opis: ................................................................................................ /</w:t>
      </w:r>
    </w:p>
    <w:p w:rsidR="0005561B" w:rsidRPr="0005561B" w:rsidRDefault="0005561B" w:rsidP="0005561B">
      <w:pPr>
        <w:numPr>
          <w:ilvl w:val="0"/>
          <w:numId w:val="28"/>
        </w:numPr>
        <w:spacing w:after="120" w:line="240" w:lineRule="auto"/>
        <w:ind w:left="426" w:hanging="426"/>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W przypadku uznania niniejszej oferty za ofertę najkorzystniejszą zobowiązujemy się do zawarcia umowy w miejscu i terminie wskazanym przez Zamawiającego, a przed zawarciem umowy wniesienia zabezpieczenia należytego wykonania umowy.</w:t>
      </w:r>
    </w:p>
    <w:p w:rsidR="0005561B" w:rsidRPr="0005561B" w:rsidRDefault="0005561B" w:rsidP="0005561B">
      <w:pPr>
        <w:numPr>
          <w:ilvl w:val="0"/>
          <w:numId w:val="28"/>
        </w:numPr>
        <w:spacing w:after="120" w:line="240" w:lineRule="auto"/>
        <w:ind w:left="426" w:hanging="426"/>
        <w:jc w:val="both"/>
        <w:rPr>
          <w:rFonts w:ascii="Times New Roman" w:eastAsia="Calibri" w:hAnsi="Times New Roman" w:cs="Times New Roman"/>
          <w:b/>
          <w:sz w:val="24"/>
          <w:szCs w:val="24"/>
        </w:rPr>
      </w:pPr>
      <w:r w:rsidRPr="0005561B">
        <w:rPr>
          <w:rFonts w:ascii="Times New Roman" w:eastAsia="Calibri" w:hAnsi="Times New Roman" w:cs="Times New Roman"/>
          <w:sz w:val="24"/>
          <w:szCs w:val="24"/>
        </w:rPr>
        <w:t xml:space="preserve">Oferta wraz z załącznikami została złożona na </w:t>
      </w:r>
      <w:r w:rsidRPr="0005561B">
        <w:rPr>
          <w:rFonts w:ascii="Times New Roman" w:eastAsia="Calibri" w:hAnsi="Times New Roman" w:cs="Times New Roman"/>
          <w:b/>
          <w:sz w:val="24"/>
          <w:szCs w:val="24"/>
        </w:rPr>
        <w:t>…....</w:t>
      </w:r>
      <w:r w:rsidRPr="0005561B">
        <w:rPr>
          <w:rFonts w:ascii="Times New Roman" w:eastAsia="Calibri" w:hAnsi="Times New Roman" w:cs="Times New Roman"/>
          <w:sz w:val="24"/>
          <w:szCs w:val="24"/>
        </w:rPr>
        <w:t xml:space="preserve"> stronach kolejno ponumerowanych od nr </w:t>
      </w:r>
      <w:r w:rsidRPr="0005561B">
        <w:rPr>
          <w:rFonts w:ascii="Times New Roman" w:eastAsia="Calibri" w:hAnsi="Times New Roman" w:cs="Times New Roman"/>
          <w:b/>
          <w:sz w:val="24"/>
          <w:szCs w:val="24"/>
        </w:rPr>
        <w:t xml:space="preserve">….... </w:t>
      </w:r>
      <w:r w:rsidRPr="0005561B">
        <w:rPr>
          <w:rFonts w:ascii="Times New Roman" w:eastAsia="Calibri" w:hAnsi="Times New Roman" w:cs="Times New Roman"/>
          <w:sz w:val="24"/>
          <w:szCs w:val="24"/>
        </w:rPr>
        <w:t xml:space="preserve">do nr </w:t>
      </w:r>
      <w:r w:rsidRPr="0005561B">
        <w:rPr>
          <w:rFonts w:ascii="Times New Roman" w:eastAsia="Calibri" w:hAnsi="Times New Roman" w:cs="Times New Roman"/>
          <w:b/>
          <w:sz w:val="24"/>
          <w:szCs w:val="24"/>
        </w:rPr>
        <w:t>…....</w:t>
      </w:r>
    </w:p>
    <w:p w:rsidR="0005561B" w:rsidRPr="0005561B" w:rsidRDefault="0005561B" w:rsidP="0005561B">
      <w:pPr>
        <w:numPr>
          <w:ilvl w:val="0"/>
          <w:numId w:val="28"/>
        </w:numPr>
        <w:spacing w:after="120" w:line="240" w:lineRule="auto"/>
        <w:ind w:left="426" w:hanging="426"/>
        <w:jc w:val="both"/>
        <w:rPr>
          <w:rFonts w:ascii="Times New Roman" w:eastAsia="Calibri" w:hAnsi="Times New Roman" w:cs="Times New Roman"/>
          <w:sz w:val="24"/>
          <w:szCs w:val="24"/>
        </w:rPr>
      </w:pPr>
      <w:r w:rsidRPr="0005561B">
        <w:rPr>
          <w:rFonts w:ascii="Times New Roman" w:eastAsia="Calibri" w:hAnsi="Times New Roman" w:cs="Times New Roman"/>
          <w:snapToGrid w:val="0"/>
          <w:sz w:val="24"/>
          <w:szCs w:val="24"/>
        </w:rPr>
        <w:t>Załącznikami do niniejszej oferty są:</w:t>
      </w:r>
    </w:p>
    <w:p w:rsidR="0005561B" w:rsidRPr="0005561B" w:rsidRDefault="0005561B" w:rsidP="0005561B">
      <w:pPr>
        <w:spacing w:after="0" w:line="480" w:lineRule="auto"/>
        <w:ind w:left="567"/>
        <w:rPr>
          <w:rFonts w:ascii="Times New Roman" w:eastAsia="Calibri" w:hAnsi="Times New Roman" w:cs="Times New Roman"/>
          <w:snapToGrid w:val="0"/>
          <w:sz w:val="24"/>
          <w:szCs w:val="24"/>
        </w:rPr>
      </w:pPr>
    </w:p>
    <w:p w:rsidR="0005561B" w:rsidRPr="0005561B" w:rsidRDefault="0005561B" w:rsidP="0005561B">
      <w:pPr>
        <w:spacing w:after="0" w:line="480" w:lineRule="auto"/>
        <w:ind w:left="567"/>
        <w:rPr>
          <w:rFonts w:ascii="Times New Roman" w:eastAsia="Calibri" w:hAnsi="Times New Roman" w:cs="Times New Roman"/>
          <w:snapToGrid w:val="0"/>
          <w:sz w:val="24"/>
          <w:szCs w:val="24"/>
        </w:rPr>
      </w:pPr>
      <w:r w:rsidRPr="0005561B">
        <w:rPr>
          <w:rFonts w:ascii="Times New Roman" w:eastAsia="Calibri" w:hAnsi="Times New Roman" w:cs="Times New Roman"/>
          <w:snapToGrid w:val="0"/>
          <w:sz w:val="24"/>
          <w:szCs w:val="24"/>
        </w:rPr>
        <w:t>.........................................................</w:t>
      </w:r>
    </w:p>
    <w:p w:rsidR="0005561B" w:rsidRPr="0005561B" w:rsidRDefault="0005561B" w:rsidP="0005561B">
      <w:pPr>
        <w:spacing w:after="0" w:line="480" w:lineRule="auto"/>
        <w:ind w:left="567"/>
        <w:rPr>
          <w:rFonts w:ascii="Times New Roman" w:eastAsia="Calibri" w:hAnsi="Times New Roman" w:cs="Times New Roman"/>
          <w:snapToGrid w:val="0"/>
          <w:sz w:val="24"/>
          <w:szCs w:val="24"/>
        </w:rPr>
      </w:pPr>
      <w:r w:rsidRPr="0005561B">
        <w:rPr>
          <w:rFonts w:ascii="Times New Roman" w:eastAsia="Calibri" w:hAnsi="Times New Roman" w:cs="Times New Roman"/>
          <w:snapToGrid w:val="0"/>
          <w:sz w:val="24"/>
          <w:szCs w:val="24"/>
        </w:rPr>
        <w:t>.........................................................</w:t>
      </w:r>
    </w:p>
    <w:p w:rsidR="0005561B" w:rsidRPr="0005561B" w:rsidRDefault="0005561B" w:rsidP="0005561B">
      <w:pPr>
        <w:tabs>
          <w:tab w:val="left" w:pos="4536"/>
        </w:tabs>
        <w:spacing w:before="120" w:after="0" w:line="240" w:lineRule="auto"/>
        <w:ind w:lef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r w:rsidRPr="0005561B">
        <w:rPr>
          <w:rFonts w:ascii="Times New Roman" w:eastAsia="Calibri" w:hAnsi="Times New Roman" w:cs="Times New Roman"/>
          <w:sz w:val="24"/>
          <w:szCs w:val="24"/>
        </w:rPr>
        <w:br/>
        <w:t>(podpis osoby uprawnionej do reprezentacji)</w:t>
      </w:r>
    </w:p>
    <w:p w:rsidR="0005561B" w:rsidRPr="0005561B" w:rsidRDefault="0005561B" w:rsidP="0005561B">
      <w:pPr>
        <w:spacing w:after="0" w:line="240" w:lineRule="auto"/>
        <w:rPr>
          <w:rFonts w:ascii="Times New Roman" w:eastAsia="Calibri" w:hAnsi="Times New Roman" w:cs="Times New Roman"/>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after="0" w:line="240" w:lineRule="auto"/>
        <w:rPr>
          <w:rFonts w:ascii="Times New Roman" w:eastAsia="Calibri" w:hAnsi="Times New Roman" w:cs="Times New Roman"/>
          <w:sz w:val="24"/>
          <w:szCs w:val="24"/>
        </w:rPr>
      </w:pPr>
    </w:p>
    <w:p w:rsidR="0005561B" w:rsidRPr="0005561B" w:rsidRDefault="0005561B" w:rsidP="0005561B">
      <w:pPr>
        <w:tabs>
          <w:tab w:val="left" w:pos="709"/>
          <w:tab w:val="left" w:pos="993"/>
        </w:tabs>
        <w:spacing w:before="120" w:after="0" w:line="240" w:lineRule="auto"/>
        <w:rPr>
          <w:rFonts w:ascii="Times New Roman" w:eastAsia="Calibri" w:hAnsi="Times New Roman" w:cs="Times New Roman"/>
          <w:b/>
          <w:color w:val="000000"/>
          <w:sz w:val="24"/>
          <w:szCs w:val="24"/>
        </w:rPr>
      </w:pPr>
    </w:p>
    <w:p w:rsidR="0005561B" w:rsidRPr="0005561B" w:rsidRDefault="0005561B" w:rsidP="0005561B">
      <w:pPr>
        <w:tabs>
          <w:tab w:val="left" w:pos="709"/>
          <w:tab w:val="left" w:pos="993"/>
        </w:tabs>
        <w:spacing w:before="120" w:after="0" w:line="240" w:lineRule="auto"/>
        <w:jc w:val="right"/>
        <w:rPr>
          <w:rFonts w:ascii="Times New Roman" w:eastAsia="Calibri" w:hAnsi="Times New Roman" w:cs="Times New Roman"/>
          <w:b/>
          <w:color w:val="000000"/>
          <w:sz w:val="24"/>
          <w:szCs w:val="24"/>
        </w:rPr>
      </w:pPr>
    </w:p>
    <w:p w:rsidR="0005561B" w:rsidRPr="0005561B" w:rsidRDefault="0005561B" w:rsidP="0005561B">
      <w:pPr>
        <w:tabs>
          <w:tab w:val="left" w:pos="709"/>
          <w:tab w:val="left" w:pos="993"/>
        </w:tabs>
        <w:spacing w:before="120" w:after="0" w:line="240" w:lineRule="auto"/>
        <w:jc w:val="right"/>
        <w:rPr>
          <w:rFonts w:ascii="Times New Roman" w:eastAsia="Calibri" w:hAnsi="Times New Roman" w:cs="Times New Roman"/>
          <w:b/>
          <w:color w:val="000000"/>
          <w:sz w:val="24"/>
          <w:szCs w:val="24"/>
        </w:rPr>
      </w:pPr>
    </w:p>
    <w:p w:rsidR="0005561B" w:rsidRPr="0005561B" w:rsidRDefault="0005561B" w:rsidP="0005561B">
      <w:pPr>
        <w:spacing w:before="120" w:after="0" w:line="240" w:lineRule="auto"/>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r w:rsidRPr="0005561B">
        <w:rPr>
          <w:rFonts w:ascii="Times New Roman" w:eastAsia="Calibri" w:hAnsi="Times New Roman" w:cs="Times New Roman"/>
          <w:b/>
          <w:sz w:val="24"/>
          <w:szCs w:val="24"/>
        </w:rPr>
        <w:lastRenderedPageBreak/>
        <w:t>Załącznik nr 4 do SIWZ</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(Nazwa i adres wykonawcy)</w:t>
      </w:r>
    </w:p>
    <w:p w:rsidR="0005561B" w:rsidRPr="0005561B" w:rsidRDefault="0005561B" w:rsidP="0005561B">
      <w:pPr>
        <w:spacing w:before="120" w:after="0" w:line="240" w:lineRule="auto"/>
        <w:jc w:val="right"/>
        <w:rPr>
          <w:rFonts w:ascii="Times New Roman" w:eastAsia="Calibri" w:hAnsi="Times New Roman" w:cs="Times New Roman"/>
          <w:sz w:val="24"/>
          <w:szCs w:val="24"/>
        </w:rPr>
      </w:pPr>
      <w:r w:rsidRPr="0005561B">
        <w:rPr>
          <w:rFonts w:ascii="Times New Roman" w:eastAsia="Calibri" w:hAnsi="Times New Roman" w:cs="Times New Roman"/>
          <w:sz w:val="24"/>
          <w:szCs w:val="24"/>
        </w:rPr>
        <w:t>...................................., dnia ....................... 2015 r.</w:t>
      </w:r>
    </w:p>
    <w:p w:rsidR="0005561B" w:rsidRPr="0005561B" w:rsidRDefault="0005561B" w:rsidP="0005561B">
      <w:pPr>
        <w:spacing w:before="120" w:after="0" w:line="240" w:lineRule="auto"/>
        <w:jc w:val="center"/>
        <w:rPr>
          <w:rFonts w:ascii="Times New Roman" w:eastAsia="Calibri" w:hAnsi="Times New Roman" w:cs="Times New Roman"/>
          <w:b/>
          <w:sz w:val="24"/>
          <w:szCs w:val="24"/>
        </w:rPr>
      </w:pPr>
    </w:p>
    <w:p w:rsidR="0005561B" w:rsidRPr="0005561B" w:rsidRDefault="0005561B" w:rsidP="0005561B">
      <w:pPr>
        <w:spacing w:before="120" w:after="0" w:line="240" w:lineRule="auto"/>
        <w:jc w:val="center"/>
        <w:rPr>
          <w:rFonts w:ascii="Times New Roman" w:eastAsia="Calibri" w:hAnsi="Times New Roman" w:cs="Times New Roman"/>
          <w:b/>
          <w:sz w:val="24"/>
          <w:szCs w:val="24"/>
        </w:rPr>
      </w:pPr>
    </w:p>
    <w:p w:rsidR="0005561B" w:rsidRPr="0005561B" w:rsidRDefault="0005561B" w:rsidP="0005561B">
      <w:pPr>
        <w:spacing w:before="120" w:after="0" w:line="240" w:lineRule="auto"/>
        <w:jc w:val="center"/>
        <w:rPr>
          <w:rFonts w:ascii="Times New Roman" w:eastAsia="Calibri" w:hAnsi="Times New Roman" w:cs="Times New Roman"/>
          <w:b/>
          <w:sz w:val="24"/>
          <w:szCs w:val="24"/>
        </w:rPr>
      </w:pPr>
      <w:r w:rsidRPr="0005561B">
        <w:rPr>
          <w:rFonts w:ascii="Times New Roman" w:eastAsia="Calibri" w:hAnsi="Times New Roman" w:cs="Times New Roman"/>
          <w:b/>
          <w:sz w:val="24"/>
          <w:szCs w:val="24"/>
        </w:rPr>
        <w:t xml:space="preserve">OŚWIADCZENIE WYKONAWCY </w:t>
      </w:r>
      <w:r w:rsidRPr="0005561B">
        <w:rPr>
          <w:rFonts w:ascii="Times New Roman" w:eastAsia="Calibri" w:hAnsi="Times New Roman" w:cs="Times New Roman"/>
          <w:b/>
          <w:sz w:val="24"/>
          <w:szCs w:val="24"/>
        </w:rPr>
        <w:br/>
        <w:t>O SPEŁNIENIU WARUNKÓW UDZIAŁU W POSTĘPOWANIU</w:t>
      </w:r>
    </w:p>
    <w:p w:rsidR="0005561B" w:rsidRPr="0005561B" w:rsidRDefault="0005561B" w:rsidP="0005561B">
      <w:pPr>
        <w:spacing w:before="120" w:after="0" w:line="240" w:lineRule="auto"/>
        <w:jc w:val="both"/>
        <w:rPr>
          <w:rFonts w:ascii="Times New Roman" w:eastAsia="Calibri" w:hAnsi="Times New Roman" w:cs="Times New Roman"/>
          <w:sz w:val="24"/>
          <w:szCs w:val="24"/>
        </w:rPr>
      </w:pPr>
    </w:p>
    <w:p w:rsidR="0005561B" w:rsidRPr="0005561B" w:rsidRDefault="0005561B" w:rsidP="0005561B">
      <w:pPr>
        <w:spacing w:after="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xml:space="preserve">W związku ze złożeniem oferty w przetargu nieograniczonym na </w:t>
      </w:r>
    </w:p>
    <w:p w:rsidR="00217025" w:rsidRPr="0005561B" w:rsidRDefault="00217025" w:rsidP="00217025">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sz w:val="24"/>
          <w:szCs w:val="24"/>
        </w:rPr>
        <w:t>Remont drogi gminnej nr 3530</w:t>
      </w:r>
      <w:r>
        <w:rPr>
          <w:rFonts w:ascii="Times New Roman" w:eastAsia="Calibri" w:hAnsi="Times New Roman" w:cs="Times New Roman"/>
          <w:sz w:val="24"/>
          <w:szCs w:val="24"/>
        </w:rPr>
        <w:t>65</w:t>
      </w:r>
      <w:r w:rsidRPr="0005561B">
        <w:rPr>
          <w:rFonts w:ascii="Times New Roman" w:eastAsia="Calibri" w:hAnsi="Times New Roman" w:cs="Times New Roman"/>
          <w:sz w:val="24"/>
          <w:szCs w:val="24"/>
        </w:rPr>
        <w:t>T</w:t>
      </w:r>
      <w:r>
        <w:rPr>
          <w:rFonts w:ascii="Times New Roman" w:eastAsia="Calibri" w:hAnsi="Times New Roman" w:cs="Times New Roman"/>
          <w:sz w:val="24"/>
          <w:szCs w:val="24"/>
        </w:rPr>
        <w:t xml:space="preserve"> Podzamcze – wał rz. Nida – wał rz. Wisła od km 0+000 do km 0+250 i od km 0+450 do km 0+940</w:t>
      </w:r>
      <w:r w:rsidRPr="0005561B">
        <w:rPr>
          <w:rFonts w:ascii="Times New Roman" w:eastAsia="Calibri" w:hAnsi="Times New Roman" w:cs="Times New Roman"/>
          <w:sz w:val="24"/>
          <w:szCs w:val="24"/>
        </w:rPr>
        <w:t>.</w:t>
      </w:r>
      <w:r w:rsidRPr="0005561B">
        <w:rPr>
          <w:rFonts w:ascii="Times New Roman" w:eastAsia="Calibri" w:hAnsi="Times New Roman" w:cs="Times New Roman"/>
          <w:color w:val="FF0000"/>
          <w:sz w:val="24"/>
          <w:szCs w:val="24"/>
        </w:rPr>
        <w:t xml:space="preserve">       </w:t>
      </w:r>
    </w:p>
    <w:p w:rsidR="0005561B" w:rsidRPr="0005561B" w:rsidRDefault="0005561B" w:rsidP="0005561B">
      <w:pPr>
        <w:spacing w:after="0" w:line="360" w:lineRule="auto"/>
        <w:jc w:val="both"/>
        <w:rPr>
          <w:rFonts w:ascii="Times New Roman" w:eastAsia="Calibri" w:hAnsi="Times New Roman" w:cs="Times New Roman"/>
          <w:bCs/>
          <w:sz w:val="24"/>
          <w:szCs w:val="24"/>
        </w:rPr>
      </w:pPr>
      <w:r w:rsidRPr="0005561B">
        <w:rPr>
          <w:rFonts w:ascii="Times New Roman" w:eastAsia="Calibri" w:hAnsi="Times New Roman" w:cs="Times New Roman"/>
          <w:sz w:val="24"/>
          <w:szCs w:val="24"/>
        </w:rPr>
        <w:t xml:space="preserve">prowadzonym na podstawie przepisów ustawy z dnia 29 stycznia 2004 r. Prawo zamówień publicznych (Tekst jednolity </w:t>
      </w:r>
      <w:r w:rsidRPr="0005561B">
        <w:rPr>
          <w:rFonts w:ascii="Times New Roman" w:eastAsia="Calibri" w:hAnsi="Times New Roman" w:cs="Times New Roman"/>
          <w:bCs/>
          <w:sz w:val="24"/>
          <w:szCs w:val="24"/>
        </w:rPr>
        <w:t>Dz. U. z</w:t>
      </w:r>
      <w:r w:rsidRPr="0005561B">
        <w:rPr>
          <w:rFonts w:ascii="Times New Roman" w:eastAsia="Calibri" w:hAnsi="Times New Roman" w:cs="Times New Roman"/>
          <w:b/>
          <w:bCs/>
          <w:sz w:val="24"/>
          <w:szCs w:val="24"/>
        </w:rPr>
        <w:t xml:space="preserve"> </w:t>
      </w:r>
      <w:r w:rsidRPr="0005561B">
        <w:rPr>
          <w:rFonts w:ascii="Times New Roman" w:eastAsia="Calibri" w:hAnsi="Times New Roman" w:cs="Times New Roman"/>
          <w:sz w:val="24"/>
          <w:szCs w:val="24"/>
        </w:rPr>
        <w:t>2013 r. poz. 907) oświadczam, iż spełniam warunki udziału w postępowaniu, określone w art. 22 ust. 1 ustawy Prawo zamówień publicznych, tj.:</w:t>
      </w:r>
    </w:p>
    <w:p w:rsidR="0005561B" w:rsidRPr="0005561B" w:rsidRDefault="0005561B" w:rsidP="0005561B">
      <w:pPr>
        <w:spacing w:before="120" w:after="0" w:line="240" w:lineRule="auto"/>
        <w:ind w:left="567" w:hanging="567"/>
        <w:jc w:val="both"/>
        <w:rPr>
          <w:rFonts w:ascii="Times New Roman" w:eastAsia="Times New Roman" w:hAnsi="Times New Roman" w:cs="Times New Roman"/>
          <w:sz w:val="24"/>
          <w:szCs w:val="24"/>
          <w:lang w:eastAsia="pl-PL"/>
        </w:rPr>
      </w:pPr>
      <w:r w:rsidRPr="0005561B">
        <w:rPr>
          <w:rFonts w:ascii="Times New Roman" w:eastAsia="Times New Roman" w:hAnsi="Times New Roman" w:cs="Times New Roman"/>
          <w:sz w:val="24"/>
          <w:szCs w:val="24"/>
          <w:lang w:eastAsia="pl-PL"/>
        </w:rPr>
        <w:t xml:space="preserve">1) </w:t>
      </w:r>
      <w:r w:rsidRPr="0005561B">
        <w:rPr>
          <w:rFonts w:ascii="Times New Roman" w:eastAsia="Times New Roman" w:hAnsi="Times New Roman" w:cs="Times New Roman"/>
          <w:sz w:val="24"/>
          <w:szCs w:val="24"/>
          <w:lang w:eastAsia="pl-PL"/>
        </w:rPr>
        <w:tab/>
        <w:t>posiadam uprawnienia do wykonywania określonej działalności lub czynności, jeżeli przepisy prawa nakładają obowiązek ich posiadania;</w:t>
      </w:r>
    </w:p>
    <w:p w:rsidR="0005561B" w:rsidRPr="0005561B" w:rsidRDefault="0005561B" w:rsidP="0005561B">
      <w:pPr>
        <w:spacing w:before="120" w:after="0" w:line="240" w:lineRule="auto"/>
        <w:ind w:left="567" w:hanging="567"/>
        <w:jc w:val="both"/>
        <w:rPr>
          <w:rFonts w:ascii="Times New Roman" w:eastAsia="Times New Roman" w:hAnsi="Times New Roman" w:cs="Times New Roman"/>
          <w:sz w:val="24"/>
          <w:szCs w:val="24"/>
          <w:lang w:eastAsia="pl-PL"/>
        </w:rPr>
      </w:pPr>
      <w:r w:rsidRPr="0005561B">
        <w:rPr>
          <w:rFonts w:ascii="Times New Roman" w:eastAsia="Times New Roman" w:hAnsi="Times New Roman" w:cs="Times New Roman"/>
          <w:sz w:val="24"/>
          <w:szCs w:val="24"/>
          <w:lang w:eastAsia="pl-PL"/>
        </w:rPr>
        <w:t xml:space="preserve">2) </w:t>
      </w:r>
      <w:r w:rsidRPr="0005561B">
        <w:rPr>
          <w:rFonts w:ascii="Times New Roman" w:eastAsia="Times New Roman" w:hAnsi="Times New Roman" w:cs="Times New Roman"/>
          <w:sz w:val="24"/>
          <w:szCs w:val="24"/>
          <w:lang w:eastAsia="pl-PL"/>
        </w:rPr>
        <w:tab/>
        <w:t>posiadam wiedzę i doświadczenie do wykonania zamówienia;</w:t>
      </w:r>
    </w:p>
    <w:p w:rsidR="0005561B" w:rsidRPr="0005561B" w:rsidRDefault="0005561B" w:rsidP="0005561B">
      <w:pPr>
        <w:spacing w:before="120" w:after="0" w:line="240" w:lineRule="auto"/>
        <w:ind w:left="567" w:hanging="567"/>
        <w:jc w:val="both"/>
        <w:rPr>
          <w:rFonts w:ascii="Times New Roman" w:eastAsia="Times New Roman" w:hAnsi="Times New Roman" w:cs="Times New Roman"/>
          <w:sz w:val="24"/>
          <w:szCs w:val="24"/>
          <w:lang w:eastAsia="pl-PL"/>
        </w:rPr>
      </w:pPr>
      <w:r w:rsidRPr="0005561B">
        <w:rPr>
          <w:rFonts w:ascii="Times New Roman" w:eastAsia="Times New Roman" w:hAnsi="Times New Roman" w:cs="Times New Roman"/>
          <w:sz w:val="24"/>
          <w:szCs w:val="24"/>
          <w:lang w:eastAsia="pl-PL"/>
        </w:rPr>
        <w:t>3)</w:t>
      </w:r>
      <w:r w:rsidRPr="0005561B">
        <w:rPr>
          <w:rFonts w:ascii="Times New Roman" w:eastAsia="Times New Roman" w:hAnsi="Times New Roman" w:cs="Times New Roman"/>
          <w:sz w:val="24"/>
          <w:szCs w:val="24"/>
          <w:lang w:eastAsia="pl-PL"/>
        </w:rPr>
        <w:tab/>
        <w:t>dysponuję odpowiednim potencjałem technicznym oraz osobami zdolnymi do wykonania zamówienia;</w:t>
      </w:r>
    </w:p>
    <w:p w:rsidR="0005561B" w:rsidRPr="0005561B" w:rsidRDefault="0005561B" w:rsidP="0005561B">
      <w:pPr>
        <w:spacing w:before="120" w:after="0" w:line="240" w:lineRule="auto"/>
        <w:ind w:left="567" w:hanging="567"/>
        <w:jc w:val="both"/>
        <w:rPr>
          <w:rFonts w:ascii="Times New Roman" w:eastAsia="Times New Roman" w:hAnsi="Times New Roman" w:cs="Times New Roman"/>
          <w:sz w:val="24"/>
          <w:szCs w:val="24"/>
          <w:lang w:eastAsia="pl-PL"/>
        </w:rPr>
      </w:pPr>
      <w:r w:rsidRPr="0005561B">
        <w:rPr>
          <w:rFonts w:ascii="Times New Roman" w:eastAsia="Times New Roman" w:hAnsi="Times New Roman" w:cs="Times New Roman"/>
          <w:sz w:val="24"/>
          <w:szCs w:val="24"/>
          <w:lang w:eastAsia="pl-PL"/>
        </w:rPr>
        <w:t xml:space="preserve">3) </w:t>
      </w:r>
      <w:r w:rsidRPr="0005561B">
        <w:rPr>
          <w:rFonts w:ascii="Times New Roman" w:eastAsia="Times New Roman" w:hAnsi="Times New Roman" w:cs="Times New Roman"/>
          <w:sz w:val="24"/>
          <w:szCs w:val="24"/>
          <w:lang w:eastAsia="pl-PL"/>
        </w:rPr>
        <w:tab/>
        <w:t>znajduję się w sytuacji ekonomicznej i finansowej zapewniającej wykonanie zamówienia;</w:t>
      </w: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tabs>
          <w:tab w:val="left" w:pos="4536"/>
        </w:tabs>
        <w:spacing w:before="120" w:after="0" w:line="240" w:lineRule="auto"/>
        <w:rPr>
          <w:rFonts w:ascii="Times New Roman" w:eastAsia="Calibri" w:hAnsi="Times New Roman" w:cs="Times New Roman"/>
          <w:sz w:val="24"/>
          <w:szCs w:val="24"/>
        </w:rPr>
      </w:pPr>
    </w:p>
    <w:p w:rsidR="0005561B" w:rsidRPr="0005561B" w:rsidRDefault="0005561B" w:rsidP="0005561B">
      <w:pPr>
        <w:tabs>
          <w:tab w:val="left" w:pos="4536"/>
        </w:tabs>
        <w:spacing w:before="120" w:after="0" w:line="240" w:lineRule="auto"/>
        <w:ind w:lef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r w:rsidRPr="0005561B">
        <w:rPr>
          <w:rFonts w:ascii="Times New Roman" w:eastAsia="Calibri" w:hAnsi="Times New Roman" w:cs="Times New Roman"/>
          <w:sz w:val="24"/>
          <w:szCs w:val="24"/>
        </w:rPr>
        <w:br/>
        <w:t>(podpis osoby uprawnionej do reprezentacji)</w:t>
      </w:r>
    </w:p>
    <w:p w:rsidR="0005561B" w:rsidRPr="0005561B" w:rsidRDefault="0005561B" w:rsidP="0005561B">
      <w:pPr>
        <w:tabs>
          <w:tab w:val="left" w:pos="4536"/>
        </w:tabs>
        <w:spacing w:before="120" w:after="0" w:line="240" w:lineRule="auto"/>
        <w:ind w:left="4536"/>
        <w:jc w:val="center"/>
        <w:rPr>
          <w:rFonts w:ascii="Times New Roman" w:eastAsia="Calibri" w:hAnsi="Times New Roman" w:cs="Times New Roman"/>
          <w:sz w:val="24"/>
          <w:szCs w:val="24"/>
        </w:rPr>
      </w:pPr>
    </w:p>
    <w:p w:rsidR="0005561B" w:rsidRPr="0005561B" w:rsidRDefault="0005561B" w:rsidP="0005561B">
      <w:pPr>
        <w:spacing w:before="120" w:after="0" w:line="240" w:lineRule="auto"/>
        <w:ind w:left="360"/>
        <w:rPr>
          <w:rFonts w:ascii="Times New Roman" w:eastAsia="Calibri" w:hAnsi="Times New Roman" w:cs="Times New Roman"/>
          <w:i/>
          <w:sz w:val="24"/>
          <w:szCs w:val="24"/>
        </w:rPr>
      </w:pPr>
    </w:p>
    <w:p w:rsidR="0005561B" w:rsidRPr="0005561B" w:rsidRDefault="0005561B" w:rsidP="0005561B">
      <w:pPr>
        <w:spacing w:before="120" w:after="0" w:line="240" w:lineRule="auto"/>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jc w:val="right"/>
        <w:rPr>
          <w:rFonts w:ascii="Times New Roman" w:eastAsia="Calibri" w:hAnsi="Times New Roman" w:cs="Times New Roman"/>
          <w:b/>
          <w:sz w:val="24"/>
          <w:szCs w:val="24"/>
        </w:rPr>
      </w:pPr>
      <w:r w:rsidRPr="0005561B">
        <w:rPr>
          <w:rFonts w:ascii="Times New Roman" w:eastAsia="Calibri" w:hAnsi="Times New Roman" w:cs="Times New Roman"/>
          <w:b/>
          <w:sz w:val="24"/>
          <w:szCs w:val="24"/>
        </w:rPr>
        <w:t>Załącznik nr 5 do SIWZ</w:t>
      </w:r>
    </w:p>
    <w:p w:rsidR="0005561B" w:rsidRPr="0005561B" w:rsidRDefault="0005561B" w:rsidP="0005561B">
      <w:pPr>
        <w:spacing w:before="120" w:after="0" w:line="240" w:lineRule="auto"/>
        <w:jc w:val="right"/>
        <w:rPr>
          <w:rFonts w:ascii="Times New Roman" w:eastAsia="Calibri" w:hAnsi="Times New Roman" w:cs="Times New Roman"/>
          <w:b/>
          <w:sz w:val="24"/>
          <w:szCs w:val="24"/>
        </w:rPr>
      </w:pP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p>
    <w:p w:rsidR="0005561B" w:rsidRPr="0005561B" w:rsidRDefault="0005561B" w:rsidP="0005561B">
      <w:pPr>
        <w:spacing w:before="120" w:after="0" w:line="240" w:lineRule="auto"/>
        <w:ind w:righ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(Nazwa i adres wykonawcy)</w:t>
      </w:r>
    </w:p>
    <w:p w:rsidR="0005561B" w:rsidRPr="0005561B" w:rsidRDefault="0005561B" w:rsidP="0005561B">
      <w:pPr>
        <w:spacing w:before="120" w:after="0" w:line="240" w:lineRule="auto"/>
        <w:jc w:val="right"/>
        <w:rPr>
          <w:rFonts w:ascii="Times New Roman" w:eastAsia="Calibri" w:hAnsi="Times New Roman" w:cs="Times New Roman"/>
          <w:sz w:val="24"/>
          <w:szCs w:val="24"/>
        </w:rPr>
      </w:pPr>
      <w:r w:rsidRPr="0005561B">
        <w:rPr>
          <w:rFonts w:ascii="Times New Roman" w:eastAsia="Calibri" w:hAnsi="Times New Roman" w:cs="Times New Roman"/>
          <w:sz w:val="24"/>
          <w:szCs w:val="24"/>
        </w:rPr>
        <w:t>...................................., dnia ....................... 2015 r.</w:t>
      </w:r>
    </w:p>
    <w:p w:rsidR="0005561B" w:rsidRPr="0005561B" w:rsidRDefault="0005561B" w:rsidP="0005561B">
      <w:pPr>
        <w:spacing w:before="120" w:after="0" w:line="240" w:lineRule="auto"/>
        <w:jc w:val="center"/>
        <w:rPr>
          <w:rFonts w:ascii="Times New Roman" w:eastAsia="Calibri" w:hAnsi="Times New Roman" w:cs="Times New Roman"/>
          <w:b/>
          <w:sz w:val="24"/>
          <w:szCs w:val="24"/>
        </w:rPr>
      </w:pPr>
    </w:p>
    <w:p w:rsidR="0005561B" w:rsidRPr="0005561B" w:rsidRDefault="0005561B" w:rsidP="0005561B">
      <w:pPr>
        <w:spacing w:before="120" w:after="0" w:line="240" w:lineRule="auto"/>
        <w:jc w:val="center"/>
        <w:rPr>
          <w:rFonts w:ascii="Times New Roman" w:eastAsia="Calibri" w:hAnsi="Times New Roman" w:cs="Times New Roman"/>
          <w:b/>
          <w:sz w:val="24"/>
          <w:szCs w:val="24"/>
        </w:rPr>
      </w:pPr>
    </w:p>
    <w:p w:rsidR="0005561B" w:rsidRPr="0005561B" w:rsidRDefault="0005561B" w:rsidP="0005561B">
      <w:pPr>
        <w:spacing w:before="120" w:after="0" w:line="240" w:lineRule="auto"/>
        <w:jc w:val="center"/>
        <w:rPr>
          <w:rFonts w:ascii="Times New Roman" w:eastAsia="Calibri" w:hAnsi="Times New Roman" w:cs="Times New Roman"/>
          <w:b/>
          <w:sz w:val="24"/>
          <w:szCs w:val="24"/>
        </w:rPr>
      </w:pPr>
    </w:p>
    <w:p w:rsidR="0005561B" w:rsidRPr="0005561B" w:rsidRDefault="0005561B" w:rsidP="0005561B">
      <w:pPr>
        <w:spacing w:before="120" w:after="0" w:line="240" w:lineRule="auto"/>
        <w:rPr>
          <w:rFonts w:ascii="Times New Roman" w:eastAsia="Calibri" w:hAnsi="Times New Roman" w:cs="Times New Roman"/>
          <w:b/>
          <w:sz w:val="24"/>
          <w:szCs w:val="24"/>
        </w:rPr>
      </w:pPr>
    </w:p>
    <w:p w:rsidR="0005561B" w:rsidRPr="00504DBA" w:rsidRDefault="0005561B" w:rsidP="0005561B">
      <w:pPr>
        <w:spacing w:after="0" w:line="240" w:lineRule="auto"/>
        <w:jc w:val="center"/>
        <w:rPr>
          <w:rFonts w:ascii="Times New Roman" w:eastAsia="Calibri" w:hAnsi="Times New Roman" w:cs="Times New Roman"/>
          <w:b/>
          <w:color w:val="000000" w:themeColor="text1"/>
          <w:sz w:val="24"/>
          <w:szCs w:val="24"/>
          <w14:shadow w14:blurRad="0" w14:dist="0" w14:dir="0" w14:sx="1000" w14:sy="1000" w14:kx="0" w14:ky="0" w14:algn="tl">
            <w14:srgbClr w14:val="000000">
              <w14:alpha w14:val="100000"/>
            </w14:srgbClr>
          </w14:shadow>
        </w:rPr>
      </w:pPr>
      <w:r w:rsidRPr="00504DBA">
        <w:rPr>
          <w:rFonts w:ascii="Times New Roman" w:eastAsia="Calibri" w:hAnsi="Times New Roman" w:cs="Times New Roman"/>
          <w:b/>
          <w:color w:val="000000" w:themeColor="text1"/>
          <w:sz w:val="24"/>
          <w:szCs w:val="24"/>
          <w14:shadow w14:blurRad="0" w14:dist="0" w14:dir="0" w14:sx="1000" w14:sy="1000" w14:kx="0" w14:ky="0" w14:algn="tl">
            <w14:srgbClr w14:val="000000">
              <w14:alpha w14:val="100000"/>
            </w14:srgbClr>
          </w14:shadow>
        </w:rPr>
        <w:t xml:space="preserve">OŚWIADCZENIE WYKONAWCY O BRAKU PODSTAW DO WYKLUCZENIA Z POSTĘPOWANIA </w:t>
      </w:r>
      <w:r w:rsidRPr="00504DBA">
        <w:rPr>
          <w:rFonts w:ascii="Times New Roman" w:eastAsia="Calibri" w:hAnsi="Times New Roman" w:cs="Times New Roman"/>
          <w:b/>
          <w:color w:val="000000" w:themeColor="text1"/>
          <w:sz w:val="24"/>
          <w:szCs w:val="24"/>
          <w14:shadow w14:blurRad="0" w14:dist="0" w14:dir="0" w14:sx="1000" w14:sy="1000" w14:kx="0" w14:ky="0" w14:algn="tl">
            <w14:srgbClr w14:val="000000">
              <w14:alpha w14:val="100000"/>
            </w14:srgbClr>
          </w14:shadow>
        </w:rPr>
        <w:br/>
        <w:t>ZGODNIE Z ART. 24 ust. 1 i 2 pkt.1</w:t>
      </w:r>
    </w:p>
    <w:p w:rsidR="0005561B" w:rsidRPr="0005561B" w:rsidRDefault="0005561B" w:rsidP="0005561B">
      <w:pPr>
        <w:spacing w:after="0" w:line="240" w:lineRule="auto"/>
        <w:rPr>
          <w:rFonts w:ascii="Times New Roman" w:eastAsia="Times New Roman" w:hAnsi="Times New Roman" w:cs="Times New Roman"/>
          <w:sz w:val="24"/>
          <w:szCs w:val="24"/>
        </w:rPr>
      </w:pPr>
    </w:p>
    <w:p w:rsidR="0005561B" w:rsidRPr="0005561B" w:rsidRDefault="0005561B" w:rsidP="0005561B">
      <w:pPr>
        <w:spacing w:after="0" w:line="240" w:lineRule="auto"/>
        <w:rPr>
          <w:rFonts w:ascii="Times New Roman" w:eastAsia="Times New Roman" w:hAnsi="Times New Roman" w:cs="Times New Roman"/>
          <w:sz w:val="24"/>
          <w:szCs w:val="24"/>
        </w:rPr>
      </w:pPr>
    </w:p>
    <w:p w:rsidR="0005561B" w:rsidRPr="0005561B" w:rsidRDefault="0005561B" w:rsidP="0005561B">
      <w:pPr>
        <w:autoSpaceDE w:val="0"/>
        <w:autoSpaceDN w:val="0"/>
        <w:adjustRightInd w:val="0"/>
        <w:spacing w:after="0" w:line="240" w:lineRule="auto"/>
        <w:rPr>
          <w:rFonts w:ascii="Times New Roman" w:eastAsia="Calibri" w:hAnsi="Times New Roman" w:cs="Times New Roman"/>
          <w:b/>
          <w:bCs/>
          <w:sz w:val="24"/>
          <w:szCs w:val="24"/>
        </w:rPr>
      </w:pPr>
    </w:p>
    <w:p w:rsidR="00217025" w:rsidRPr="0005561B" w:rsidRDefault="0005561B" w:rsidP="00217025">
      <w:pPr>
        <w:spacing w:after="0" w:line="360" w:lineRule="auto"/>
        <w:ind w:left="426" w:hanging="426"/>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b/>
          <w:sz w:val="24"/>
          <w:szCs w:val="24"/>
        </w:rPr>
        <w:t xml:space="preserve">      </w:t>
      </w:r>
      <w:r w:rsidRPr="0005561B">
        <w:rPr>
          <w:rFonts w:ascii="Times New Roman" w:eastAsia="Calibri" w:hAnsi="Times New Roman" w:cs="Times New Roman"/>
          <w:sz w:val="24"/>
          <w:szCs w:val="24"/>
        </w:rPr>
        <w:t>W związku ze złożeniem oferty w prze</w:t>
      </w:r>
      <w:r w:rsidR="00217025">
        <w:rPr>
          <w:rFonts w:ascii="Times New Roman" w:eastAsia="Calibri" w:hAnsi="Times New Roman" w:cs="Times New Roman"/>
          <w:sz w:val="24"/>
          <w:szCs w:val="24"/>
        </w:rPr>
        <w:t xml:space="preserve">targu nieograniczonym na </w:t>
      </w:r>
      <w:r w:rsidR="00217025">
        <w:rPr>
          <w:rFonts w:ascii="Times New Roman" w:eastAsia="Calibri" w:hAnsi="Times New Roman" w:cs="Times New Roman"/>
          <w:sz w:val="24"/>
          <w:szCs w:val="24"/>
        </w:rPr>
        <w:br/>
      </w:r>
      <w:r w:rsidR="00217025" w:rsidRPr="0005561B">
        <w:rPr>
          <w:rFonts w:ascii="Times New Roman" w:eastAsia="Calibri" w:hAnsi="Times New Roman" w:cs="Times New Roman"/>
          <w:sz w:val="24"/>
          <w:szCs w:val="24"/>
        </w:rPr>
        <w:t>Remont drogi gminnej nr 3530</w:t>
      </w:r>
      <w:r w:rsidR="00217025">
        <w:rPr>
          <w:rFonts w:ascii="Times New Roman" w:eastAsia="Calibri" w:hAnsi="Times New Roman" w:cs="Times New Roman"/>
          <w:sz w:val="24"/>
          <w:szCs w:val="24"/>
        </w:rPr>
        <w:t>65</w:t>
      </w:r>
      <w:r w:rsidR="00217025" w:rsidRPr="0005561B">
        <w:rPr>
          <w:rFonts w:ascii="Times New Roman" w:eastAsia="Calibri" w:hAnsi="Times New Roman" w:cs="Times New Roman"/>
          <w:sz w:val="24"/>
          <w:szCs w:val="24"/>
        </w:rPr>
        <w:t>T</w:t>
      </w:r>
      <w:r w:rsidR="00217025">
        <w:rPr>
          <w:rFonts w:ascii="Times New Roman" w:eastAsia="Calibri" w:hAnsi="Times New Roman" w:cs="Times New Roman"/>
          <w:sz w:val="24"/>
          <w:szCs w:val="24"/>
        </w:rPr>
        <w:t xml:space="preserve"> Podzamcze – wał rz. Nida – wał rz. Wisła od km 0+000 do </w:t>
      </w:r>
      <w:r w:rsidR="00217025">
        <w:rPr>
          <w:rFonts w:ascii="Times New Roman" w:eastAsia="Calibri" w:hAnsi="Times New Roman" w:cs="Times New Roman"/>
          <w:sz w:val="24"/>
          <w:szCs w:val="24"/>
        </w:rPr>
        <w:t xml:space="preserve"> </w:t>
      </w:r>
      <w:r w:rsidR="00217025">
        <w:rPr>
          <w:rFonts w:ascii="Times New Roman" w:eastAsia="Calibri" w:hAnsi="Times New Roman" w:cs="Times New Roman"/>
          <w:sz w:val="24"/>
          <w:szCs w:val="24"/>
        </w:rPr>
        <w:t>km 0+250 i od km 0+450 do km 0+940</w:t>
      </w:r>
      <w:r w:rsidR="00217025" w:rsidRPr="0005561B">
        <w:rPr>
          <w:rFonts w:ascii="Times New Roman" w:eastAsia="Calibri" w:hAnsi="Times New Roman" w:cs="Times New Roman"/>
          <w:sz w:val="24"/>
          <w:szCs w:val="24"/>
        </w:rPr>
        <w:t>.</w:t>
      </w:r>
      <w:r w:rsidR="00217025" w:rsidRPr="0005561B">
        <w:rPr>
          <w:rFonts w:ascii="Times New Roman" w:eastAsia="Calibri" w:hAnsi="Times New Roman" w:cs="Times New Roman"/>
          <w:color w:val="FF0000"/>
          <w:sz w:val="24"/>
          <w:szCs w:val="24"/>
        </w:rPr>
        <w:t xml:space="preserve">       </w:t>
      </w:r>
    </w:p>
    <w:p w:rsidR="0005561B" w:rsidRPr="0005561B" w:rsidRDefault="0005561B" w:rsidP="0005561B">
      <w:pPr>
        <w:spacing w:after="0" w:line="360" w:lineRule="auto"/>
        <w:ind w:left="425"/>
        <w:jc w:val="both"/>
        <w:rPr>
          <w:rFonts w:ascii="Times New Roman" w:eastAsia="Calibri" w:hAnsi="Times New Roman" w:cs="Times New Roman"/>
          <w:bCs/>
          <w:i/>
          <w:sz w:val="24"/>
          <w:szCs w:val="24"/>
          <w:u w:val="single"/>
        </w:rPr>
      </w:pPr>
      <w:r w:rsidRPr="0005561B">
        <w:rPr>
          <w:rFonts w:ascii="Times New Roman" w:eastAsia="Calibri" w:hAnsi="Times New Roman" w:cs="Times New Roman"/>
          <w:sz w:val="24"/>
          <w:szCs w:val="24"/>
        </w:rPr>
        <w:t xml:space="preserve">prowadzonym na podstawie przepisów ustawy z dnia 29 stycznia 2004 roku Prawo zamówień publicznych (Tekst jedn. </w:t>
      </w:r>
      <w:r w:rsidRPr="0005561B">
        <w:rPr>
          <w:rFonts w:ascii="Times New Roman" w:eastAsia="Calibri" w:hAnsi="Times New Roman" w:cs="Times New Roman"/>
          <w:bCs/>
          <w:sz w:val="24"/>
          <w:szCs w:val="24"/>
        </w:rPr>
        <w:t>Dz. U. z</w:t>
      </w:r>
      <w:r w:rsidRPr="0005561B">
        <w:rPr>
          <w:rFonts w:ascii="Times New Roman" w:eastAsia="Calibri" w:hAnsi="Times New Roman" w:cs="Times New Roman"/>
          <w:b/>
          <w:bCs/>
          <w:sz w:val="24"/>
          <w:szCs w:val="24"/>
        </w:rPr>
        <w:t xml:space="preserve"> </w:t>
      </w:r>
      <w:r w:rsidRPr="0005561B">
        <w:rPr>
          <w:rFonts w:ascii="Times New Roman" w:eastAsia="Calibri" w:hAnsi="Times New Roman" w:cs="Times New Roman"/>
          <w:sz w:val="24"/>
          <w:szCs w:val="24"/>
        </w:rPr>
        <w:t>2013 r. poz. 907) oświadczam, że nie podlegam wykluczeniu z postępowania o udzielenie zamówienia na podstawie art. 24 ust. 1 ustawy.</w:t>
      </w: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spacing w:before="120" w:after="0" w:line="240" w:lineRule="auto"/>
        <w:ind w:left="567" w:hanging="567"/>
        <w:jc w:val="both"/>
        <w:rPr>
          <w:rFonts w:ascii="Times New Roman" w:eastAsia="Calibri" w:hAnsi="Times New Roman" w:cs="Times New Roman"/>
          <w:sz w:val="24"/>
          <w:szCs w:val="24"/>
        </w:rPr>
      </w:pPr>
    </w:p>
    <w:p w:rsidR="0005561B" w:rsidRPr="0005561B" w:rsidRDefault="0005561B" w:rsidP="0005561B">
      <w:pPr>
        <w:tabs>
          <w:tab w:val="left" w:pos="4536"/>
        </w:tabs>
        <w:spacing w:before="120" w:after="0" w:line="240" w:lineRule="auto"/>
        <w:ind w:left="4536"/>
        <w:jc w:val="center"/>
        <w:rPr>
          <w:rFonts w:ascii="Times New Roman" w:eastAsia="Calibri" w:hAnsi="Times New Roman" w:cs="Times New Roman"/>
          <w:sz w:val="24"/>
          <w:szCs w:val="24"/>
        </w:rPr>
      </w:pPr>
      <w:r w:rsidRPr="0005561B">
        <w:rPr>
          <w:rFonts w:ascii="Times New Roman" w:eastAsia="Calibri" w:hAnsi="Times New Roman" w:cs="Times New Roman"/>
          <w:sz w:val="24"/>
          <w:szCs w:val="24"/>
        </w:rPr>
        <w:t>....................................................................</w:t>
      </w:r>
      <w:r w:rsidRPr="0005561B">
        <w:rPr>
          <w:rFonts w:ascii="Times New Roman" w:eastAsia="Calibri" w:hAnsi="Times New Roman" w:cs="Times New Roman"/>
          <w:sz w:val="24"/>
          <w:szCs w:val="24"/>
        </w:rPr>
        <w:br/>
        <w:t>(podpis osoby uprawnionej do reprezentacji)</w:t>
      </w:r>
    </w:p>
    <w:p w:rsidR="0005561B" w:rsidRPr="0005561B" w:rsidRDefault="0005561B" w:rsidP="0005561B">
      <w:pPr>
        <w:tabs>
          <w:tab w:val="left" w:pos="4536"/>
        </w:tabs>
        <w:spacing w:before="120" w:after="0" w:line="240" w:lineRule="auto"/>
        <w:ind w:left="4536"/>
        <w:jc w:val="center"/>
        <w:rPr>
          <w:rFonts w:ascii="Times New Roman" w:eastAsia="Calibri" w:hAnsi="Times New Roman" w:cs="Times New Roman"/>
          <w:sz w:val="24"/>
          <w:szCs w:val="24"/>
        </w:rPr>
      </w:pPr>
    </w:p>
    <w:p w:rsidR="0005561B" w:rsidRPr="0005561B" w:rsidRDefault="0005561B" w:rsidP="0005561B">
      <w:pPr>
        <w:spacing w:after="0" w:line="240" w:lineRule="auto"/>
        <w:rPr>
          <w:rFonts w:ascii="Times New Roman" w:eastAsia="Calibri" w:hAnsi="Times New Roman" w:cs="Times New Roman"/>
          <w:sz w:val="24"/>
          <w:szCs w:val="24"/>
        </w:rPr>
      </w:pPr>
    </w:p>
    <w:p w:rsidR="0005561B" w:rsidRPr="0005561B" w:rsidRDefault="0005561B" w:rsidP="0005561B">
      <w:pPr>
        <w:spacing w:after="0" w:line="360" w:lineRule="auto"/>
        <w:rPr>
          <w:rFonts w:ascii="Times New Roman" w:eastAsia="Calibri" w:hAnsi="Times New Roman" w:cs="Times New Roman"/>
          <w:b/>
          <w:color w:val="000000"/>
          <w:sz w:val="24"/>
          <w:szCs w:val="24"/>
        </w:rPr>
      </w:pPr>
    </w:p>
    <w:p w:rsidR="0005561B" w:rsidRPr="0005561B" w:rsidRDefault="0005561B" w:rsidP="0005561B">
      <w:pPr>
        <w:spacing w:after="0" w:line="360" w:lineRule="auto"/>
        <w:jc w:val="right"/>
        <w:rPr>
          <w:rFonts w:ascii="Times New Roman" w:eastAsia="Calibri" w:hAnsi="Times New Roman" w:cs="Times New Roman"/>
          <w:b/>
          <w:color w:val="000000"/>
          <w:sz w:val="24"/>
          <w:szCs w:val="24"/>
        </w:rPr>
      </w:pPr>
    </w:p>
    <w:p w:rsidR="0005561B" w:rsidRPr="0005561B" w:rsidRDefault="0005561B" w:rsidP="0005561B">
      <w:pPr>
        <w:spacing w:after="0" w:line="360" w:lineRule="auto"/>
        <w:jc w:val="right"/>
        <w:rPr>
          <w:rFonts w:ascii="Times New Roman" w:eastAsia="Calibri" w:hAnsi="Times New Roman" w:cs="Times New Roman"/>
          <w:b/>
          <w:color w:val="000000"/>
          <w:sz w:val="24"/>
          <w:szCs w:val="24"/>
        </w:rPr>
      </w:pPr>
    </w:p>
    <w:p w:rsidR="0005561B" w:rsidRPr="0005561B" w:rsidRDefault="0005561B" w:rsidP="00504DBA">
      <w:pPr>
        <w:spacing w:after="0" w:line="360" w:lineRule="auto"/>
        <w:rPr>
          <w:rFonts w:ascii="Times New Roman" w:eastAsia="Calibri" w:hAnsi="Times New Roman" w:cs="Times New Roman"/>
          <w:b/>
          <w:color w:val="000000"/>
          <w:sz w:val="24"/>
          <w:szCs w:val="24"/>
        </w:rPr>
      </w:pPr>
    </w:p>
    <w:p w:rsidR="0005561B" w:rsidRPr="0005561B" w:rsidRDefault="0005561B" w:rsidP="0005561B">
      <w:pPr>
        <w:spacing w:after="0" w:line="360" w:lineRule="auto"/>
        <w:jc w:val="right"/>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lastRenderedPageBreak/>
        <w:t>Załącznik nr 6</w:t>
      </w:r>
    </w:p>
    <w:p w:rsidR="0005561B" w:rsidRPr="0005561B" w:rsidRDefault="0005561B" w:rsidP="0005561B">
      <w:pPr>
        <w:spacing w:after="0" w:line="360" w:lineRule="auto"/>
        <w:jc w:val="center"/>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Projekt umowy</w:t>
      </w:r>
    </w:p>
    <w:p w:rsidR="0005561B" w:rsidRPr="0005561B" w:rsidRDefault="0005561B" w:rsidP="0005561B">
      <w:pPr>
        <w:keepNext/>
        <w:widowControl w:val="0"/>
        <w:tabs>
          <w:tab w:val="left" w:pos="709"/>
        </w:tabs>
        <w:spacing w:after="0" w:line="360" w:lineRule="auto"/>
        <w:jc w:val="center"/>
        <w:rPr>
          <w:rFonts w:ascii="Times New Roman" w:eastAsia="Calibri" w:hAnsi="Times New Roman" w:cs="Times New Roman"/>
          <w:b/>
          <w:color w:val="000000"/>
          <w:sz w:val="24"/>
          <w:szCs w:val="24"/>
        </w:rPr>
      </w:pPr>
      <w:r w:rsidRPr="0005561B">
        <w:rPr>
          <w:rFonts w:ascii="Times New Roman" w:eastAsia="Calibri" w:hAnsi="Times New Roman" w:cs="Times New Roman"/>
          <w:b/>
          <w:color w:val="000000"/>
          <w:sz w:val="24"/>
          <w:szCs w:val="24"/>
        </w:rPr>
        <w:t>UMOWA NR  …………</w:t>
      </w:r>
    </w:p>
    <w:p w:rsidR="0005561B" w:rsidRPr="0005561B" w:rsidRDefault="0005561B" w:rsidP="0005561B">
      <w:pPr>
        <w:shd w:val="clear" w:color="auto" w:fill="FFFFFF"/>
        <w:spacing w:before="408" w:after="0" w:line="360" w:lineRule="auto"/>
        <w:ind w:left="5" w:right="5"/>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pacing w:val="-1"/>
          <w:sz w:val="24"/>
          <w:szCs w:val="24"/>
        </w:rPr>
        <w:t xml:space="preserve">W wyniku dokonania przez Zamawiającego wyboru oferty Wykonawcy w przetargu nieograniczonym </w:t>
      </w:r>
      <w:r w:rsidRPr="0005561B">
        <w:rPr>
          <w:rFonts w:ascii="Times New Roman" w:eastAsia="Calibri" w:hAnsi="Times New Roman" w:cs="Times New Roman"/>
          <w:color w:val="000000"/>
          <w:sz w:val="24"/>
          <w:szCs w:val="24"/>
        </w:rPr>
        <w:t>przeprowadzonym w trybie art. 39 Ustawy z dnia 29 stycznia 2004 r. Prawo Zamówień Publicznych (Tekst jednolity:</w:t>
      </w:r>
      <w:r w:rsidRPr="0005561B">
        <w:rPr>
          <w:rFonts w:ascii="Times New Roman" w:eastAsia="Calibri" w:hAnsi="Times New Roman" w:cs="Times New Roman"/>
          <w:color w:val="000000"/>
          <w:sz w:val="24"/>
          <w:szCs w:val="24"/>
          <w:u w:val="single"/>
        </w:rPr>
        <w:t xml:space="preserve"> </w:t>
      </w:r>
      <w:r w:rsidRPr="0005561B">
        <w:rPr>
          <w:rFonts w:ascii="Times New Roman" w:eastAsia="Calibri" w:hAnsi="Times New Roman" w:cs="Times New Roman"/>
          <w:color w:val="000000"/>
          <w:sz w:val="24"/>
          <w:szCs w:val="24"/>
        </w:rPr>
        <w:t xml:space="preserve">Dz.U. z 2013r., poz. 907    z </w:t>
      </w:r>
      <w:proofErr w:type="spellStart"/>
      <w:r w:rsidRPr="0005561B">
        <w:rPr>
          <w:rFonts w:ascii="Times New Roman" w:eastAsia="Calibri" w:hAnsi="Times New Roman" w:cs="Times New Roman"/>
          <w:color w:val="000000"/>
          <w:sz w:val="24"/>
          <w:szCs w:val="24"/>
        </w:rPr>
        <w:t>późn</w:t>
      </w:r>
      <w:proofErr w:type="spellEnd"/>
      <w:r w:rsidRPr="0005561B">
        <w:rPr>
          <w:rFonts w:ascii="Times New Roman" w:eastAsia="Calibri" w:hAnsi="Times New Roman" w:cs="Times New Roman"/>
          <w:color w:val="000000"/>
          <w:sz w:val="24"/>
          <w:szCs w:val="24"/>
        </w:rPr>
        <w:t>. zm.)),</w:t>
      </w:r>
    </w:p>
    <w:p w:rsidR="00217025" w:rsidRPr="0005561B" w:rsidRDefault="0005561B" w:rsidP="00217025">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color w:val="000000"/>
          <w:spacing w:val="-1"/>
          <w:sz w:val="24"/>
          <w:szCs w:val="24"/>
        </w:rPr>
        <w:t>na wykonanie dostawy na zadaniu pn.</w:t>
      </w:r>
      <w:r w:rsidRPr="0005561B">
        <w:rPr>
          <w:rFonts w:ascii="Times New Roman" w:eastAsia="Calibri" w:hAnsi="Times New Roman" w:cs="Times New Roman"/>
          <w:color w:val="FF0000"/>
          <w:sz w:val="24"/>
          <w:szCs w:val="24"/>
        </w:rPr>
        <w:t xml:space="preserve"> </w:t>
      </w:r>
      <w:r w:rsidR="00217025" w:rsidRPr="0005561B">
        <w:rPr>
          <w:rFonts w:ascii="Times New Roman" w:eastAsia="Calibri" w:hAnsi="Times New Roman" w:cs="Times New Roman"/>
          <w:sz w:val="24"/>
          <w:szCs w:val="24"/>
        </w:rPr>
        <w:t>Remont drogi gminnej nr 3530</w:t>
      </w:r>
      <w:r w:rsidR="00217025">
        <w:rPr>
          <w:rFonts w:ascii="Times New Roman" w:eastAsia="Calibri" w:hAnsi="Times New Roman" w:cs="Times New Roman"/>
          <w:sz w:val="24"/>
          <w:szCs w:val="24"/>
        </w:rPr>
        <w:t>65</w:t>
      </w:r>
      <w:r w:rsidR="00217025" w:rsidRPr="0005561B">
        <w:rPr>
          <w:rFonts w:ascii="Times New Roman" w:eastAsia="Calibri" w:hAnsi="Times New Roman" w:cs="Times New Roman"/>
          <w:sz w:val="24"/>
          <w:szCs w:val="24"/>
        </w:rPr>
        <w:t>T</w:t>
      </w:r>
      <w:r w:rsidR="00217025">
        <w:rPr>
          <w:rFonts w:ascii="Times New Roman" w:eastAsia="Calibri" w:hAnsi="Times New Roman" w:cs="Times New Roman"/>
          <w:sz w:val="24"/>
          <w:szCs w:val="24"/>
        </w:rPr>
        <w:t xml:space="preserve"> Podzamcze – wał rz. Nida – wał rz. Wisła od km 0+000 do km 0+250 i od km 0+450 do km 0+940</w:t>
      </w:r>
      <w:r w:rsidR="00217025" w:rsidRPr="0005561B">
        <w:rPr>
          <w:rFonts w:ascii="Times New Roman" w:eastAsia="Calibri" w:hAnsi="Times New Roman" w:cs="Times New Roman"/>
          <w:sz w:val="24"/>
          <w:szCs w:val="24"/>
        </w:rPr>
        <w:t>.</w:t>
      </w:r>
      <w:r w:rsidR="00217025" w:rsidRPr="0005561B">
        <w:rPr>
          <w:rFonts w:ascii="Times New Roman" w:eastAsia="Calibri" w:hAnsi="Times New Roman" w:cs="Times New Roman"/>
          <w:color w:val="FF0000"/>
          <w:sz w:val="24"/>
          <w:szCs w:val="24"/>
        </w:rPr>
        <w:t xml:space="preserve">       </w:t>
      </w:r>
    </w:p>
    <w:p w:rsidR="0005561B" w:rsidRPr="0005561B" w:rsidRDefault="0005561B" w:rsidP="0005561B">
      <w:pPr>
        <w:spacing w:after="0" w:line="360" w:lineRule="auto"/>
        <w:rPr>
          <w:rFonts w:ascii="Times New Roman" w:eastAsia="Times New Roman" w:hAnsi="Times New Roman" w:cs="Times New Roman"/>
          <w:color w:val="000000"/>
          <w:spacing w:val="-1"/>
          <w:sz w:val="24"/>
          <w:szCs w:val="24"/>
        </w:rPr>
      </w:pPr>
      <w:r w:rsidRPr="0005561B">
        <w:rPr>
          <w:rFonts w:ascii="Times New Roman" w:eastAsia="Times New Roman" w:hAnsi="Times New Roman" w:cs="Times New Roman"/>
          <w:color w:val="000000"/>
          <w:sz w:val="24"/>
          <w:szCs w:val="24"/>
        </w:rPr>
        <w:t>w dniu</w:t>
      </w:r>
      <w:r w:rsidRPr="0005561B">
        <w:rPr>
          <w:rFonts w:ascii="Times New Roman" w:eastAsia="Times New Roman" w:hAnsi="Times New Roman" w:cs="Times New Roman"/>
          <w:color w:val="000000"/>
          <w:sz w:val="24"/>
          <w:szCs w:val="24"/>
        </w:rPr>
        <w:tab/>
        <w:t xml:space="preserve"> ……………… </w:t>
      </w:r>
      <w:r w:rsidRPr="0005561B">
        <w:rPr>
          <w:rFonts w:ascii="Times New Roman" w:eastAsia="Times New Roman" w:hAnsi="Times New Roman" w:cs="Times New Roman"/>
          <w:color w:val="000000"/>
          <w:spacing w:val="-1"/>
          <w:sz w:val="24"/>
          <w:szCs w:val="24"/>
        </w:rPr>
        <w:t>2016 r. w Nowym Korczynie została zawarta umowa pomiędzy:</w:t>
      </w:r>
    </w:p>
    <w:p w:rsidR="0005561B" w:rsidRPr="0005561B" w:rsidRDefault="0005561B" w:rsidP="0005561B">
      <w:pPr>
        <w:shd w:val="clear" w:color="auto" w:fill="FFFFFF"/>
        <w:spacing w:after="0" w:line="360" w:lineRule="auto"/>
        <w:ind w:left="10"/>
        <w:rPr>
          <w:rFonts w:ascii="Times New Roman" w:eastAsia="Calibri" w:hAnsi="Times New Roman" w:cs="Times New Roman"/>
          <w:color w:val="000000"/>
          <w:spacing w:val="-1"/>
          <w:sz w:val="24"/>
          <w:szCs w:val="24"/>
        </w:rPr>
      </w:pPr>
      <w:r w:rsidRPr="0005561B">
        <w:rPr>
          <w:rFonts w:ascii="Times New Roman" w:eastAsia="Calibri" w:hAnsi="Times New Roman" w:cs="Times New Roman"/>
          <w:color w:val="000000"/>
          <w:spacing w:val="-1"/>
          <w:sz w:val="24"/>
          <w:szCs w:val="24"/>
        </w:rPr>
        <w:t>……………………………………</w:t>
      </w:r>
    </w:p>
    <w:p w:rsidR="0005561B" w:rsidRPr="0005561B" w:rsidRDefault="0005561B" w:rsidP="0005561B">
      <w:pPr>
        <w:shd w:val="clear" w:color="auto" w:fill="FFFFFF"/>
        <w:spacing w:after="0" w:line="360" w:lineRule="auto"/>
        <w:ind w:left="10"/>
        <w:rPr>
          <w:rFonts w:ascii="Times New Roman" w:eastAsia="Calibri" w:hAnsi="Times New Roman" w:cs="Times New Roman"/>
          <w:color w:val="000000"/>
          <w:spacing w:val="-1"/>
          <w:sz w:val="24"/>
          <w:szCs w:val="24"/>
        </w:rPr>
      </w:pPr>
      <w:r w:rsidRPr="0005561B">
        <w:rPr>
          <w:rFonts w:ascii="Times New Roman" w:eastAsia="Calibri" w:hAnsi="Times New Roman" w:cs="Times New Roman"/>
          <w:color w:val="000000"/>
          <w:spacing w:val="-1"/>
          <w:sz w:val="24"/>
          <w:szCs w:val="24"/>
        </w:rPr>
        <w:t>……………………………………</w:t>
      </w:r>
    </w:p>
    <w:p w:rsidR="0005561B" w:rsidRPr="0005561B" w:rsidRDefault="0005561B" w:rsidP="0005561B">
      <w:pPr>
        <w:shd w:val="clear" w:color="auto" w:fill="FFFFFF"/>
        <w:spacing w:after="0" w:line="360" w:lineRule="auto"/>
        <w:ind w:left="10"/>
        <w:rPr>
          <w:rFonts w:ascii="Times New Roman" w:eastAsia="Calibri" w:hAnsi="Times New Roman" w:cs="Times New Roman"/>
          <w:color w:val="000000"/>
          <w:spacing w:val="-3"/>
          <w:sz w:val="24"/>
          <w:szCs w:val="24"/>
        </w:rPr>
      </w:pPr>
      <w:r w:rsidRPr="0005561B">
        <w:rPr>
          <w:rFonts w:ascii="Times New Roman" w:eastAsia="Calibri" w:hAnsi="Times New Roman" w:cs="Times New Roman"/>
          <w:color w:val="000000"/>
          <w:spacing w:val="-3"/>
          <w:sz w:val="24"/>
          <w:szCs w:val="24"/>
        </w:rPr>
        <w:t>reprezentowanym przez:</w:t>
      </w:r>
    </w:p>
    <w:p w:rsidR="0005561B" w:rsidRPr="0005561B" w:rsidRDefault="0005561B" w:rsidP="0005561B">
      <w:pPr>
        <w:shd w:val="clear" w:color="auto" w:fill="FFFFFF"/>
        <w:spacing w:after="0" w:line="360" w:lineRule="auto"/>
        <w:ind w:left="10"/>
        <w:rPr>
          <w:rFonts w:ascii="Times New Roman" w:eastAsia="Calibri" w:hAnsi="Times New Roman" w:cs="Times New Roman"/>
          <w:color w:val="000000"/>
          <w:spacing w:val="-3"/>
          <w:sz w:val="24"/>
          <w:szCs w:val="24"/>
        </w:rPr>
      </w:pPr>
      <w:r w:rsidRPr="0005561B">
        <w:rPr>
          <w:rFonts w:ascii="Times New Roman" w:eastAsia="Calibri" w:hAnsi="Times New Roman" w:cs="Times New Roman"/>
          <w:color w:val="000000"/>
          <w:spacing w:val="-3"/>
          <w:sz w:val="24"/>
          <w:szCs w:val="24"/>
        </w:rPr>
        <w:t>…………………………………..</w:t>
      </w:r>
    </w:p>
    <w:p w:rsidR="0005561B" w:rsidRPr="0005561B" w:rsidRDefault="0005561B" w:rsidP="0005561B">
      <w:pPr>
        <w:shd w:val="clear" w:color="auto" w:fill="FFFFFF"/>
        <w:spacing w:after="0" w:line="360" w:lineRule="auto"/>
        <w:ind w:left="1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pacing w:val="-3"/>
          <w:sz w:val="24"/>
          <w:szCs w:val="24"/>
        </w:rPr>
        <w:t>…………………………………..</w:t>
      </w:r>
    </w:p>
    <w:p w:rsidR="0005561B" w:rsidRPr="0005561B" w:rsidRDefault="0005561B" w:rsidP="0005561B">
      <w:pPr>
        <w:shd w:val="clear" w:color="auto" w:fill="FFFFFF"/>
        <w:spacing w:after="0" w:line="360" w:lineRule="auto"/>
        <w:ind w:left="1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zwanym w dalszej części Wykonawcą</w:t>
      </w:r>
    </w:p>
    <w:p w:rsidR="0005561B" w:rsidRPr="0005561B" w:rsidRDefault="0005561B" w:rsidP="0005561B">
      <w:pPr>
        <w:shd w:val="clear" w:color="auto" w:fill="FFFFFF"/>
        <w:tabs>
          <w:tab w:val="left" w:leader="dot" w:pos="3187"/>
        </w:tabs>
        <w:spacing w:after="0" w:line="360" w:lineRule="auto"/>
        <w:ind w:left="1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a</w:t>
      </w:r>
    </w:p>
    <w:p w:rsidR="0005561B" w:rsidRPr="0005561B" w:rsidRDefault="0005561B" w:rsidP="0005561B">
      <w:pPr>
        <w:shd w:val="clear" w:color="auto" w:fill="FFFFFF"/>
        <w:tabs>
          <w:tab w:val="left" w:leader="dot" w:pos="3187"/>
        </w:tabs>
        <w:spacing w:after="0" w:line="360" w:lineRule="auto"/>
        <w:ind w:left="1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Gminą Nowy Korczyn </w:t>
      </w:r>
    </w:p>
    <w:p w:rsidR="0005561B" w:rsidRPr="0005561B" w:rsidRDefault="0005561B" w:rsidP="0005561B">
      <w:pPr>
        <w:shd w:val="clear" w:color="auto" w:fill="FFFFFF"/>
        <w:tabs>
          <w:tab w:val="left" w:leader="dot" w:pos="3187"/>
        </w:tabs>
        <w:spacing w:after="0" w:line="360" w:lineRule="auto"/>
        <w:ind w:left="1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zwaną w dalszej części umowy Zamawiającym, </w:t>
      </w:r>
    </w:p>
    <w:p w:rsidR="0005561B" w:rsidRPr="0005561B" w:rsidRDefault="0005561B" w:rsidP="0005561B">
      <w:pPr>
        <w:shd w:val="clear" w:color="auto" w:fill="FFFFFF"/>
        <w:tabs>
          <w:tab w:val="left" w:leader="dot" w:pos="3187"/>
        </w:tabs>
        <w:spacing w:after="0" w:line="360" w:lineRule="auto"/>
        <w:ind w:left="10"/>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reprezentowana </w:t>
      </w:r>
      <w:r w:rsidRPr="0005561B">
        <w:rPr>
          <w:rFonts w:ascii="Times New Roman" w:eastAsia="Calibri" w:hAnsi="Times New Roman" w:cs="Times New Roman"/>
          <w:color w:val="000000"/>
          <w:spacing w:val="-5"/>
          <w:sz w:val="24"/>
          <w:szCs w:val="24"/>
        </w:rPr>
        <w:t>przez:</w:t>
      </w:r>
    </w:p>
    <w:p w:rsidR="0005561B" w:rsidRPr="0005561B" w:rsidRDefault="0005561B" w:rsidP="0005561B">
      <w:pPr>
        <w:shd w:val="clear" w:color="auto" w:fill="FFFFFF"/>
        <w:tabs>
          <w:tab w:val="left" w:leader="dot" w:pos="4598"/>
        </w:tabs>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Wójta Gminy Pawła Zagaję przy kontrasygnacie skarbnika Gminy Joanny </w:t>
      </w:r>
      <w:proofErr w:type="spellStart"/>
      <w:r w:rsidRPr="0005561B">
        <w:rPr>
          <w:rFonts w:ascii="Times New Roman" w:eastAsia="Calibri" w:hAnsi="Times New Roman" w:cs="Times New Roman"/>
          <w:color w:val="000000"/>
          <w:sz w:val="24"/>
          <w:szCs w:val="24"/>
        </w:rPr>
        <w:t>Parlak</w:t>
      </w:r>
      <w:proofErr w:type="spellEnd"/>
    </w:p>
    <w:p w:rsidR="0005561B" w:rsidRPr="0005561B" w:rsidRDefault="0005561B" w:rsidP="0005561B">
      <w:pPr>
        <w:widowControl w:val="0"/>
        <w:tabs>
          <w:tab w:val="left" w:pos="709"/>
        </w:tabs>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O następującej treści </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1</w:t>
      </w:r>
    </w:p>
    <w:p w:rsidR="00F71EFA" w:rsidRPr="0005561B" w:rsidRDefault="0005561B" w:rsidP="00F71EFA">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color w:val="000000"/>
          <w:sz w:val="24"/>
          <w:szCs w:val="24"/>
        </w:rPr>
        <w:t>1. Zamawiający powierza a Wykonawca przyjmuje do wykonania zadanie pn.</w:t>
      </w:r>
      <w:r w:rsidRPr="0005561B">
        <w:rPr>
          <w:rFonts w:ascii="Times New Roman" w:eastAsia="Calibri" w:hAnsi="Times New Roman" w:cs="Times New Roman"/>
          <w:sz w:val="24"/>
          <w:szCs w:val="24"/>
        </w:rPr>
        <w:t xml:space="preserve"> </w:t>
      </w:r>
      <w:r w:rsidR="00F71EFA" w:rsidRPr="0005561B">
        <w:rPr>
          <w:rFonts w:ascii="Times New Roman" w:eastAsia="Calibri" w:hAnsi="Times New Roman" w:cs="Times New Roman"/>
          <w:sz w:val="24"/>
          <w:szCs w:val="24"/>
        </w:rPr>
        <w:t>Remont drogi gminnej nr 3530</w:t>
      </w:r>
      <w:r w:rsidR="00F71EFA">
        <w:rPr>
          <w:rFonts w:ascii="Times New Roman" w:eastAsia="Calibri" w:hAnsi="Times New Roman" w:cs="Times New Roman"/>
          <w:sz w:val="24"/>
          <w:szCs w:val="24"/>
        </w:rPr>
        <w:t>65</w:t>
      </w:r>
      <w:r w:rsidR="00F71EFA" w:rsidRPr="0005561B">
        <w:rPr>
          <w:rFonts w:ascii="Times New Roman" w:eastAsia="Calibri" w:hAnsi="Times New Roman" w:cs="Times New Roman"/>
          <w:sz w:val="24"/>
          <w:szCs w:val="24"/>
        </w:rPr>
        <w:t>T</w:t>
      </w:r>
      <w:r w:rsidR="00F71EFA">
        <w:rPr>
          <w:rFonts w:ascii="Times New Roman" w:eastAsia="Calibri" w:hAnsi="Times New Roman" w:cs="Times New Roman"/>
          <w:sz w:val="24"/>
          <w:szCs w:val="24"/>
        </w:rPr>
        <w:t xml:space="preserve"> Podzamcze – wał rz. Nida – wał rz. Wisła od km 0+000 do km 0+250 i od km 0+450 do km 0+940</w:t>
      </w:r>
      <w:r w:rsidR="00F71EFA" w:rsidRPr="0005561B">
        <w:rPr>
          <w:rFonts w:ascii="Times New Roman" w:eastAsia="Calibri" w:hAnsi="Times New Roman" w:cs="Times New Roman"/>
          <w:sz w:val="24"/>
          <w:szCs w:val="24"/>
        </w:rPr>
        <w:t>.</w:t>
      </w:r>
      <w:r w:rsidR="00F71EFA" w:rsidRPr="0005561B">
        <w:rPr>
          <w:rFonts w:ascii="Times New Roman" w:eastAsia="Calibri" w:hAnsi="Times New Roman" w:cs="Times New Roman"/>
          <w:color w:val="FF0000"/>
          <w:sz w:val="24"/>
          <w:szCs w:val="24"/>
        </w:rPr>
        <w:t xml:space="preserve">       </w:t>
      </w:r>
    </w:p>
    <w:p w:rsidR="0005561B" w:rsidRPr="0005561B" w:rsidRDefault="0005561B" w:rsidP="0005561B">
      <w:pPr>
        <w:suppressAutoHyphens/>
        <w:spacing w:after="0" w:line="360" w:lineRule="auto"/>
        <w:jc w:val="center"/>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2</w:t>
      </w:r>
    </w:p>
    <w:p w:rsidR="00F71EFA" w:rsidRPr="0005561B" w:rsidRDefault="0005561B" w:rsidP="00F71EFA">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color w:val="000000"/>
          <w:sz w:val="24"/>
          <w:szCs w:val="24"/>
        </w:rPr>
        <w:t>1.Przedmiotem niniejszej umowy jest</w:t>
      </w:r>
      <w:r w:rsidR="00F71EFA" w:rsidRPr="00F71EFA">
        <w:rPr>
          <w:rFonts w:ascii="Times New Roman" w:eastAsia="Calibri" w:hAnsi="Times New Roman" w:cs="Times New Roman"/>
          <w:sz w:val="24"/>
          <w:szCs w:val="24"/>
        </w:rPr>
        <w:t xml:space="preserve"> </w:t>
      </w:r>
      <w:r w:rsidR="00F71EFA" w:rsidRPr="0005561B">
        <w:rPr>
          <w:rFonts w:ascii="Times New Roman" w:eastAsia="Calibri" w:hAnsi="Times New Roman" w:cs="Times New Roman"/>
          <w:sz w:val="24"/>
          <w:szCs w:val="24"/>
        </w:rPr>
        <w:t>Remont drogi gminnej nr 3530</w:t>
      </w:r>
      <w:r w:rsidR="00F71EFA">
        <w:rPr>
          <w:rFonts w:ascii="Times New Roman" w:eastAsia="Calibri" w:hAnsi="Times New Roman" w:cs="Times New Roman"/>
          <w:sz w:val="24"/>
          <w:szCs w:val="24"/>
        </w:rPr>
        <w:t>65</w:t>
      </w:r>
      <w:r w:rsidR="00F71EFA" w:rsidRPr="0005561B">
        <w:rPr>
          <w:rFonts w:ascii="Times New Roman" w:eastAsia="Calibri" w:hAnsi="Times New Roman" w:cs="Times New Roman"/>
          <w:sz w:val="24"/>
          <w:szCs w:val="24"/>
        </w:rPr>
        <w:t>T</w:t>
      </w:r>
      <w:r w:rsidR="00F71EFA">
        <w:rPr>
          <w:rFonts w:ascii="Times New Roman" w:eastAsia="Calibri" w:hAnsi="Times New Roman" w:cs="Times New Roman"/>
          <w:sz w:val="24"/>
          <w:szCs w:val="24"/>
        </w:rPr>
        <w:t xml:space="preserve"> Podzamcze – wał rz. Nida – wał rz. Wisła od km 0+000 do km 0+250 i od km 0+450 do km 0+940</w:t>
      </w:r>
      <w:r w:rsidR="00F71EFA" w:rsidRPr="0005561B">
        <w:rPr>
          <w:rFonts w:ascii="Times New Roman" w:eastAsia="Calibri" w:hAnsi="Times New Roman" w:cs="Times New Roman"/>
          <w:sz w:val="24"/>
          <w:szCs w:val="24"/>
        </w:rPr>
        <w:t>.</w:t>
      </w:r>
      <w:r w:rsidR="00F71EFA" w:rsidRPr="0005561B">
        <w:rPr>
          <w:rFonts w:ascii="Times New Roman" w:eastAsia="Calibri" w:hAnsi="Times New Roman" w:cs="Times New Roman"/>
          <w:color w:val="FF0000"/>
          <w:sz w:val="24"/>
          <w:szCs w:val="24"/>
        </w:rPr>
        <w:t xml:space="preserve">       </w:t>
      </w:r>
    </w:p>
    <w:p w:rsidR="0005561B" w:rsidRPr="0005561B" w:rsidRDefault="0005561B" w:rsidP="0005561B">
      <w:p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05561B" w:rsidRPr="0005561B" w:rsidRDefault="0005561B" w:rsidP="0005561B">
      <w:pPr>
        <w:suppressAutoHyphens/>
        <w:spacing w:after="0" w:line="360" w:lineRule="auto"/>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lastRenderedPageBreak/>
        <w:t xml:space="preserve">2. Wykonawca zobowiązuje się do wykonania przedmiotu umowy z należytą starannością, zgodnie zasadami wiedzy technicznej, obowiązującymi Polskimi Normami, obowiązującymi przepisami prawa. </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3</w:t>
      </w:r>
    </w:p>
    <w:p w:rsidR="0005561B" w:rsidRPr="0005561B" w:rsidRDefault="0005561B" w:rsidP="0005561B">
      <w:pPr>
        <w:suppressAutoHyphens/>
        <w:spacing w:after="0" w:line="360" w:lineRule="auto"/>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Całość prac objętych zamówieniem Wykonawca zobowiązuje wykonać własnymi siłami.</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4</w:t>
      </w:r>
    </w:p>
    <w:p w:rsidR="0005561B" w:rsidRPr="0005561B" w:rsidRDefault="0005561B" w:rsidP="0005561B">
      <w:pPr>
        <w:autoSpaceDE w:val="0"/>
        <w:spacing w:after="120" w:line="360" w:lineRule="auto"/>
        <w:jc w:val="both"/>
        <w:rPr>
          <w:rFonts w:ascii="Times New Roman" w:eastAsia="Calibri" w:hAnsi="Times New Roman" w:cs="Times New Roman"/>
          <w:b/>
          <w:bCs/>
          <w:sz w:val="24"/>
          <w:szCs w:val="24"/>
        </w:rPr>
      </w:pPr>
      <w:r w:rsidRPr="0005561B">
        <w:rPr>
          <w:rFonts w:ascii="Times New Roman" w:eastAsia="Calibri" w:hAnsi="Times New Roman" w:cs="Times New Roman"/>
          <w:color w:val="000000"/>
          <w:sz w:val="24"/>
          <w:szCs w:val="24"/>
        </w:rPr>
        <w:t>Wykonawca zobowiązuje się wykonać prace, o których mowa w § 2 w terminie:</w:t>
      </w:r>
      <w:r w:rsidRPr="0005561B">
        <w:rPr>
          <w:rFonts w:ascii="Times New Roman" w:eastAsia="Times-Roman" w:hAnsi="Times New Roman" w:cs="Times New Roman"/>
          <w:b/>
          <w:color w:val="FF0000"/>
          <w:sz w:val="24"/>
          <w:szCs w:val="24"/>
        </w:rPr>
        <w:t xml:space="preserve"> </w:t>
      </w:r>
      <w:r w:rsidRPr="0005561B">
        <w:rPr>
          <w:rFonts w:ascii="Times New Roman" w:eastAsia="Times-Roman" w:hAnsi="Times New Roman" w:cs="Times New Roman"/>
          <w:b/>
          <w:color w:val="FF0000"/>
          <w:sz w:val="24"/>
          <w:szCs w:val="24"/>
        </w:rPr>
        <w:br/>
      </w:r>
      <w:r w:rsidRPr="0005561B">
        <w:rPr>
          <w:rFonts w:ascii="Times New Roman" w:eastAsia="Times-Roman" w:hAnsi="Times New Roman" w:cs="Times New Roman"/>
          <w:color w:val="000000"/>
          <w:sz w:val="24"/>
          <w:szCs w:val="24"/>
        </w:rPr>
        <w:t>Wymagany termin realizacji robót</w:t>
      </w:r>
      <w:r w:rsidRPr="0005561B">
        <w:rPr>
          <w:rFonts w:ascii="Times New Roman" w:eastAsia="Times-Roman" w:hAnsi="Times New Roman" w:cs="Times New Roman"/>
          <w:b/>
          <w:color w:val="FF0000"/>
          <w:sz w:val="24"/>
          <w:szCs w:val="24"/>
        </w:rPr>
        <w:t xml:space="preserve"> </w:t>
      </w:r>
      <w:r w:rsidRPr="0005561B">
        <w:rPr>
          <w:rFonts w:ascii="Times New Roman" w:eastAsia="Times-Roman" w:hAnsi="Times New Roman" w:cs="Times New Roman"/>
          <w:b/>
          <w:sz w:val="24"/>
          <w:szCs w:val="24"/>
        </w:rPr>
        <w:t xml:space="preserve">– </w:t>
      </w:r>
      <w:r w:rsidR="00F71EFA">
        <w:rPr>
          <w:rFonts w:ascii="Times New Roman" w:eastAsia="Times-Roman" w:hAnsi="Times New Roman" w:cs="Times New Roman"/>
          <w:b/>
          <w:sz w:val="24"/>
          <w:szCs w:val="24"/>
        </w:rPr>
        <w:t>14.10.2016r.</w:t>
      </w:r>
      <w:r w:rsidRPr="0005561B">
        <w:rPr>
          <w:rFonts w:ascii="Times New Roman" w:eastAsia="Times-Roman" w:hAnsi="Times New Roman" w:cs="Times New Roman"/>
          <w:b/>
          <w:sz w:val="24"/>
          <w:szCs w:val="24"/>
        </w:rPr>
        <w:t xml:space="preserve"> </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5</w:t>
      </w:r>
    </w:p>
    <w:p w:rsidR="0005561B" w:rsidRPr="0005561B" w:rsidRDefault="0005561B" w:rsidP="0005561B">
      <w:pPr>
        <w:spacing w:after="0" w:line="360" w:lineRule="auto"/>
        <w:rPr>
          <w:rFonts w:ascii="Times New Roman" w:eastAsia="Calibri" w:hAnsi="Times New Roman" w:cs="Arial"/>
          <w:sz w:val="24"/>
          <w:szCs w:val="24"/>
        </w:rPr>
      </w:pPr>
      <w:r w:rsidRPr="0005561B">
        <w:rPr>
          <w:rFonts w:ascii="Times New Roman" w:eastAsia="Calibri" w:hAnsi="Times New Roman" w:cs="Times New Roman"/>
          <w:sz w:val="24"/>
          <w:szCs w:val="24"/>
        </w:rPr>
        <w:t xml:space="preserve">1. Zamawiający żądać będzie od Wykonawcy, którego oferta została wybrana jako  najkorzystniejsza, wniesienia </w:t>
      </w:r>
      <w:r w:rsidRPr="0005561B">
        <w:rPr>
          <w:rFonts w:ascii="Times New Roman" w:eastAsia="Calibri" w:hAnsi="Times New Roman" w:cs="Times New Roman"/>
          <w:b/>
          <w:sz w:val="24"/>
          <w:szCs w:val="24"/>
        </w:rPr>
        <w:t>zabezpieczenia w wysokości 10 % ceny ofertowej</w:t>
      </w:r>
      <w:r w:rsidRPr="0005561B">
        <w:rPr>
          <w:rFonts w:ascii="Times New Roman" w:eastAsia="Calibri" w:hAnsi="Times New Roman" w:cs="Times New Roman"/>
          <w:sz w:val="24"/>
          <w:szCs w:val="24"/>
        </w:rPr>
        <w:t xml:space="preserve">. </w:t>
      </w:r>
      <w:r w:rsidRPr="0005561B">
        <w:rPr>
          <w:rFonts w:ascii="Times New Roman" w:eastAsia="Calibri" w:hAnsi="Times New Roman" w:cs="Times New Roman"/>
          <w:sz w:val="24"/>
          <w:szCs w:val="20"/>
        </w:rPr>
        <w:t xml:space="preserve">                                                                                                                                                              </w:t>
      </w:r>
      <w:r w:rsidRPr="0005561B">
        <w:rPr>
          <w:rFonts w:ascii="Times New Roman" w:eastAsia="Calibri" w:hAnsi="Times New Roman" w:cs="Arial"/>
          <w:sz w:val="24"/>
          <w:szCs w:val="24"/>
        </w:rPr>
        <w:t>Wykonawcy wspólnie ubiegający się o udzielenie zamówienia ponoszą solidarna odpowiedzialność za wniesienie zabezpieczenia.</w:t>
      </w:r>
    </w:p>
    <w:p w:rsidR="0005561B" w:rsidRPr="0005561B" w:rsidRDefault="0005561B" w:rsidP="0005561B">
      <w:pPr>
        <w:spacing w:after="12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2. Wykonawca wniesie zabezpieczenie należytego wykonania umowy w jednej z  poniższych form:</w:t>
      </w:r>
    </w:p>
    <w:p w:rsidR="0005561B" w:rsidRPr="0005561B" w:rsidRDefault="0005561B" w:rsidP="0005561B">
      <w:pPr>
        <w:spacing w:after="12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xml:space="preserve"> - pieniądzu;</w:t>
      </w:r>
    </w:p>
    <w:p w:rsidR="0005561B" w:rsidRPr="0005561B" w:rsidRDefault="0005561B" w:rsidP="0005561B">
      <w:pPr>
        <w:spacing w:after="120" w:line="360" w:lineRule="auto"/>
        <w:rPr>
          <w:rFonts w:ascii="Times New Roman" w:eastAsia="Calibri" w:hAnsi="Times New Roman" w:cs="Times New Roman"/>
          <w:sz w:val="24"/>
          <w:szCs w:val="24"/>
        </w:rPr>
      </w:pPr>
      <w:r w:rsidRPr="0005561B">
        <w:rPr>
          <w:rFonts w:ascii="Times New Roman" w:eastAsia="Calibri" w:hAnsi="Times New Roman" w:cs="Times New Roman"/>
          <w:sz w:val="24"/>
          <w:szCs w:val="24"/>
        </w:rPr>
        <w:t>- poręczeniach bankowych lub poręczeniach spółdzielczej kasy oszczędnościowo-kredytowej, z tym że zobowiązanie kasy jest zawsze zobowiązaniem pieniężnym;</w:t>
      </w:r>
    </w:p>
    <w:p w:rsidR="0005561B" w:rsidRPr="0005561B" w:rsidRDefault="0005561B" w:rsidP="0005561B">
      <w:pPr>
        <w:spacing w:after="12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gwarancjach bankowych;</w:t>
      </w:r>
    </w:p>
    <w:p w:rsidR="0005561B" w:rsidRPr="0005561B" w:rsidRDefault="0005561B" w:rsidP="0005561B">
      <w:pPr>
        <w:spacing w:after="12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gwarancjach ubezpieczeniowych;</w:t>
      </w:r>
    </w:p>
    <w:p w:rsidR="0005561B" w:rsidRPr="0005561B" w:rsidRDefault="0005561B" w:rsidP="0005561B">
      <w:pPr>
        <w:spacing w:after="120" w:line="360" w:lineRule="auto"/>
        <w:jc w:val="both"/>
        <w:rPr>
          <w:rFonts w:ascii="Times New Roman" w:eastAsia="Calibri" w:hAnsi="Times New Roman" w:cs="Times New Roman"/>
          <w:sz w:val="24"/>
          <w:szCs w:val="24"/>
        </w:rPr>
      </w:pPr>
      <w:r w:rsidRPr="0005561B">
        <w:rPr>
          <w:rFonts w:ascii="Times New Roman" w:eastAsia="Calibri" w:hAnsi="Times New Roman" w:cs="Times New Roman"/>
          <w:sz w:val="24"/>
          <w:szCs w:val="24"/>
        </w:rPr>
        <w:t xml:space="preserve">- poręczeniach udzielanych przez podmioty, o których mowa w art. 6b ust. 5 pkt 2 ustawy z dnia 9 listopada 2000 r. o utworzeniu Polskiej Agencji Rozwoju Przedsiębiorczości. </w:t>
      </w:r>
    </w:p>
    <w:p w:rsidR="0005561B" w:rsidRPr="0005561B" w:rsidRDefault="0005561B" w:rsidP="0005561B">
      <w:pPr>
        <w:spacing w:before="60" w:after="60" w:line="360" w:lineRule="auto"/>
        <w:ind w:left="142"/>
        <w:jc w:val="both"/>
        <w:rPr>
          <w:rFonts w:ascii="Times New Roman" w:eastAsia="Times New Roman" w:hAnsi="Times New Roman" w:cs="Times New Roman"/>
          <w:sz w:val="24"/>
          <w:szCs w:val="24"/>
          <w:lang w:eastAsia="pl-PL"/>
        </w:rPr>
      </w:pPr>
      <w:r w:rsidRPr="0005561B">
        <w:rPr>
          <w:rFonts w:ascii="Times New Roman" w:eastAsia="Times New Roman" w:hAnsi="Times New Roman" w:cs="Times New Roman"/>
          <w:sz w:val="24"/>
          <w:szCs w:val="24"/>
          <w:lang w:eastAsia="pl-PL"/>
        </w:rPr>
        <w:t>3.Zamawiający nie wyraża zgody na wniesienie zabezpieczenia w formach określonych w art. 148 ust. 2 ustawy.</w:t>
      </w:r>
    </w:p>
    <w:p w:rsidR="0005561B" w:rsidRPr="0005561B" w:rsidRDefault="0005561B" w:rsidP="0005561B">
      <w:pPr>
        <w:spacing w:before="60" w:after="60" w:line="360" w:lineRule="auto"/>
        <w:ind w:left="142"/>
        <w:jc w:val="both"/>
        <w:rPr>
          <w:rFonts w:ascii="Times New Roman" w:eastAsia="Times New Roman" w:hAnsi="Times New Roman" w:cs="Times New Roman"/>
          <w:b/>
          <w:sz w:val="24"/>
          <w:szCs w:val="24"/>
          <w:lang w:eastAsia="pl-PL"/>
        </w:rPr>
      </w:pPr>
      <w:r w:rsidRPr="0005561B">
        <w:rPr>
          <w:rFonts w:ascii="Times New Roman" w:eastAsia="Times New Roman" w:hAnsi="Times New Roman" w:cs="Times New Roman"/>
          <w:sz w:val="24"/>
          <w:szCs w:val="24"/>
          <w:lang w:eastAsia="pl-PL"/>
        </w:rPr>
        <w:t xml:space="preserve">4.Termin ważności zabezpieczenia złożonego w formie innej niż pieniężna nie może upłynąć przed wygaśnięciem zobowiązania, którego należyte wykonanie zabezpiecza Wykonawca oraz musi być złożone w formie </w:t>
      </w:r>
      <w:proofErr w:type="spellStart"/>
      <w:r w:rsidRPr="0005561B">
        <w:rPr>
          <w:rFonts w:ascii="Times New Roman" w:eastAsia="Times New Roman" w:hAnsi="Times New Roman" w:cs="Times New Roman"/>
          <w:sz w:val="24"/>
          <w:szCs w:val="24"/>
          <w:lang w:eastAsia="pl-PL"/>
        </w:rPr>
        <w:t>orginału</w:t>
      </w:r>
      <w:proofErr w:type="spellEnd"/>
      <w:r w:rsidRPr="0005561B">
        <w:rPr>
          <w:rFonts w:ascii="Times New Roman" w:eastAsia="Times New Roman" w:hAnsi="Times New Roman" w:cs="Times New Roman"/>
          <w:sz w:val="24"/>
          <w:szCs w:val="24"/>
          <w:lang w:eastAsia="pl-PL"/>
        </w:rPr>
        <w:t>.</w:t>
      </w:r>
    </w:p>
    <w:p w:rsidR="0005561B" w:rsidRPr="0005561B" w:rsidRDefault="0005561B" w:rsidP="0005561B">
      <w:pPr>
        <w:spacing w:before="60" w:after="60" w:line="360" w:lineRule="auto"/>
        <w:ind w:left="142"/>
        <w:jc w:val="both"/>
        <w:rPr>
          <w:rFonts w:ascii="Times New Roman" w:eastAsia="Times New Roman" w:hAnsi="Times New Roman" w:cs="Times New Roman"/>
          <w:b/>
          <w:sz w:val="24"/>
          <w:szCs w:val="24"/>
          <w:lang w:eastAsia="pl-PL"/>
        </w:rPr>
      </w:pPr>
      <w:r w:rsidRPr="0005561B">
        <w:rPr>
          <w:rFonts w:ascii="Times New Roman" w:eastAsia="Times New Roman" w:hAnsi="Times New Roman" w:cs="Times New Roman"/>
          <w:sz w:val="24"/>
          <w:szCs w:val="24"/>
          <w:lang w:eastAsia="pl-PL"/>
        </w:rPr>
        <w:t>5.Zabezpieczenie wnoszone w pieniądzu wykonawca wpłaca przelewem na rachunek bankowy Zamawiającego</w:t>
      </w:r>
      <w:r w:rsidRPr="0005561B">
        <w:rPr>
          <w:rFonts w:ascii="Times New Roman" w:eastAsia="Times New Roman" w:hAnsi="Times New Roman" w:cs="Times New Roman"/>
          <w:b/>
          <w:sz w:val="24"/>
          <w:szCs w:val="24"/>
          <w:lang w:eastAsia="pl-PL"/>
        </w:rPr>
        <w:t>.</w:t>
      </w:r>
    </w:p>
    <w:p w:rsidR="0005561B" w:rsidRPr="0005561B" w:rsidRDefault="0005561B" w:rsidP="0005561B">
      <w:pPr>
        <w:spacing w:before="60" w:after="60" w:line="360" w:lineRule="auto"/>
        <w:ind w:left="142"/>
        <w:jc w:val="both"/>
        <w:rPr>
          <w:rFonts w:ascii="Times New Roman" w:eastAsia="Times New Roman" w:hAnsi="Times New Roman" w:cs="Arial"/>
          <w:b/>
          <w:sz w:val="24"/>
          <w:szCs w:val="24"/>
          <w:lang w:eastAsia="pl-PL"/>
        </w:rPr>
      </w:pPr>
      <w:r w:rsidRPr="0005561B">
        <w:rPr>
          <w:rFonts w:ascii="Times New Roman" w:eastAsia="Times New Roman" w:hAnsi="Times New Roman" w:cs="Arial"/>
          <w:sz w:val="24"/>
          <w:szCs w:val="20"/>
          <w:lang w:eastAsia="pl-PL"/>
        </w:rPr>
        <w:t>6.Zabezpieczenie w formie innej niż pieniądz należy wnieść w formie oryginału.</w:t>
      </w:r>
    </w:p>
    <w:p w:rsidR="0005561B" w:rsidRPr="0005561B" w:rsidRDefault="0005561B" w:rsidP="0005561B">
      <w:pPr>
        <w:spacing w:after="0" w:line="360" w:lineRule="auto"/>
        <w:ind w:left="426" w:hanging="966"/>
        <w:rPr>
          <w:rFonts w:ascii="Times New Roman" w:eastAsia="Calibri" w:hAnsi="Times New Roman" w:cs="Arial"/>
          <w:sz w:val="24"/>
          <w:szCs w:val="24"/>
        </w:rPr>
      </w:pPr>
      <w:r w:rsidRPr="0005561B">
        <w:rPr>
          <w:rFonts w:ascii="Times New Roman" w:eastAsia="Calibri" w:hAnsi="Times New Roman" w:cs="Arial"/>
          <w:sz w:val="24"/>
          <w:szCs w:val="24"/>
        </w:rPr>
        <w:t xml:space="preserve">             7.W przypadku zabezpieczeń składanych w formie pieniężnej, Zamawiający zwróci 70% wartości złożonego zabezpieczenia w terminie 30 dni po dokonaniu końcowego odbioru robót, </w:t>
      </w:r>
      <w:r w:rsidRPr="0005561B">
        <w:rPr>
          <w:rFonts w:ascii="Times New Roman" w:eastAsia="Calibri" w:hAnsi="Times New Roman" w:cs="Arial"/>
          <w:sz w:val="24"/>
          <w:szCs w:val="24"/>
        </w:rPr>
        <w:lastRenderedPageBreak/>
        <w:t xml:space="preserve">natomiast pozostałe 30% wartości zostanie zwrócone w ciągu 15 dni po upływie okresu rękojmi za wady. </w:t>
      </w:r>
    </w:p>
    <w:p w:rsidR="0005561B" w:rsidRPr="0005561B" w:rsidRDefault="0005561B" w:rsidP="0005561B">
      <w:pPr>
        <w:spacing w:after="0" w:line="360" w:lineRule="auto"/>
        <w:ind w:left="567" w:hanging="1107"/>
        <w:rPr>
          <w:rFonts w:ascii="Times New Roman" w:eastAsia="Calibri" w:hAnsi="Times New Roman" w:cs="Arial"/>
          <w:sz w:val="24"/>
          <w:szCs w:val="24"/>
        </w:rPr>
      </w:pPr>
      <w:r w:rsidRPr="0005561B">
        <w:rPr>
          <w:rFonts w:ascii="Times New Roman" w:eastAsia="Calibri" w:hAnsi="Times New Roman" w:cs="Arial"/>
          <w:sz w:val="24"/>
          <w:szCs w:val="24"/>
        </w:rPr>
        <w:t xml:space="preserve">               8 Każda forma zabezpieczenia musi gwarantować natychmiastową i bezwarunkową jego wypłatę na pisemne żądanie Zamawiającego z tytułu nienależytego wykonania umowy, bez jakichkolwiek zastrzeżeń ze strony gwaranta/poręczyciela. </w:t>
      </w: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6</w:t>
      </w:r>
    </w:p>
    <w:p w:rsidR="0005561B" w:rsidRPr="0005561B" w:rsidRDefault="0005561B" w:rsidP="0005561B">
      <w:pPr>
        <w:spacing w:after="0" w:line="360" w:lineRule="auto"/>
        <w:rPr>
          <w:rFonts w:ascii="Times New Roman" w:eastAsia="Calibri" w:hAnsi="Times New Roman" w:cs="Times New Roman"/>
          <w:color w:val="FF0000"/>
          <w:sz w:val="24"/>
          <w:szCs w:val="24"/>
        </w:rPr>
      </w:pPr>
    </w:p>
    <w:p w:rsidR="0005561B" w:rsidRPr="0005561B" w:rsidRDefault="0005561B" w:rsidP="0005561B">
      <w:pPr>
        <w:numPr>
          <w:ilvl w:val="0"/>
          <w:numId w:val="29"/>
        </w:numPr>
        <w:tabs>
          <w:tab w:val="left" w:pos="360"/>
        </w:tabs>
        <w:suppressAutoHyphens/>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Wynagrodzenie za wykonanie przedmiotu umowy, o którym mowa w § 2 określone zostało  kwotą kosztorysową i wynosi: </w:t>
      </w:r>
      <w:r w:rsidRPr="0005561B">
        <w:rPr>
          <w:rFonts w:ascii="Times New Roman" w:eastAsia="Calibri" w:hAnsi="Times New Roman" w:cs="Times New Roman"/>
          <w:color w:val="000000"/>
          <w:sz w:val="24"/>
          <w:szCs w:val="24"/>
        </w:rPr>
        <w:br/>
        <w:t xml:space="preserve">      </w:t>
      </w:r>
      <w:r w:rsidRPr="0005561B">
        <w:rPr>
          <w:rFonts w:ascii="Times New Roman" w:eastAsia="Calibri" w:hAnsi="Times New Roman" w:cs="Times New Roman"/>
          <w:b/>
          <w:color w:val="000000"/>
          <w:sz w:val="24"/>
          <w:szCs w:val="24"/>
        </w:rPr>
        <w:t>………………… zł brutto</w:t>
      </w:r>
      <w:r w:rsidRPr="0005561B">
        <w:rPr>
          <w:rFonts w:ascii="Times New Roman" w:eastAsia="Calibri" w:hAnsi="Times New Roman" w:cs="Times New Roman"/>
          <w:color w:val="000000"/>
          <w:sz w:val="24"/>
          <w:szCs w:val="24"/>
        </w:rPr>
        <w:t xml:space="preserve"> (słownie: </w:t>
      </w:r>
      <w:r w:rsidRPr="0005561B">
        <w:rPr>
          <w:rFonts w:ascii="Times New Roman" w:eastAsia="Calibri" w:hAnsi="Times New Roman" w:cs="Times New Roman"/>
          <w:bCs/>
          <w:color w:val="000000"/>
          <w:sz w:val="24"/>
          <w:szCs w:val="24"/>
        </w:rPr>
        <w:t>……………………. zł</w:t>
      </w:r>
      <w:r w:rsidRPr="0005561B">
        <w:rPr>
          <w:rFonts w:ascii="Times New Roman" w:eastAsia="Calibri" w:hAnsi="Times New Roman" w:cs="Times New Roman"/>
          <w:color w:val="000000"/>
          <w:sz w:val="24"/>
          <w:szCs w:val="24"/>
        </w:rPr>
        <w:t xml:space="preserve">). </w:t>
      </w:r>
    </w:p>
    <w:p w:rsidR="0005561B" w:rsidRPr="0005561B" w:rsidRDefault="0005561B" w:rsidP="0005561B">
      <w:pPr>
        <w:numPr>
          <w:ilvl w:val="0"/>
          <w:numId w:val="29"/>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Wynagrodzenie o którym mowa w ust. 1 zawiera/uwzględnia wszelkie należne podatki</w:t>
      </w:r>
      <w:r w:rsidRPr="0005561B">
        <w:rPr>
          <w:rFonts w:ascii="Times New Roman" w:eastAsia="Calibri" w:hAnsi="Times New Roman" w:cs="Times New Roman"/>
          <w:b/>
          <w:color w:val="000000"/>
          <w:sz w:val="24"/>
          <w:szCs w:val="24"/>
        </w:rPr>
        <w:t>.</w:t>
      </w:r>
    </w:p>
    <w:p w:rsidR="0005561B" w:rsidRPr="0005561B" w:rsidRDefault="0005561B" w:rsidP="0005561B">
      <w:pPr>
        <w:autoSpaceDE w:val="0"/>
        <w:autoSpaceDN w:val="0"/>
        <w:adjustRightInd w:val="0"/>
        <w:spacing w:after="0" w:line="360" w:lineRule="auto"/>
        <w:ind w:left="340"/>
        <w:jc w:val="both"/>
        <w:rPr>
          <w:rFonts w:ascii="Times New Roman" w:eastAsia="Calibri" w:hAnsi="Times New Roman" w:cs="Times New Roman"/>
          <w:b/>
          <w:color w:val="000000"/>
          <w:sz w:val="24"/>
          <w:szCs w:val="24"/>
        </w:rPr>
      </w:pPr>
      <w:r w:rsidRPr="0005561B">
        <w:rPr>
          <w:rFonts w:ascii="Times New Roman" w:eastAsia="Calibri" w:hAnsi="Times New Roman" w:cs="Times New Roman"/>
          <w:color w:val="000000"/>
          <w:sz w:val="24"/>
          <w:szCs w:val="24"/>
        </w:rPr>
        <w:t>Płatność wynagrodzenia nastąpi przelewem na wskazane w rachunku/fakturze konto Wykonawcy w terminie do 30 dni od daty doręczenia poprawnie wystawionego rachunku/faktury.</w:t>
      </w:r>
      <w:r w:rsidRPr="0005561B">
        <w:rPr>
          <w:rFonts w:ascii="Calibri" w:eastAsia="Calibri" w:hAnsi="Calibri" w:cs="Times New Roman"/>
          <w:color w:val="000000"/>
          <w:sz w:val="24"/>
          <w:szCs w:val="24"/>
        </w:rPr>
        <w:t xml:space="preserve"> </w:t>
      </w:r>
    </w:p>
    <w:p w:rsidR="0005561B" w:rsidRPr="0005561B" w:rsidRDefault="0005561B" w:rsidP="0005561B">
      <w:pPr>
        <w:numPr>
          <w:ilvl w:val="0"/>
          <w:numId w:val="29"/>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Wykonawca wystawi rachunek/fakturę po podpisaniu bezusterkowego protokołu odbioru to jest protokołu, który nie będzie zawierał zapisów dotyczących stwierdzonych usterek lub wad przedmiotu zamówienia.</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7</w:t>
      </w:r>
    </w:p>
    <w:p w:rsidR="0005561B" w:rsidRPr="0005561B" w:rsidRDefault="0005561B" w:rsidP="0005561B">
      <w:pPr>
        <w:numPr>
          <w:ilvl w:val="0"/>
          <w:numId w:val="30"/>
        </w:num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Do obowiązków Wykonawcy należy:</w:t>
      </w:r>
    </w:p>
    <w:p w:rsidR="0005561B" w:rsidRPr="0005561B" w:rsidRDefault="0005561B" w:rsidP="0005561B">
      <w:pPr>
        <w:numPr>
          <w:ilvl w:val="0"/>
          <w:numId w:val="31"/>
        </w:num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wykonanie przedmiotu umowy w terminie określonym w § 4 niniejszej umowy,</w:t>
      </w:r>
    </w:p>
    <w:p w:rsidR="0005561B" w:rsidRPr="0005561B" w:rsidRDefault="0005561B" w:rsidP="0005561B">
      <w:pPr>
        <w:numPr>
          <w:ilvl w:val="0"/>
          <w:numId w:val="31"/>
        </w:num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nadzór techniczny oraz realizacją robót, utrzymanie porządku na budowie, </w:t>
      </w:r>
    </w:p>
    <w:p w:rsidR="0005561B" w:rsidRPr="0005561B" w:rsidRDefault="0005561B" w:rsidP="0005561B">
      <w:pPr>
        <w:numPr>
          <w:ilvl w:val="0"/>
          <w:numId w:val="31"/>
        </w:num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prowadzenie robót zgodnie z obowiązującymi przepisami i zasadami wiedzy technicznej,  należytą starannością w ich wykonaniu i bezpieczeństwem,</w:t>
      </w:r>
    </w:p>
    <w:p w:rsidR="0005561B" w:rsidRPr="0005561B" w:rsidRDefault="0005561B" w:rsidP="0005561B">
      <w:pPr>
        <w:numPr>
          <w:ilvl w:val="0"/>
          <w:numId w:val="31"/>
        </w:num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terminowe usuwanie, w okresie gwarancji i rękojmi za wady, zgłoszonych wad i usterek.</w:t>
      </w:r>
    </w:p>
    <w:p w:rsidR="0005561B" w:rsidRPr="0005561B" w:rsidRDefault="0005561B" w:rsidP="0005561B">
      <w:pPr>
        <w:spacing w:after="0" w:line="360" w:lineRule="auto"/>
        <w:ind w:left="1080"/>
        <w:jc w:val="both"/>
        <w:rPr>
          <w:rFonts w:ascii="Times New Roman" w:eastAsia="Calibri" w:hAnsi="Times New Roman" w:cs="Times New Roman"/>
          <w:color w:val="000000"/>
          <w:sz w:val="24"/>
          <w:szCs w:val="24"/>
        </w:rPr>
      </w:pPr>
    </w:p>
    <w:p w:rsidR="0005561B" w:rsidRPr="0005561B" w:rsidRDefault="0005561B" w:rsidP="0005561B">
      <w:pPr>
        <w:numPr>
          <w:ilvl w:val="0"/>
          <w:numId w:val="30"/>
        </w:num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Do obowiązków Zamawiającego należy:</w:t>
      </w:r>
    </w:p>
    <w:p w:rsidR="0005561B" w:rsidRPr="0005561B" w:rsidRDefault="0005561B" w:rsidP="0005561B">
      <w:pPr>
        <w:numPr>
          <w:ilvl w:val="0"/>
          <w:numId w:val="32"/>
        </w:num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terminowe dokonanie zapłaty za wykonane roboty na podstawie rachunku złożonego przez Wykonawcę zgodnie z zasadami określonymi w § 5 ust. 3,</w:t>
      </w:r>
    </w:p>
    <w:p w:rsidR="0005561B" w:rsidRPr="0005561B" w:rsidRDefault="0005561B" w:rsidP="0005561B">
      <w:pPr>
        <w:numPr>
          <w:ilvl w:val="0"/>
          <w:numId w:val="32"/>
        </w:numPr>
        <w:spacing w:after="0" w:line="360" w:lineRule="auto"/>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dokonanie odbioru końcowego. </w:t>
      </w:r>
    </w:p>
    <w:p w:rsidR="0005561B" w:rsidRPr="0005561B" w:rsidRDefault="0005561B" w:rsidP="0005561B">
      <w:pPr>
        <w:numPr>
          <w:ilvl w:val="0"/>
          <w:numId w:val="30"/>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Wykonawca jest odpowiedzialny za działania i zaniechania osób w wykonywaniu przedmiotu umowy.</w:t>
      </w:r>
    </w:p>
    <w:p w:rsidR="00A37FFC" w:rsidRDefault="00A37FFC" w:rsidP="0005561B">
      <w:pPr>
        <w:spacing w:after="0" w:line="360" w:lineRule="auto"/>
        <w:jc w:val="center"/>
        <w:rPr>
          <w:rFonts w:ascii="Times New Roman" w:eastAsia="Calibri" w:hAnsi="Times New Roman" w:cs="Times New Roman"/>
          <w:color w:val="000000"/>
          <w:sz w:val="24"/>
          <w:szCs w:val="24"/>
        </w:rPr>
      </w:pPr>
    </w:p>
    <w:p w:rsidR="00A37FFC" w:rsidRDefault="00A37FFC" w:rsidP="0005561B">
      <w:pPr>
        <w:spacing w:after="0" w:line="360" w:lineRule="auto"/>
        <w:jc w:val="center"/>
        <w:rPr>
          <w:rFonts w:ascii="Times New Roman" w:eastAsia="Calibri" w:hAnsi="Times New Roman" w:cs="Times New Roman"/>
          <w:color w:val="000000"/>
          <w:sz w:val="24"/>
          <w:szCs w:val="24"/>
        </w:rPr>
      </w:pPr>
    </w:p>
    <w:p w:rsidR="00A37FFC" w:rsidRDefault="00A37FFC" w:rsidP="0005561B">
      <w:pPr>
        <w:spacing w:after="0" w:line="360" w:lineRule="auto"/>
        <w:jc w:val="center"/>
        <w:rPr>
          <w:rFonts w:ascii="Times New Roman" w:eastAsia="Calibri" w:hAnsi="Times New Roman" w:cs="Times New Roman"/>
          <w:color w:val="000000"/>
          <w:sz w:val="24"/>
          <w:szCs w:val="24"/>
        </w:rPr>
      </w:pP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bookmarkStart w:id="0" w:name="_GoBack"/>
      <w:bookmarkEnd w:id="0"/>
      <w:r w:rsidRPr="0005561B">
        <w:rPr>
          <w:rFonts w:ascii="Times New Roman" w:eastAsia="Calibri" w:hAnsi="Times New Roman" w:cs="Times New Roman"/>
          <w:color w:val="000000"/>
          <w:sz w:val="24"/>
          <w:szCs w:val="24"/>
        </w:rPr>
        <w:lastRenderedPageBreak/>
        <w:t>§ 8</w:t>
      </w:r>
    </w:p>
    <w:p w:rsidR="0005561B" w:rsidRPr="0005561B" w:rsidRDefault="0005561B" w:rsidP="0005561B">
      <w:pPr>
        <w:numPr>
          <w:ilvl w:val="0"/>
          <w:numId w:val="33"/>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przypadku odstąpienia od umowy przez Zamawiającego z przyczyn leżących po stronie Wykonawcy, Wykonawca zapłaci Zamawiającemu karę umowną w wysokości 10% kwoty określonej w § 5 ust. 1.</w:t>
      </w:r>
    </w:p>
    <w:p w:rsidR="0005561B" w:rsidRPr="0005561B" w:rsidRDefault="0005561B" w:rsidP="0005561B">
      <w:pPr>
        <w:numPr>
          <w:ilvl w:val="0"/>
          <w:numId w:val="33"/>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przypadku  niedotrzymania przez Wykonawcę terminu wykonania przedmiotu umowy, zapłaci on karę umowną w wysokości 0,3% kwoty określonej w § 5 ust. 1 za każdy dzień opóźnienia.</w:t>
      </w:r>
    </w:p>
    <w:p w:rsidR="0005561B" w:rsidRPr="0005561B" w:rsidRDefault="0005561B" w:rsidP="0005561B">
      <w:pPr>
        <w:numPr>
          <w:ilvl w:val="0"/>
          <w:numId w:val="33"/>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przypadku zwłoki w usuwaniu wad przedmiotu umowy, Wykonawca zapłaci karę umowną w wysokości 0,3 % kwoty określonej w § 5 ust. 1 za każdy dzień opóźnienia.</w:t>
      </w:r>
    </w:p>
    <w:p w:rsidR="0005561B" w:rsidRPr="0005561B" w:rsidRDefault="0005561B" w:rsidP="0005561B">
      <w:pPr>
        <w:numPr>
          <w:ilvl w:val="0"/>
          <w:numId w:val="33"/>
        </w:numPr>
        <w:tabs>
          <w:tab w:val="left" w:pos="360"/>
        </w:tabs>
        <w:suppressAutoHyphens/>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Strony zastrzegają sobie prawo dochodzenia odszkodowania uzupełniającego do wysokości rzeczywiście poniesionej straty i szkody.</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9</w:t>
      </w:r>
    </w:p>
    <w:p w:rsidR="0005561B" w:rsidRPr="0005561B" w:rsidRDefault="0005561B" w:rsidP="0005561B">
      <w:pPr>
        <w:spacing w:after="0" w:line="360" w:lineRule="auto"/>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1. Roboty będą wykonane przy użyciu materiałów własnych Wykonawcy przy użyciu własnego (lub wynajętego ) sprzętu.</w:t>
      </w:r>
    </w:p>
    <w:p w:rsidR="0005561B" w:rsidRPr="0005561B" w:rsidRDefault="0005561B" w:rsidP="0005561B">
      <w:pPr>
        <w:spacing w:after="0" w:line="360" w:lineRule="auto"/>
        <w:jc w:val="both"/>
        <w:rPr>
          <w:rFonts w:ascii="Times New Roman" w:eastAsia="Times New Roman" w:hAnsi="Times New Roman" w:cs="Times New Roman"/>
          <w:color w:val="000000"/>
          <w:sz w:val="24"/>
          <w:szCs w:val="24"/>
        </w:rPr>
      </w:pPr>
      <w:r w:rsidRPr="0005561B">
        <w:rPr>
          <w:rFonts w:ascii="Times New Roman" w:eastAsia="Times New Roman" w:hAnsi="Times New Roman" w:cs="Times New Roman"/>
          <w:color w:val="000000"/>
          <w:sz w:val="24"/>
          <w:szCs w:val="24"/>
        </w:rPr>
        <w:t xml:space="preserve">2. Materiały, o których mowa w ust. 1 powinny odpowiadać co do jakości wymogom wyrobów dopuszczonych do obrotu i stosowania w budownictwie określonym w art. 10 ustawy Prawo Budowlane. </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10</w:t>
      </w:r>
    </w:p>
    <w:p w:rsidR="0005561B" w:rsidRPr="0005561B" w:rsidRDefault="0005561B" w:rsidP="0005561B">
      <w:pPr>
        <w:numPr>
          <w:ilvl w:val="0"/>
          <w:numId w:val="35"/>
        </w:numPr>
        <w:tabs>
          <w:tab w:val="num" w:pos="426"/>
        </w:tabs>
        <w:spacing w:after="120" w:line="240" w:lineRule="auto"/>
        <w:ind w:left="360"/>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Po wykonaniu robót objętych umową, </w:t>
      </w:r>
      <w:r w:rsidRPr="0005561B">
        <w:rPr>
          <w:rFonts w:ascii="Times New Roman" w:eastAsia="Calibri" w:hAnsi="Times New Roman" w:cs="Times New Roman"/>
          <w:b/>
          <w:bCs/>
          <w:color w:val="000000"/>
          <w:sz w:val="24"/>
          <w:szCs w:val="24"/>
        </w:rPr>
        <w:t>Wykonawca</w:t>
      </w:r>
      <w:r w:rsidRPr="0005561B">
        <w:rPr>
          <w:rFonts w:ascii="Times New Roman" w:eastAsia="Calibri" w:hAnsi="Times New Roman" w:cs="Times New Roman"/>
          <w:color w:val="000000"/>
          <w:sz w:val="24"/>
          <w:szCs w:val="24"/>
        </w:rPr>
        <w:t xml:space="preserve"> przygotuje przedmiot umowy do odbioru końcowego i zawiadomi  o tym pisemnie </w:t>
      </w:r>
      <w:r w:rsidRPr="0005561B">
        <w:rPr>
          <w:rFonts w:ascii="Times New Roman" w:eastAsia="Calibri" w:hAnsi="Times New Roman" w:cs="Times New Roman"/>
          <w:b/>
          <w:bCs/>
          <w:color w:val="000000"/>
          <w:sz w:val="24"/>
          <w:szCs w:val="24"/>
        </w:rPr>
        <w:t>Zamawiającego</w:t>
      </w:r>
      <w:r w:rsidRPr="0005561B">
        <w:rPr>
          <w:rFonts w:ascii="Times New Roman" w:eastAsia="Calibri" w:hAnsi="Times New Roman" w:cs="Times New Roman"/>
          <w:color w:val="000000"/>
          <w:sz w:val="24"/>
          <w:szCs w:val="24"/>
        </w:rPr>
        <w:t>.</w:t>
      </w:r>
    </w:p>
    <w:p w:rsidR="0005561B" w:rsidRPr="0005561B" w:rsidRDefault="0005561B" w:rsidP="0005561B">
      <w:pPr>
        <w:numPr>
          <w:ilvl w:val="0"/>
          <w:numId w:val="35"/>
        </w:numPr>
        <w:tabs>
          <w:tab w:val="num" w:pos="426"/>
        </w:tabs>
        <w:spacing w:after="120" w:line="240" w:lineRule="auto"/>
        <w:ind w:left="360"/>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Do zawiadomienia zakończenia robót </w:t>
      </w:r>
      <w:r w:rsidRPr="0005561B">
        <w:rPr>
          <w:rFonts w:ascii="Times New Roman" w:eastAsia="Calibri" w:hAnsi="Times New Roman" w:cs="Times New Roman"/>
          <w:b/>
          <w:color w:val="000000"/>
          <w:sz w:val="24"/>
          <w:szCs w:val="24"/>
        </w:rPr>
        <w:t xml:space="preserve">Wykonawca </w:t>
      </w:r>
      <w:r w:rsidRPr="0005561B">
        <w:rPr>
          <w:rFonts w:ascii="Times New Roman" w:eastAsia="Calibri" w:hAnsi="Times New Roman" w:cs="Times New Roman"/>
          <w:color w:val="000000"/>
          <w:sz w:val="24"/>
          <w:szCs w:val="24"/>
        </w:rPr>
        <w:t>załącza;</w:t>
      </w:r>
    </w:p>
    <w:p w:rsidR="0005561B" w:rsidRPr="0005561B" w:rsidRDefault="0005561B" w:rsidP="0005561B">
      <w:pPr>
        <w:numPr>
          <w:ilvl w:val="0"/>
          <w:numId w:val="36"/>
        </w:numPr>
        <w:tabs>
          <w:tab w:val="num" w:pos="426"/>
        </w:tabs>
        <w:autoSpaceDE w:val="0"/>
        <w:spacing w:after="120" w:line="240" w:lineRule="auto"/>
        <w:ind w:left="709" w:hanging="425"/>
        <w:jc w:val="both"/>
        <w:rPr>
          <w:rFonts w:ascii="Times New Roman" w:eastAsia="Times-Roman" w:hAnsi="Times New Roman" w:cs="Times New Roman"/>
          <w:color w:val="000000"/>
          <w:sz w:val="24"/>
          <w:szCs w:val="24"/>
        </w:rPr>
      </w:pPr>
      <w:r w:rsidRPr="0005561B">
        <w:rPr>
          <w:rFonts w:ascii="Times New Roman" w:eastAsia="Times-Roman" w:hAnsi="Times New Roman" w:cs="Times New Roman"/>
          <w:color w:val="000000"/>
          <w:sz w:val="24"/>
          <w:szCs w:val="24"/>
        </w:rPr>
        <w:t>operat powykonawczy do sprawdzenia, który musi zawiera</w:t>
      </w:r>
      <w:r w:rsidRPr="0005561B">
        <w:rPr>
          <w:rFonts w:ascii="Times New Roman" w:eastAsia="TTE1FA5458t00" w:hAnsi="Times New Roman" w:cs="Times New Roman"/>
          <w:color w:val="000000"/>
          <w:sz w:val="24"/>
          <w:szCs w:val="24"/>
        </w:rPr>
        <w:t>ć</w:t>
      </w:r>
      <w:r w:rsidRPr="0005561B">
        <w:rPr>
          <w:rFonts w:ascii="Times New Roman" w:eastAsia="Times-Roman" w:hAnsi="Times New Roman" w:cs="Times New Roman"/>
          <w:color w:val="000000"/>
          <w:sz w:val="24"/>
          <w:szCs w:val="24"/>
        </w:rPr>
        <w:t>:</w:t>
      </w:r>
    </w:p>
    <w:p w:rsidR="0005561B" w:rsidRPr="0005561B" w:rsidRDefault="0005561B" w:rsidP="0005561B">
      <w:pPr>
        <w:numPr>
          <w:ilvl w:val="0"/>
          <w:numId w:val="37"/>
        </w:numPr>
        <w:tabs>
          <w:tab w:val="num" w:pos="426"/>
        </w:tabs>
        <w:autoSpaceDE w:val="0"/>
        <w:spacing w:after="120" w:line="240" w:lineRule="auto"/>
        <w:ind w:left="1134" w:hanging="425"/>
        <w:jc w:val="both"/>
        <w:rPr>
          <w:rFonts w:ascii="Times New Roman" w:eastAsia="Times-Roman" w:hAnsi="Times New Roman" w:cs="Times New Roman"/>
          <w:color w:val="000000"/>
          <w:sz w:val="24"/>
          <w:szCs w:val="24"/>
        </w:rPr>
      </w:pPr>
      <w:r w:rsidRPr="0005561B">
        <w:rPr>
          <w:rFonts w:ascii="Times New Roman" w:eastAsia="Times-Roman" w:hAnsi="Times New Roman" w:cs="Times New Roman"/>
          <w:color w:val="000000"/>
          <w:sz w:val="24"/>
          <w:szCs w:val="24"/>
        </w:rPr>
        <w:t>dokumentację</w:t>
      </w:r>
      <w:r w:rsidRPr="0005561B">
        <w:rPr>
          <w:rFonts w:ascii="Times New Roman" w:eastAsia="TTE1FA5458t00" w:hAnsi="Times New Roman" w:cs="Times New Roman"/>
          <w:color w:val="000000"/>
          <w:sz w:val="24"/>
          <w:szCs w:val="24"/>
        </w:rPr>
        <w:t xml:space="preserve"> </w:t>
      </w:r>
      <w:r w:rsidRPr="0005561B">
        <w:rPr>
          <w:rFonts w:ascii="Times New Roman" w:eastAsia="Times-Roman" w:hAnsi="Times New Roman" w:cs="Times New Roman"/>
          <w:color w:val="000000"/>
          <w:sz w:val="24"/>
          <w:szCs w:val="24"/>
        </w:rPr>
        <w:t>powykonawczą</w:t>
      </w:r>
      <w:r w:rsidRPr="0005561B">
        <w:rPr>
          <w:rFonts w:ascii="Times New Roman" w:eastAsia="TTE1FA5458t00" w:hAnsi="Times New Roman" w:cs="Times New Roman"/>
          <w:color w:val="000000"/>
          <w:sz w:val="24"/>
          <w:szCs w:val="24"/>
        </w:rPr>
        <w:t xml:space="preserve"> </w:t>
      </w:r>
      <w:r w:rsidRPr="0005561B">
        <w:rPr>
          <w:rFonts w:ascii="Times New Roman" w:eastAsia="Times-Roman" w:hAnsi="Times New Roman" w:cs="Times New Roman"/>
          <w:color w:val="000000"/>
          <w:sz w:val="24"/>
          <w:szCs w:val="24"/>
        </w:rPr>
        <w:t>z naniesionymi zmianami podpisaną</w:t>
      </w:r>
      <w:r w:rsidRPr="0005561B">
        <w:rPr>
          <w:rFonts w:ascii="Times New Roman" w:eastAsia="TTE1FA5458t00" w:hAnsi="Times New Roman" w:cs="Times New Roman"/>
          <w:color w:val="000000"/>
          <w:sz w:val="24"/>
          <w:szCs w:val="24"/>
        </w:rPr>
        <w:t xml:space="preserve"> </w:t>
      </w:r>
      <w:r w:rsidRPr="0005561B">
        <w:rPr>
          <w:rFonts w:ascii="Times New Roman" w:eastAsia="Times-Roman" w:hAnsi="Times New Roman" w:cs="Times New Roman"/>
          <w:color w:val="000000"/>
          <w:sz w:val="24"/>
          <w:szCs w:val="24"/>
        </w:rPr>
        <w:t>przez kierownika budowy i inspektora nadzoru,</w:t>
      </w:r>
    </w:p>
    <w:p w:rsidR="0005561B" w:rsidRPr="0005561B" w:rsidRDefault="0005561B" w:rsidP="0005561B">
      <w:pPr>
        <w:numPr>
          <w:ilvl w:val="0"/>
          <w:numId w:val="37"/>
        </w:numPr>
        <w:tabs>
          <w:tab w:val="num" w:pos="426"/>
        </w:tabs>
        <w:autoSpaceDE w:val="0"/>
        <w:spacing w:after="120" w:line="240" w:lineRule="auto"/>
        <w:ind w:left="1134" w:hanging="425"/>
        <w:jc w:val="both"/>
        <w:rPr>
          <w:rFonts w:ascii="Times New Roman" w:eastAsia="Times-Roman" w:hAnsi="Times New Roman" w:cs="Times New Roman"/>
          <w:color w:val="000000"/>
          <w:sz w:val="24"/>
          <w:szCs w:val="24"/>
        </w:rPr>
      </w:pPr>
      <w:r w:rsidRPr="0005561B">
        <w:rPr>
          <w:rFonts w:ascii="Times New Roman" w:eastAsia="Times-Roman" w:hAnsi="Times New Roman" w:cs="Times New Roman"/>
          <w:color w:val="000000"/>
          <w:sz w:val="24"/>
          <w:szCs w:val="24"/>
        </w:rPr>
        <w:t>o</w:t>
      </w:r>
      <w:r w:rsidRPr="0005561B">
        <w:rPr>
          <w:rFonts w:ascii="Times New Roman" w:eastAsia="TTE1FA5458t00" w:hAnsi="Times New Roman" w:cs="Times New Roman"/>
          <w:color w:val="000000"/>
          <w:sz w:val="24"/>
          <w:szCs w:val="24"/>
        </w:rPr>
        <w:t>ś</w:t>
      </w:r>
      <w:r w:rsidRPr="0005561B">
        <w:rPr>
          <w:rFonts w:ascii="Times New Roman" w:eastAsia="Times-Roman" w:hAnsi="Times New Roman" w:cs="Times New Roman"/>
          <w:color w:val="000000"/>
          <w:sz w:val="24"/>
          <w:szCs w:val="24"/>
        </w:rPr>
        <w:t>wiadczenie kierownika budowy, że roboty zostały wykonane zgodnie z dokumentacją, a przy zmianach potwierdzenie, że zmiany zostały zaakceptowane przez autora projektu i inspektora nadzoru oraz że teren budowy został uprz</w:t>
      </w:r>
      <w:r w:rsidRPr="0005561B">
        <w:rPr>
          <w:rFonts w:ascii="Times New Roman" w:eastAsia="TTE1FA5458t00" w:hAnsi="Times New Roman" w:cs="Times New Roman"/>
          <w:color w:val="000000"/>
          <w:sz w:val="24"/>
          <w:szCs w:val="24"/>
        </w:rPr>
        <w:t>ą</w:t>
      </w:r>
      <w:r w:rsidRPr="0005561B">
        <w:rPr>
          <w:rFonts w:ascii="Times New Roman" w:eastAsia="Times-Roman" w:hAnsi="Times New Roman" w:cs="Times New Roman"/>
          <w:color w:val="000000"/>
          <w:sz w:val="24"/>
          <w:szCs w:val="24"/>
        </w:rPr>
        <w:t>tni</w:t>
      </w:r>
      <w:r w:rsidRPr="0005561B">
        <w:rPr>
          <w:rFonts w:ascii="Times New Roman" w:eastAsia="TTE1FA5458t00" w:hAnsi="Times New Roman" w:cs="Times New Roman"/>
          <w:color w:val="000000"/>
          <w:sz w:val="24"/>
          <w:szCs w:val="24"/>
        </w:rPr>
        <w:t>ę</w:t>
      </w:r>
      <w:r w:rsidRPr="0005561B">
        <w:rPr>
          <w:rFonts w:ascii="Times New Roman" w:eastAsia="Times-Roman" w:hAnsi="Times New Roman" w:cs="Times New Roman"/>
          <w:color w:val="000000"/>
          <w:sz w:val="24"/>
          <w:szCs w:val="24"/>
        </w:rPr>
        <w:t>ty – 2 egz.,</w:t>
      </w:r>
    </w:p>
    <w:p w:rsidR="0005561B" w:rsidRPr="0005561B" w:rsidRDefault="0005561B" w:rsidP="0005561B">
      <w:pPr>
        <w:numPr>
          <w:ilvl w:val="0"/>
          <w:numId w:val="37"/>
        </w:numPr>
        <w:tabs>
          <w:tab w:val="num" w:pos="426"/>
        </w:tabs>
        <w:autoSpaceDE w:val="0"/>
        <w:spacing w:after="120" w:line="240" w:lineRule="auto"/>
        <w:ind w:left="1134" w:hanging="425"/>
        <w:jc w:val="both"/>
        <w:rPr>
          <w:rFonts w:ascii="Times New Roman" w:eastAsia="Times-Roman" w:hAnsi="Times New Roman" w:cs="Times New Roman"/>
          <w:color w:val="000000"/>
          <w:sz w:val="24"/>
          <w:szCs w:val="24"/>
        </w:rPr>
      </w:pPr>
      <w:r w:rsidRPr="0005561B">
        <w:rPr>
          <w:rFonts w:ascii="Times New Roman" w:eastAsia="Times-Roman" w:hAnsi="Times New Roman" w:cs="Times New Roman"/>
          <w:color w:val="000000"/>
          <w:sz w:val="24"/>
          <w:szCs w:val="24"/>
        </w:rPr>
        <w:t>atesty, certyfikaty i aprobaty zgodno</w:t>
      </w:r>
      <w:r w:rsidRPr="0005561B">
        <w:rPr>
          <w:rFonts w:ascii="Times New Roman" w:eastAsia="TTE1FA5458t00" w:hAnsi="Times New Roman" w:cs="Times New Roman"/>
          <w:color w:val="000000"/>
          <w:sz w:val="24"/>
          <w:szCs w:val="24"/>
        </w:rPr>
        <w:t>ś</w:t>
      </w:r>
      <w:r w:rsidRPr="0005561B">
        <w:rPr>
          <w:rFonts w:ascii="Times New Roman" w:eastAsia="Times-Roman" w:hAnsi="Times New Roman" w:cs="Times New Roman"/>
          <w:color w:val="000000"/>
          <w:sz w:val="24"/>
          <w:szCs w:val="24"/>
        </w:rPr>
        <w:t>ci na wbudowane materiały zgodnie ze specyfikacj</w:t>
      </w:r>
      <w:r w:rsidRPr="0005561B">
        <w:rPr>
          <w:rFonts w:ascii="Times New Roman" w:eastAsia="TTE1FA5458t00" w:hAnsi="Times New Roman" w:cs="Times New Roman"/>
          <w:color w:val="000000"/>
          <w:sz w:val="24"/>
          <w:szCs w:val="24"/>
        </w:rPr>
        <w:t xml:space="preserve">ą techniczną </w:t>
      </w:r>
      <w:r w:rsidRPr="0005561B">
        <w:rPr>
          <w:rFonts w:ascii="Times New Roman" w:eastAsia="Times-Roman" w:hAnsi="Times New Roman" w:cs="Times New Roman"/>
          <w:color w:val="000000"/>
          <w:sz w:val="24"/>
          <w:szCs w:val="24"/>
        </w:rPr>
        <w:t xml:space="preserve">wykonania i odbioru robót - 1 </w:t>
      </w:r>
      <w:proofErr w:type="spellStart"/>
      <w:r w:rsidRPr="0005561B">
        <w:rPr>
          <w:rFonts w:ascii="Times New Roman" w:eastAsia="Times-Roman" w:hAnsi="Times New Roman" w:cs="Times New Roman"/>
          <w:color w:val="000000"/>
          <w:sz w:val="24"/>
          <w:szCs w:val="24"/>
        </w:rPr>
        <w:t>egz</w:t>
      </w:r>
      <w:proofErr w:type="spellEnd"/>
      <w:r w:rsidRPr="0005561B">
        <w:rPr>
          <w:rFonts w:ascii="Times New Roman" w:eastAsia="Times-Roman" w:hAnsi="Times New Roman" w:cs="Times New Roman"/>
          <w:color w:val="000000"/>
          <w:sz w:val="24"/>
          <w:szCs w:val="24"/>
        </w:rPr>
        <w:t>,</w:t>
      </w:r>
    </w:p>
    <w:p w:rsidR="0005561B" w:rsidRPr="0005561B" w:rsidRDefault="0005561B" w:rsidP="0005561B">
      <w:pPr>
        <w:numPr>
          <w:ilvl w:val="0"/>
          <w:numId w:val="37"/>
        </w:numPr>
        <w:tabs>
          <w:tab w:val="num" w:pos="426"/>
        </w:tabs>
        <w:autoSpaceDE w:val="0"/>
        <w:spacing w:after="120" w:line="240" w:lineRule="auto"/>
        <w:ind w:left="1134" w:hanging="425"/>
        <w:jc w:val="both"/>
        <w:rPr>
          <w:rFonts w:ascii="Times New Roman" w:eastAsia="Times-Roman" w:hAnsi="Times New Roman" w:cs="Times New Roman"/>
          <w:color w:val="000000"/>
          <w:sz w:val="24"/>
          <w:szCs w:val="24"/>
        </w:rPr>
      </w:pPr>
      <w:r w:rsidRPr="0005561B">
        <w:rPr>
          <w:rFonts w:ascii="Times New Roman" w:eastAsia="Times-Roman" w:hAnsi="Times New Roman" w:cs="Times New Roman"/>
          <w:color w:val="000000"/>
          <w:sz w:val="24"/>
          <w:szCs w:val="24"/>
        </w:rPr>
        <w:t>kosztorys powykonawczy</w:t>
      </w:r>
    </w:p>
    <w:p w:rsidR="0005561B" w:rsidRPr="0005561B" w:rsidRDefault="0005561B" w:rsidP="0005561B">
      <w:pPr>
        <w:numPr>
          <w:ilvl w:val="0"/>
          <w:numId w:val="35"/>
        </w:numPr>
        <w:tabs>
          <w:tab w:val="num" w:pos="426"/>
        </w:tabs>
        <w:spacing w:after="120" w:line="240" w:lineRule="auto"/>
        <w:ind w:left="360"/>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Odbiór końcowy nastąpi w ciągu 14 dni od daty powiadomienia </w:t>
      </w:r>
      <w:r w:rsidRPr="0005561B">
        <w:rPr>
          <w:rFonts w:ascii="Times New Roman" w:eastAsia="Calibri" w:hAnsi="Times New Roman" w:cs="Times New Roman"/>
          <w:b/>
          <w:color w:val="000000"/>
          <w:sz w:val="24"/>
          <w:szCs w:val="24"/>
        </w:rPr>
        <w:t>Zamawiającego</w:t>
      </w:r>
      <w:r w:rsidRPr="0005561B">
        <w:rPr>
          <w:rFonts w:ascii="Times New Roman" w:eastAsia="Calibri" w:hAnsi="Times New Roman" w:cs="Times New Roman"/>
          <w:color w:val="000000"/>
          <w:sz w:val="24"/>
          <w:szCs w:val="24"/>
        </w:rPr>
        <w:t xml:space="preserve"> przez </w:t>
      </w:r>
      <w:r w:rsidRPr="0005561B">
        <w:rPr>
          <w:rFonts w:ascii="Times New Roman" w:eastAsia="Calibri" w:hAnsi="Times New Roman" w:cs="Times New Roman"/>
          <w:b/>
          <w:bCs/>
          <w:color w:val="000000"/>
          <w:sz w:val="24"/>
          <w:szCs w:val="24"/>
        </w:rPr>
        <w:t xml:space="preserve">Wykonawcę </w:t>
      </w:r>
      <w:r w:rsidRPr="0005561B">
        <w:rPr>
          <w:rFonts w:ascii="Times New Roman" w:eastAsia="Calibri" w:hAnsi="Times New Roman" w:cs="Times New Roman"/>
          <w:bCs/>
          <w:color w:val="000000"/>
          <w:sz w:val="24"/>
          <w:szCs w:val="24"/>
        </w:rPr>
        <w:t>i dostarczenia kompletu dokumentów o których mowa w ust. 2 niniejszego paragrafu</w:t>
      </w:r>
      <w:r w:rsidRPr="0005561B">
        <w:rPr>
          <w:rFonts w:ascii="Times New Roman" w:eastAsia="Calibri" w:hAnsi="Times New Roman" w:cs="Times New Roman"/>
          <w:color w:val="000000"/>
          <w:sz w:val="24"/>
          <w:szCs w:val="24"/>
        </w:rPr>
        <w:t>.</w:t>
      </w:r>
    </w:p>
    <w:p w:rsidR="0005561B" w:rsidRPr="0005561B" w:rsidRDefault="0005561B" w:rsidP="0005561B">
      <w:pPr>
        <w:numPr>
          <w:ilvl w:val="0"/>
          <w:numId w:val="35"/>
        </w:numPr>
        <w:tabs>
          <w:tab w:val="num" w:pos="426"/>
        </w:tabs>
        <w:spacing w:after="120" w:line="240" w:lineRule="auto"/>
        <w:ind w:left="360"/>
        <w:jc w:val="both"/>
        <w:rPr>
          <w:rFonts w:ascii="Times New Roman" w:eastAsia="Calibri" w:hAnsi="Times New Roman" w:cs="Times New Roman"/>
          <w:color w:val="000000"/>
          <w:sz w:val="24"/>
          <w:szCs w:val="24"/>
        </w:rPr>
      </w:pPr>
      <w:r w:rsidRPr="0005561B">
        <w:rPr>
          <w:rFonts w:ascii="Times New Roman" w:eastAsia="Calibri" w:hAnsi="Times New Roman" w:cs="Times New Roman"/>
          <w:b/>
          <w:bCs/>
          <w:color w:val="000000"/>
          <w:sz w:val="24"/>
          <w:szCs w:val="24"/>
        </w:rPr>
        <w:t>Zamawiający</w:t>
      </w:r>
      <w:r w:rsidRPr="0005561B">
        <w:rPr>
          <w:rFonts w:ascii="Times New Roman" w:eastAsia="Calibri" w:hAnsi="Times New Roman" w:cs="Times New Roman"/>
          <w:color w:val="000000"/>
          <w:sz w:val="24"/>
          <w:szCs w:val="24"/>
        </w:rPr>
        <w:t xml:space="preserve"> zakończy czynności odbioru najpóźniej w ciągu 14 dni, licząc od daty rozpoczęcia odbioru, o ile nie nastąpi przerwanie czynności odbiorowych.</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3. Warunkiem otrzymania wynagrodzenia jest pozytywny odbiór przedmiotu umowy potwierdzony stosownym protokołem końcowym odbioru wykonanych robót, podpisanym przez osoby upoważnione przez strony umowy.</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lastRenderedPageBreak/>
        <w:t>§ 11</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1. Wykonawca udziela gwarancji i rękojmi za wady na wykonane przez siebie roboty na okres ……………  miesięcy od dnia odbioru robót.</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2. Zamawiający w razie stwierdzenia ewentualnych wad w terminie gwarancji i rękojmi za wady obowiązany jest do przedłożenia Wykonawcy stosownej reklamacji.</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3. Wykonawca powinien przystąpić do usuwania wady ciągu 7 dni od daty jej zgłoszenia przez Zamawiającego.</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12</w:t>
      </w:r>
    </w:p>
    <w:p w:rsidR="0005561B" w:rsidRPr="0005561B" w:rsidRDefault="0005561B" w:rsidP="0005561B">
      <w:pPr>
        <w:numPr>
          <w:ilvl w:val="0"/>
          <w:numId w:val="34"/>
        </w:num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Zmiana postanowień zawartej umowy może nastąpić wyłączenie za zgodą obu stron wyrażoną w formie pisemnej pod rygorem nieważności. </w:t>
      </w:r>
    </w:p>
    <w:p w:rsidR="0005561B" w:rsidRPr="0005561B" w:rsidRDefault="0005561B" w:rsidP="0005561B">
      <w:pPr>
        <w:numPr>
          <w:ilvl w:val="0"/>
          <w:numId w:val="34"/>
        </w:num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13</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W sprawach nieuregulowanych</w:t>
      </w:r>
      <w:r w:rsidRPr="0005561B">
        <w:rPr>
          <w:rFonts w:ascii="Times New Roman" w:eastAsia="Calibri" w:hAnsi="Times New Roman" w:cs="Times New Roman"/>
          <w:bCs/>
          <w:color w:val="000000"/>
          <w:sz w:val="24"/>
          <w:szCs w:val="24"/>
        </w:rPr>
        <w:t xml:space="preserve"> niniejszą umową stosuje się</w:t>
      </w:r>
      <w:r w:rsidRPr="0005561B">
        <w:rPr>
          <w:rFonts w:ascii="Times New Roman" w:eastAsia="Calibri" w:hAnsi="Times New Roman" w:cs="Times New Roman"/>
          <w:color w:val="000000"/>
          <w:sz w:val="24"/>
          <w:szCs w:val="24"/>
        </w:rPr>
        <w:t xml:space="preserve"> przepisy kodeksu cywilnego,</w:t>
      </w:r>
      <w:r w:rsidRPr="0005561B">
        <w:rPr>
          <w:rFonts w:ascii="Times New Roman" w:eastAsia="Calibri" w:hAnsi="Times New Roman" w:cs="Times New Roman"/>
          <w:bCs/>
          <w:color w:val="000000"/>
          <w:sz w:val="24"/>
          <w:szCs w:val="24"/>
        </w:rPr>
        <w:t xml:space="preserve"> prawa</w:t>
      </w:r>
      <w:r w:rsidRPr="0005561B">
        <w:rPr>
          <w:rFonts w:ascii="Times New Roman" w:eastAsia="Calibri" w:hAnsi="Times New Roman" w:cs="Times New Roman"/>
          <w:color w:val="000000"/>
          <w:sz w:val="24"/>
          <w:szCs w:val="24"/>
        </w:rPr>
        <w:t xml:space="preserve"> budowlanego.</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14</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xml:space="preserve">Ewentualne  spory wynikłe w toku realizacji niniejszej umowy będą rozstrzygane przez Sąd właściwy </w:t>
      </w:r>
      <w:r w:rsidRPr="0005561B">
        <w:rPr>
          <w:rFonts w:ascii="Times New Roman" w:eastAsia="Calibri" w:hAnsi="Times New Roman" w:cs="Times New Roman"/>
          <w:bCs/>
          <w:color w:val="000000"/>
          <w:sz w:val="24"/>
          <w:szCs w:val="24"/>
        </w:rPr>
        <w:t>miejscowo i</w:t>
      </w:r>
      <w:r w:rsidRPr="0005561B">
        <w:rPr>
          <w:rFonts w:ascii="Times New Roman" w:eastAsia="Calibri" w:hAnsi="Times New Roman" w:cs="Times New Roman"/>
          <w:color w:val="000000"/>
          <w:sz w:val="24"/>
          <w:szCs w:val="24"/>
        </w:rPr>
        <w:t xml:space="preserve"> rzeczowo dla Zamawiającego.</w:t>
      </w: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p>
    <w:p w:rsidR="0005561B" w:rsidRPr="0005561B" w:rsidRDefault="0005561B" w:rsidP="0005561B">
      <w:pPr>
        <w:spacing w:after="0" w:line="360" w:lineRule="auto"/>
        <w:jc w:val="center"/>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 15</w:t>
      </w:r>
    </w:p>
    <w:p w:rsidR="0005561B" w:rsidRPr="0005561B" w:rsidRDefault="0005561B" w:rsidP="0005561B">
      <w:pPr>
        <w:spacing w:after="0" w:line="360" w:lineRule="auto"/>
        <w:jc w:val="both"/>
        <w:rPr>
          <w:rFonts w:ascii="Times New Roman" w:eastAsia="Calibri" w:hAnsi="Times New Roman" w:cs="Times New Roman"/>
          <w:color w:val="000000"/>
          <w:sz w:val="24"/>
          <w:szCs w:val="24"/>
        </w:rPr>
      </w:pPr>
      <w:r w:rsidRPr="0005561B">
        <w:rPr>
          <w:rFonts w:ascii="Times New Roman" w:eastAsia="Calibri" w:hAnsi="Times New Roman" w:cs="Times New Roman"/>
          <w:color w:val="000000"/>
          <w:sz w:val="24"/>
          <w:szCs w:val="24"/>
        </w:rPr>
        <w:t>Umowa sporządzona została w 3 jednobrzmiących egzemplarzach, dwa egzemplarze dla  Zamawiającego jeden dla Wykonawcy.</w:t>
      </w:r>
    </w:p>
    <w:p w:rsidR="0005561B" w:rsidRPr="0005561B" w:rsidRDefault="0005561B" w:rsidP="0005561B">
      <w:pPr>
        <w:keepNext/>
        <w:tabs>
          <w:tab w:val="left" w:pos="0"/>
        </w:tabs>
        <w:spacing w:before="240" w:after="60" w:line="360" w:lineRule="auto"/>
        <w:jc w:val="center"/>
        <w:outlineLvl w:val="0"/>
        <w:rPr>
          <w:rFonts w:ascii="Times New Roman" w:eastAsia="Calibri" w:hAnsi="Times New Roman" w:cs="Times New Roman"/>
          <w:b/>
          <w:bCs/>
          <w:color w:val="000000"/>
          <w:kern w:val="32"/>
          <w:sz w:val="24"/>
          <w:szCs w:val="24"/>
          <w:lang w:eastAsia="pl-PL"/>
        </w:rPr>
      </w:pPr>
      <w:r w:rsidRPr="0005561B">
        <w:rPr>
          <w:rFonts w:ascii="Times New Roman" w:eastAsia="Calibri" w:hAnsi="Times New Roman" w:cs="Times New Roman"/>
          <w:b/>
          <w:bCs/>
          <w:color w:val="000000"/>
          <w:kern w:val="32"/>
          <w:sz w:val="24"/>
          <w:szCs w:val="24"/>
          <w:lang w:eastAsia="pl-PL"/>
        </w:rPr>
        <w:t>ZAMAWIAJĄCY</w:t>
      </w:r>
      <w:r w:rsidRPr="0005561B">
        <w:rPr>
          <w:rFonts w:ascii="Times New Roman" w:eastAsia="Calibri" w:hAnsi="Times New Roman" w:cs="Times New Roman"/>
          <w:b/>
          <w:bCs/>
          <w:color w:val="000000"/>
          <w:kern w:val="32"/>
          <w:sz w:val="24"/>
          <w:szCs w:val="24"/>
          <w:lang w:eastAsia="pl-PL"/>
        </w:rPr>
        <w:tab/>
      </w:r>
      <w:r w:rsidRPr="0005561B">
        <w:rPr>
          <w:rFonts w:ascii="Times New Roman" w:eastAsia="Calibri" w:hAnsi="Times New Roman" w:cs="Times New Roman"/>
          <w:b/>
          <w:bCs/>
          <w:color w:val="000000"/>
          <w:kern w:val="32"/>
          <w:sz w:val="24"/>
          <w:szCs w:val="24"/>
          <w:lang w:eastAsia="pl-PL"/>
        </w:rPr>
        <w:tab/>
      </w:r>
      <w:r w:rsidRPr="0005561B">
        <w:rPr>
          <w:rFonts w:ascii="Times New Roman" w:eastAsia="Calibri" w:hAnsi="Times New Roman" w:cs="Times New Roman"/>
          <w:b/>
          <w:bCs/>
          <w:color w:val="000000"/>
          <w:kern w:val="32"/>
          <w:sz w:val="24"/>
          <w:szCs w:val="24"/>
          <w:lang w:eastAsia="pl-PL"/>
        </w:rPr>
        <w:tab/>
      </w:r>
      <w:r w:rsidRPr="0005561B">
        <w:rPr>
          <w:rFonts w:ascii="Times New Roman" w:eastAsia="Calibri" w:hAnsi="Times New Roman" w:cs="Times New Roman"/>
          <w:b/>
          <w:bCs/>
          <w:color w:val="000000"/>
          <w:kern w:val="32"/>
          <w:sz w:val="24"/>
          <w:szCs w:val="24"/>
          <w:lang w:eastAsia="pl-PL"/>
        </w:rPr>
        <w:tab/>
      </w:r>
      <w:r w:rsidRPr="0005561B">
        <w:rPr>
          <w:rFonts w:ascii="Times New Roman" w:eastAsia="Calibri" w:hAnsi="Times New Roman" w:cs="Times New Roman"/>
          <w:b/>
          <w:bCs/>
          <w:color w:val="000000"/>
          <w:kern w:val="32"/>
          <w:sz w:val="24"/>
          <w:szCs w:val="24"/>
          <w:lang w:eastAsia="pl-PL"/>
        </w:rPr>
        <w:tab/>
      </w:r>
      <w:r w:rsidRPr="0005561B">
        <w:rPr>
          <w:rFonts w:ascii="Times New Roman" w:eastAsia="Calibri" w:hAnsi="Times New Roman" w:cs="Times New Roman"/>
          <w:b/>
          <w:bCs/>
          <w:color w:val="000000"/>
          <w:kern w:val="32"/>
          <w:sz w:val="24"/>
          <w:szCs w:val="24"/>
          <w:lang w:eastAsia="pl-PL"/>
        </w:rPr>
        <w:tab/>
        <w:t>WYKONAWCA</w:t>
      </w:r>
    </w:p>
    <w:p w:rsidR="0005561B" w:rsidRPr="0005561B" w:rsidRDefault="0005561B" w:rsidP="0005561B">
      <w:pPr>
        <w:spacing w:after="0" w:line="240" w:lineRule="auto"/>
        <w:rPr>
          <w:rFonts w:ascii="Times New Roman" w:eastAsia="Calibri" w:hAnsi="Times New Roman" w:cs="Times New Roman"/>
          <w:color w:val="000000"/>
          <w:sz w:val="24"/>
          <w:szCs w:val="24"/>
          <w:lang w:eastAsia="pl-PL"/>
        </w:rPr>
      </w:pPr>
      <w:r w:rsidRPr="0005561B">
        <w:rPr>
          <w:rFonts w:ascii="Times New Roman" w:eastAsia="Calibri" w:hAnsi="Times New Roman" w:cs="Times New Roman"/>
          <w:color w:val="000000"/>
          <w:sz w:val="24"/>
          <w:szCs w:val="24"/>
          <w:lang w:eastAsia="pl-PL"/>
        </w:rPr>
        <w:t>Załączniki:</w:t>
      </w:r>
    </w:p>
    <w:p w:rsidR="0005561B" w:rsidRPr="0005561B" w:rsidRDefault="0005561B" w:rsidP="0005561B">
      <w:pPr>
        <w:numPr>
          <w:ilvl w:val="1"/>
          <w:numId w:val="32"/>
        </w:numPr>
        <w:spacing w:after="0" w:line="240" w:lineRule="auto"/>
        <w:rPr>
          <w:rFonts w:ascii="Times New Roman" w:eastAsia="Calibri" w:hAnsi="Times New Roman" w:cs="Times New Roman"/>
          <w:color w:val="000000"/>
          <w:sz w:val="24"/>
          <w:szCs w:val="24"/>
          <w:lang w:eastAsia="pl-PL"/>
        </w:rPr>
      </w:pPr>
      <w:r w:rsidRPr="0005561B">
        <w:rPr>
          <w:rFonts w:ascii="Times New Roman" w:eastAsia="Calibri" w:hAnsi="Times New Roman" w:cs="Times New Roman"/>
          <w:color w:val="000000"/>
          <w:sz w:val="24"/>
          <w:szCs w:val="24"/>
          <w:lang w:eastAsia="pl-PL"/>
        </w:rPr>
        <w:t>Specyfikacja Istotnych Warunków Zamówienia</w:t>
      </w:r>
    </w:p>
    <w:p w:rsidR="0005561B" w:rsidRPr="0005561B" w:rsidRDefault="0005561B" w:rsidP="0005561B">
      <w:pPr>
        <w:numPr>
          <w:ilvl w:val="1"/>
          <w:numId w:val="32"/>
        </w:numPr>
        <w:spacing w:after="0" w:line="240" w:lineRule="auto"/>
        <w:rPr>
          <w:rFonts w:ascii="Times New Roman" w:eastAsia="Calibri" w:hAnsi="Times New Roman" w:cs="Times New Roman"/>
          <w:color w:val="000000"/>
          <w:sz w:val="24"/>
          <w:szCs w:val="24"/>
          <w:lang w:eastAsia="pl-PL"/>
        </w:rPr>
      </w:pPr>
      <w:r w:rsidRPr="0005561B">
        <w:rPr>
          <w:rFonts w:ascii="Times New Roman" w:eastAsia="Calibri" w:hAnsi="Times New Roman" w:cs="Times New Roman"/>
          <w:color w:val="000000"/>
          <w:sz w:val="24"/>
          <w:szCs w:val="24"/>
          <w:lang w:eastAsia="pl-PL"/>
        </w:rPr>
        <w:t>Oferta</w:t>
      </w: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pageBreakBefore/>
        <w:autoSpaceDE w:val="0"/>
        <w:autoSpaceDN w:val="0"/>
        <w:adjustRightInd w:val="0"/>
        <w:spacing w:after="0" w:line="240" w:lineRule="auto"/>
        <w:jc w:val="right"/>
        <w:rPr>
          <w:rFonts w:ascii="Times New Roman" w:eastAsia="Times New Roman" w:hAnsi="Times New Roman" w:cs="Times New Roman"/>
          <w:bCs/>
          <w:color w:val="000000"/>
          <w:sz w:val="24"/>
          <w:szCs w:val="24"/>
          <w:lang w:eastAsia="pl-PL"/>
        </w:rPr>
      </w:pPr>
      <w:r w:rsidRPr="0005561B">
        <w:rPr>
          <w:rFonts w:ascii="Times New Roman" w:eastAsia="Times New Roman" w:hAnsi="Times New Roman" w:cs="Times New Roman"/>
          <w:bCs/>
          <w:color w:val="000000"/>
          <w:sz w:val="24"/>
          <w:szCs w:val="24"/>
          <w:lang w:eastAsia="pl-PL"/>
        </w:rPr>
        <w:lastRenderedPageBreak/>
        <w:t>Załącznik nr 7</w:t>
      </w:r>
    </w:p>
    <w:p w:rsidR="0005561B" w:rsidRPr="0005561B" w:rsidRDefault="0005561B" w:rsidP="0005561B">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w:t>
      </w: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w:t>
      </w: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 </w:t>
      </w: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iCs/>
          <w:color w:val="000000"/>
          <w:sz w:val="24"/>
          <w:szCs w:val="24"/>
          <w:lang w:eastAsia="pl-PL"/>
        </w:rPr>
      </w:pPr>
      <w:r w:rsidRPr="0005561B">
        <w:rPr>
          <w:rFonts w:ascii="Times New Roman" w:eastAsia="Times New Roman" w:hAnsi="Times New Roman" w:cs="Times New Roman"/>
          <w:color w:val="000000"/>
          <w:sz w:val="24"/>
          <w:szCs w:val="24"/>
          <w:lang w:eastAsia="pl-PL"/>
        </w:rPr>
        <w:tab/>
      </w:r>
      <w:r w:rsidRPr="0005561B">
        <w:rPr>
          <w:rFonts w:ascii="Times New Roman" w:eastAsia="Times New Roman" w:hAnsi="Times New Roman" w:cs="Times New Roman"/>
          <w:iCs/>
          <w:color w:val="000000"/>
          <w:sz w:val="24"/>
          <w:szCs w:val="24"/>
          <w:lang w:eastAsia="pl-PL"/>
        </w:rPr>
        <w:t xml:space="preserve">(Nazwa i adres wykonawcy) </w:t>
      </w: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 dnia ....................... 2015 r. </w:t>
      </w: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p>
    <w:p w:rsidR="0005561B" w:rsidRPr="0005561B" w:rsidRDefault="0005561B" w:rsidP="0005561B">
      <w:p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p>
    <w:p w:rsidR="0005561B" w:rsidRPr="0005561B" w:rsidRDefault="0005561B" w:rsidP="0005561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pl-PL"/>
        </w:rPr>
      </w:pPr>
      <w:r w:rsidRPr="0005561B">
        <w:rPr>
          <w:rFonts w:ascii="Times New Roman" w:eastAsia="Times New Roman" w:hAnsi="Times New Roman" w:cs="Times New Roman"/>
          <w:bCs/>
          <w:color w:val="000000"/>
          <w:sz w:val="24"/>
          <w:szCs w:val="24"/>
          <w:lang w:eastAsia="pl-PL"/>
        </w:rPr>
        <w:t xml:space="preserve">OŚWIADCZENIE O PRZYNALEŻNOŚCI DO TEJ SAMEJ GRUPY KAPITAŁOWEJ </w:t>
      </w:r>
    </w:p>
    <w:p w:rsidR="0005561B" w:rsidRPr="0005561B" w:rsidRDefault="0005561B" w:rsidP="0005561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pl-PL"/>
        </w:rPr>
      </w:pPr>
      <w:r w:rsidRPr="0005561B">
        <w:rPr>
          <w:rFonts w:ascii="Times New Roman" w:eastAsia="Times New Roman" w:hAnsi="Times New Roman" w:cs="Times New Roman"/>
          <w:bCs/>
          <w:color w:val="000000"/>
          <w:sz w:val="24"/>
          <w:szCs w:val="24"/>
          <w:lang w:eastAsia="pl-PL"/>
        </w:rPr>
        <w:t>ZGODNIE Z ART. 24 ust.2 pkt. 5</w:t>
      </w:r>
    </w:p>
    <w:p w:rsidR="0005561B" w:rsidRPr="0005561B" w:rsidRDefault="0005561B" w:rsidP="0005561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pl-PL"/>
        </w:rPr>
      </w:pPr>
    </w:p>
    <w:p w:rsidR="0005561B" w:rsidRPr="0005561B" w:rsidRDefault="0005561B" w:rsidP="0005561B">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pl-PL"/>
        </w:rPr>
      </w:pPr>
    </w:p>
    <w:p w:rsidR="00F71EFA" w:rsidRPr="0005561B" w:rsidRDefault="0005561B" w:rsidP="00F71EFA">
      <w:pPr>
        <w:spacing w:after="0" w:line="360" w:lineRule="auto"/>
        <w:rPr>
          <w:rFonts w:ascii="Times New Roman" w:eastAsia="Times New Roman" w:hAnsi="Times New Roman" w:cs="Times New Roman"/>
          <w:color w:val="FF0000"/>
          <w:sz w:val="24"/>
          <w:szCs w:val="24"/>
          <w:lang w:eastAsia="pl-PL"/>
        </w:rPr>
      </w:pPr>
      <w:r w:rsidRPr="0005561B">
        <w:rPr>
          <w:rFonts w:ascii="Times New Roman" w:eastAsia="Calibri" w:hAnsi="Times New Roman" w:cs="Times New Roman"/>
          <w:sz w:val="24"/>
          <w:szCs w:val="24"/>
        </w:rPr>
        <w:t xml:space="preserve">W związku ze złożeniem oferty w przetargu nieograniczonym na wykonanie zadania </w:t>
      </w:r>
      <w:proofErr w:type="spellStart"/>
      <w:r w:rsidRPr="0005561B">
        <w:rPr>
          <w:rFonts w:ascii="Times New Roman" w:eastAsia="Calibri" w:hAnsi="Times New Roman" w:cs="Times New Roman"/>
          <w:sz w:val="24"/>
          <w:szCs w:val="24"/>
        </w:rPr>
        <w:t>pn</w:t>
      </w:r>
      <w:proofErr w:type="spellEnd"/>
      <w:r w:rsidRPr="0005561B">
        <w:rPr>
          <w:rFonts w:ascii="Times New Roman" w:eastAsia="Calibri" w:hAnsi="Times New Roman" w:cs="Times New Roman"/>
          <w:sz w:val="24"/>
          <w:szCs w:val="24"/>
        </w:rPr>
        <w:t xml:space="preserve">; </w:t>
      </w:r>
      <w:r w:rsidR="00F71EFA" w:rsidRPr="0005561B">
        <w:rPr>
          <w:rFonts w:ascii="Times New Roman" w:eastAsia="Calibri" w:hAnsi="Times New Roman" w:cs="Times New Roman"/>
          <w:sz w:val="24"/>
          <w:szCs w:val="24"/>
        </w:rPr>
        <w:t>Remont drogi gminnej nr 3530</w:t>
      </w:r>
      <w:r w:rsidR="00F71EFA">
        <w:rPr>
          <w:rFonts w:ascii="Times New Roman" w:eastAsia="Calibri" w:hAnsi="Times New Roman" w:cs="Times New Roman"/>
          <w:sz w:val="24"/>
          <w:szCs w:val="24"/>
        </w:rPr>
        <w:t>65</w:t>
      </w:r>
      <w:r w:rsidR="00F71EFA" w:rsidRPr="0005561B">
        <w:rPr>
          <w:rFonts w:ascii="Times New Roman" w:eastAsia="Calibri" w:hAnsi="Times New Roman" w:cs="Times New Roman"/>
          <w:sz w:val="24"/>
          <w:szCs w:val="24"/>
        </w:rPr>
        <w:t>T</w:t>
      </w:r>
      <w:r w:rsidR="00F71EFA">
        <w:rPr>
          <w:rFonts w:ascii="Times New Roman" w:eastAsia="Calibri" w:hAnsi="Times New Roman" w:cs="Times New Roman"/>
          <w:sz w:val="24"/>
          <w:szCs w:val="24"/>
        </w:rPr>
        <w:t xml:space="preserve"> Podzamcze – wał rz. Nida – wał rz. Wisła od km 0+000 do km 0+250 i od km 0+450 do km 0+940</w:t>
      </w:r>
      <w:r w:rsidR="00F71EFA" w:rsidRPr="0005561B">
        <w:rPr>
          <w:rFonts w:ascii="Times New Roman" w:eastAsia="Calibri" w:hAnsi="Times New Roman" w:cs="Times New Roman"/>
          <w:sz w:val="24"/>
          <w:szCs w:val="24"/>
        </w:rPr>
        <w:t>.</w:t>
      </w:r>
      <w:r w:rsidR="00F71EFA" w:rsidRPr="0005561B">
        <w:rPr>
          <w:rFonts w:ascii="Times New Roman" w:eastAsia="Calibri" w:hAnsi="Times New Roman" w:cs="Times New Roman"/>
          <w:color w:val="FF0000"/>
          <w:sz w:val="24"/>
          <w:szCs w:val="24"/>
        </w:rPr>
        <w:t xml:space="preserve">       </w:t>
      </w:r>
    </w:p>
    <w:p w:rsidR="0005561B" w:rsidRPr="0005561B" w:rsidRDefault="0005561B" w:rsidP="0005561B">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prowadzonym na podstawie przepisów ustawy z dnia 29 stycznia 2004 roku Prawo zamówień publicznych (Tekst jedn. Dz. U. z 2013 r. poz. 907 </w:t>
      </w:r>
      <w:proofErr w:type="spellStart"/>
      <w:r w:rsidRPr="0005561B">
        <w:rPr>
          <w:rFonts w:ascii="Times New Roman" w:eastAsia="Times New Roman" w:hAnsi="Times New Roman" w:cs="Times New Roman"/>
          <w:color w:val="000000"/>
          <w:sz w:val="24"/>
          <w:szCs w:val="24"/>
          <w:lang w:eastAsia="pl-PL"/>
        </w:rPr>
        <w:t>późn</w:t>
      </w:r>
      <w:proofErr w:type="spellEnd"/>
      <w:r w:rsidRPr="0005561B">
        <w:rPr>
          <w:rFonts w:ascii="Times New Roman" w:eastAsia="Times New Roman" w:hAnsi="Times New Roman" w:cs="Times New Roman"/>
          <w:color w:val="000000"/>
          <w:sz w:val="24"/>
          <w:szCs w:val="24"/>
          <w:lang w:eastAsia="pl-PL"/>
        </w:rPr>
        <w:t xml:space="preserve">. zm.) oświadczam, że: </w:t>
      </w:r>
    </w:p>
    <w:p w:rsidR="0005561B" w:rsidRPr="0005561B" w:rsidRDefault="0005561B" w:rsidP="0005561B">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p>
    <w:p w:rsidR="0005561B" w:rsidRPr="0005561B" w:rsidRDefault="0005561B" w:rsidP="0005561B">
      <w:pPr>
        <w:numPr>
          <w:ilvl w:val="0"/>
          <w:numId w:val="38"/>
        </w:numPr>
        <w:suppressAutoHyphens/>
        <w:autoSpaceDE w:val="0"/>
        <w:spacing w:after="0" w:line="360" w:lineRule="auto"/>
        <w:rPr>
          <w:rFonts w:ascii="Times New Roman" w:eastAsia="Times New Roman" w:hAnsi="Times New Roman" w:cs="Times New Roman"/>
          <w:b/>
          <w:bCs/>
          <w:color w:val="000000"/>
          <w:sz w:val="24"/>
          <w:szCs w:val="24"/>
          <w:u w:val="single"/>
          <w:lang w:eastAsia="pl-PL"/>
        </w:rPr>
      </w:pPr>
      <w:r w:rsidRPr="0005561B">
        <w:rPr>
          <w:rFonts w:ascii="Times New Roman" w:eastAsia="Times New Roman" w:hAnsi="Times New Roman" w:cs="Times New Roman"/>
          <w:bCs/>
          <w:color w:val="000000"/>
          <w:sz w:val="24"/>
          <w:szCs w:val="24"/>
          <w:u w:val="single"/>
          <w:lang w:eastAsia="pl-PL"/>
        </w:rPr>
        <w:t xml:space="preserve">należę do grupy kapitałowej o której mowa w art. 24 ust 2 pkt 5 ustawy, </w:t>
      </w:r>
      <w:r w:rsidRPr="0005561B">
        <w:rPr>
          <w:rFonts w:ascii="Times New Roman" w:eastAsia="Times New Roman" w:hAnsi="Times New Roman" w:cs="Times New Roman"/>
          <w:b/>
          <w:bCs/>
          <w:color w:val="000000"/>
          <w:sz w:val="24"/>
          <w:szCs w:val="24"/>
          <w:u w:val="single"/>
          <w:lang w:eastAsia="pl-PL"/>
        </w:rPr>
        <w:t>w załączeniu przedkładam listę</w:t>
      </w:r>
    </w:p>
    <w:p w:rsidR="0005561B" w:rsidRPr="0005561B" w:rsidRDefault="0005561B" w:rsidP="0005561B">
      <w:pPr>
        <w:autoSpaceDE w:val="0"/>
        <w:autoSpaceDN w:val="0"/>
        <w:adjustRightInd w:val="0"/>
        <w:spacing w:after="0" w:line="360" w:lineRule="auto"/>
        <w:rPr>
          <w:rFonts w:ascii="Times New Roman" w:eastAsia="Times New Roman" w:hAnsi="Times New Roman" w:cs="Times New Roman"/>
          <w:b/>
          <w:bCs/>
          <w:color w:val="000000"/>
          <w:sz w:val="24"/>
          <w:szCs w:val="24"/>
          <w:u w:val="single"/>
          <w:lang w:eastAsia="pl-PL"/>
        </w:rPr>
      </w:pPr>
    </w:p>
    <w:p w:rsidR="0005561B" w:rsidRPr="0005561B" w:rsidRDefault="0005561B" w:rsidP="0005561B">
      <w:pPr>
        <w:numPr>
          <w:ilvl w:val="0"/>
          <w:numId w:val="38"/>
        </w:numPr>
        <w:suppressAutoHyphens/>
        <w:autoSpaceDE w:val="0"/>
        <w:spacing w:after="0" w:line="360" w:lineRule="auto"/>
        <w:rPr>
          <w:rFonts w:ascii="Times New Roman" w:eastAsia="Times New Roman" w:hAnsi="Times New Roman" w:cs="Times New Roman"/>
          <w:bCs/>
          <w:color w:val="000000"/>
          <w:sz w:val="24"/>
          <w:szCs w:val="24"/>
          <w:u w:val="single"/>
          <w:lang w:eastAsia="pl-PL"/>
        </w:rPr>
      </w:pPr>
      <w:r w:rsidRPr="0005561B">
        <w:rPr>
          <w:rFonts w:ascii="Times New Roman" w:eastAsia="Times New Roman" w:hAnsi="Times New Roman" w:cs="Times New Roman"/>
          <w:bCs/>
          <w:color w:val="000000"/>
          <w:sz w:val="24"/>
          <w:szCs w:val="24"/>
          <w:u w:val="single"/>
          <w:lang w:eastAsia="pl-PL"/>
        </w:rPr>
        <w:t>nie należę do grupy kapitałowej*</w:t>
      </w:r>
    </w:p>
    <w:p w:rsidR="0005561B" w:rsidRPr="0005561B" w:rsidRDefault="0005561B" w:rsidP="0005561B">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05561B" w:rsidRPr="0005561B" w:rsidRDefault="0005561B" w:rsidP="0005561B">
      <w:pPr>
        <w:autoSpaceDE w:val="0"/>
        <w:autoSpaceDN w:val="0"/>
        <w:adjustRightInd w:val="0"/>
        <w:spacing w:after="0" w:line="360" w:lineRule="auto"/>
        <w:jc w:val="right"/>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color w:val="000000"/>
          <w:sz w:val="24"/>
          <w:szCs w:val="24"/>
          <w:lang w:eastAsia="pl-PL"/>
        </w:rPr>
        <w:t xml:space="preserve">…............................................................... </w:t>
      </w:r>
    </w:p>
    <w:p w:rsidR="0005561B" w:rsidRPr="0005561B" w:rsidRDefault="0005561B" w:rsidP="0005561B">
      <w:pPr>
        <w:autoSpaceDE w:val="0"/>
        <w:autoSpaceDN w:val="0"/>
        <w:adjustRightInd w:val="0"/>
        <w:spacing w:after="0" w:line="360" w:lineRule="auto"/>
        <w:jc w:val="right"/>
        <w:rPr>
          <w:rFonts w:ascii="Times New Roman" w:eastAsia="Times New Roman" w:hAnsi="Times New Roman" w:cs="Times New Roman"/>
          <w:iCs/>
          <w:color w:val="000000"/>
          <w:sz w:val="24"/>
          <w:szCs w:val="24"/>
          <w:lang w:eastAsia="pl-PL"/>
        </w:rPr>
      </w:pPr>
      <w:r w:rsidRPr="0005561B">
        <w:rPr>
          <w:rFonts w:ascii="Times New Roman" w:eastAsia="Times New Roman" w:hAnsi="Times New Roman" w:cs="Times New Roman"/>
          <w:iCs/>
          <w:color w:val="000000"/>
          <w:sz w:val="24"/>
          <w:szCs w:val="24"/>
          <w:lang w:eastAsia="pl-PL"/>
        </w:rPr>
        <w:t>(podpis osoby uprawnionej do reprezentacji)</w:t>
      </w:r>
    </w:p>
    <w:p w:rsidR="0005561B" w:rsidRPr="0005561B" w:rsidRDefault="0005561B" w:rsidP="0005561B">
      <w:pPr>
        <w:autoSpaceDE w:val="0"/>
        <w:autoSpaceDN w:val="0"/>
        <w:adjustRightInd w:val="0"/>
        <w:spacing w:after="0" w:line="360" w:lineRule="auto"/>
        <w:jc w:val="right"/>
        <w:rPr>
          <w:rFonts w:ascii="Times New Roman" w:eastAsia="Times New Roman" w:hAnsi="Times New Roman" w:cs="Times New Roman"/>
          <w:iCs/>
          <w:color w:val="000000"/>
          <w:sz w:val="24"/>
          <w:szCs w:val="24"/>
          <w:lang w:eastAsia="pl-PL"/>
        </w:rPr>
      </w:pPr>
      <w:r w:rsidRPr="0005561B">
        <w:rPr>
          <w:rFonts w:ascii="Times New Roman" w:eastAsia="Times New Roman" w:hAnsi="Times New Roman" w:cs="Times New Roman"/>
          <w:iCs/>
          <w:color w:val="000000"/>
          <w:sz w:val="24"/>
          <w:szCs w:val="24"/>
          <w:lang w:eastAsia="pl-PL"/>
        </w:rPr>
        <w:t xml:space="preserve"> </w:t>
      </w:r>
    </w:p>
    <w:p w:rsidR="0005561B" w:rsidRPr="0005561B" w:rsidRDefault="0005561B" w:rsidP="0005561B">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05561B">
        <w:rPr>
          <w:rFonts w:ascii="Times New Roman" w:eastAsia="Times New Roman" w:hAnsi="Times New Roman" w:cs="Times New Roman"/>
          <w:iCs/>
          <w:color w:val="000000"/>
          <w:sz w:val="24"/>
          <w:szCs w:val="24"/>
          <w:lang w:eastAsia="pl-PL"/>
        </w:rPr>
        <w:t>* niepotrzebne skreślić</w:t>
      </w:r>
    </w:p>
    <w:p w:rsidR="0005561B" w:rsidRPr="0005561B" w:rsidRDefault="0005561B" w:rsidP="0005561B">
      <w:pPr>
        <w:spacing w:after="0" w:line="360" w:lineRule="auto"/>
        <w:rPr>
          <w:rFonts w:ascii="Times New Roman" w:eastAsia="Calibri" w:hAnsi="Times New Roman" w:cs="Times New Roman"/>
          <w:color w:val="000000"/>
          <w:sz w:val="24"/>
          <w:szCs w:val="24"/>
        </w:rPr>
      </w:pPr>
    </w:p>
    <w:p w:rsidR="0005561B" w:rsidRPr="0005561B" w:rsidRDefault="0005561B" w:rsidP="0005561B">
      <w:pPr>
        <w:spacing w:after="0" w:line="240" w:lineRule="auto"/>
        <w:rPr>
          <w:rFonts w:ascii="Calibri" w:eastAsia="Calibri" w:hAnsi="Calibri" w:cs="Times New Roman"/>
        </w:rPr>
      </w:pPr>
    </w:p>
    <w:p w:rsidR="0005561B" w:rsidRPr="0005561B" w:rsidRDefault="0005561B" w:rsidP="0005561B">
      <w:pPr>
        <w:spacing w:after="0" w:line="240" w:lineRule="auto"/>
        <w:rPr>
          <w:rFonts w:ascii="Calibri" w:eastAsia="Calibri" w:hAnsi="Calibri" w:cs="Times New Roman"/>
        </w:rPr>
      </w:pPr>
    </w:p>
    <w:p w:rsidR="00836622" w:rsidRDefault="00836622"/>
    <w:sectPr w:rsidR="00836622" w:rsidSect="0005561B">
      <w:footerReference w:type="default" r:id="rId6"/>
      <w:footnotePr>
        <w:pos w:val="beneathText"/>
      </w:footnotePr>
      <w:pgSz w:w="11905" w:h="16837"/>
      <w:pgMar w:top="1134" w:right="1134" w:bottom="1134" w:left="1134" w:header="709" w:footer="9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E1FA5458t00">
    <w:altName w:val="Times New Roman"/>
    <w:charset w:val="EE"/>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1B" w:rsidRPr="00391DFD" w:rsidRDefault="0005561B" w:rsidP="0005561B">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sidR="00A37FFC">
      <w:rPr>
        <w:rFonts w:ascii="Tahoma" w:hAnsi="Tahoma" w:cs="Tahoma"/>
        <w:noProof/>
        <w:sz w:val="18"/>
        <w:szCs w:val="18"/>
      </w:rPr>
      <w:t>26</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sidR="00A37FFC">
      <w:rPr>
        <w:rFonts w:ascii="Tahoma" w:hAnsi="Tahoma" w:cs="Tahoma"/>
        <w:noProof/>
        <w:sz w:val="18"/>
        <w:szCs w:val="18"/>
      </w:rPr>
      <w:t>28</w:t>
    </w:r>
    <w:r w:rsidRPr="00391DFD">
      <w:rPr>
        <w:rFonts w:ascii="Tahoma" w:hAnsi="Tahoma" w:cs="Tahoma"/>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15:restartNumberingAfterBreak="0">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15:restartNumberingAfterBreak="0">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15:restartNumberingAfterBreak="0">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15:restartNumberingAfterBreak="0">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15:restartNumberingAfterBreak="0">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15:restartNumberingAfterBreak="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15:restartNumberingAfterBreak="0">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6444C"/>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15:restartNumberingAfterBreak="0">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2" w15:restartNumberingAfterBreak="0">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5" w15:restartNumberingAfterBreak="0">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6" w15:restartNumberingAfterBreak="0">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8" w15:restartNumberingAfterBreak="0">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4" w15:restartNumberingAfterBreak="0">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4"/>
  </w:num>
  <w:num w:numId="4">
    <w:abstractNumId w:val="13"/>
  </w:num>
  <w:num w:numId="5">
    <w:abstractNumId w:val="29"/>
  </w:num>
  <w:num w:numId="6">
    <w:abstractNumId w:val="22"/>
  </w:num>
  <w:num w:numId="7">
    <w:abstractNumId w:val="12"/>
  </w:num>
  <w:num w:numId="8">
    <w:abstractNumId w:val="6"/>
  </w:num>
  <w:num w:numId="9">
    <w:abstractNumId w:val="31"/>
  </w:num>
  <w:num w:numId="10">
    <w:abstractNumId w:val="32"/>
  </w:num>
  <w:num w:numId="11">
    <w:abstractNumId w:val="14"/>
  </w:num>
  <w:num w:numId="12">
    <w:abstractNumId w:val="20"/>
  </w:num>
  <w:num w:numId="13">
    <w:abstractNumId w:val="21"/>
  </w:num>
  <w:num w:numId="14">
    <w:abstractNumId w:val="36"/>
  </w:num>
  <w:num w:numId="15">
    <w:abstractNumId w:val="34"/>
  </w:num>
  <w:num w:numId="16">
    <w:abstractNumId w:val="33"/>
  </w:num>
  <w:num w:numId="17">
    <w:abstractNumId w:val="17"/>
  </w:num>
  <w:num w:numId="18">
    <w:abstractNumId w:val="25"/>
  </w:num>
  <w:num w:numId="19">
    <w:abstractNumId w:val="30"/>
  </w:num>
  <w:num w:numId="20">
    <w:abstractNumId w:val="38"/>
  </w:num>
  <w:num w:numId="21">
    <w:abstractNumId w:val="10"/>
  </w:num>
  <w:num w:numId="22">
    <w:abstractNumId w:val="23"/>
  </w:num>
  <w:num w:numId="23">
    <w:abstractNumId w:val="16"/>
  </w:num>
  <w:num w:numId="24">
    <w:abstractNumId w:val="28"/>
  </w:num>
  <w:num w:numId="25">
    <w:abstractNumId w:val="15"/>
  </w:num>
  <w:num w:numId="26">
    <w:abstractNumId w:val="27"/>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5"/>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1B"/>
    <w:rsid w:val="0005561B"/>
    <w:rsid w:val="00217025"/>
    <w:rsid w:val="00504DBA"/>
    <w:rsid w:val="00836622"/>
    <w:rsid w:val="00A37FFC"/>
    <w:rsid w:val="00F71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8005F-C3E6-463C-96C6-87AF9701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5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nowykorczy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7568</Words>
  <Characters>45410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s.majcher</cp:lastModifiedBy>
  <cp:revision>2</cp:revision>
  <cp:lastPrinted>2016-07-07T09:30:00Z</cp:lastPrinted>
  <dcterms:created xsi:type="dcterms:W3CDTF">2016-07-07T06:23:00Z</dcterms:created>
  <dcterms:modified xsi:type="dcterms:W3CDTF">2016-07-07T09:40:00Z</dcterms:modified>
</cp:coreProperties>
</file>