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1C" w:rsidRDefault="00FD371C" w:rsidP="00FD371C">
      <w:pPr>
        <w:pStyle w:val="Nagwek1"/>
      </w:pPr>
      <w:r>
        <w:t xml:space="preserve">UCHWAŁA NR  </w:t>
      </w:r>
      <w:r w:rsidR="001E39F3">
        <w:t>XLVII/251</w:t>
      </w:r>
      <w:r>
        <w:t xml:space="preserve"> /2010</w:t>
      </w:r>
    </w:p>
    <w:p w:rsidR="00FD371C" w:rsidRDefault="00FD371C" w:rsidP="00FD371C">
      <w:pPr>
        <w:autoSpaceDE w:val="0"/>
        <w:autoSpaceDN w:val="0"/>
        <w:adjustRightInd w:val="0"/>
        <w:ind w:left="1416" w:firstLine="708"/>
        <w:rPr>
          <w:b/>
          <w:bCs/>
          <w:sz w:val="28"/>
        </w:rPr>
      </w:pPr>
      <w:r>
        <w:rPr>
          <w:b/>
          <w:bCs/>
          <w:sz w:val="28"/>
        </w:rPr>
        <w:t>RADY GMINY NOWY KORCZYN</w:t>
      </w:r>
    </w:p>
    <w:p w:rsidR="00FD371C" w:rsidRDefault="00FD371C" w:rsidP="00FD371C">
      <w:pPr>
        <w:autoSpaceDE w:val="0"/>
        <w:autoSpaceDN w:val="0"/>
        <w:adjustRightInd w:val="0"/>
        <w:ind w:left="1416" w:firstLine="708"/>
        <w:rPr>
          <w:b/>
          <w:bCs/>
          <w:sz w:val="28"/>
        </w:rPr>
      </w:pPr>
    </w:p>
    <w:p w:rsidR="00FD371C" w:rsidRDefault="004943AB" w:rsidP="00FD371C">
      <w:pPr>
        <w:autoSpaceDE w:val="0"/>
        <w:autoSpaceDN w:val="0"/>
        <w:adjustRightInd w:val="0"/>
        <w:ind w:left="2124" w:firstLine="708"/>
        <w:rPr>
          <w:b/>
          <w:bCs/>
          <w:sz w:val="28"/>
        </w:rPr>
      </w:pPr>
      <w:r>
        <w:rPr>
          <w:b/>
          <w:bCs/>
          <w:sz w:val="28"/>
        </w:rPr>
        <w:t>z dnia  24 czerwca</w:t>
      </w:r>
      <w:r w:rsidR="00FD371C">
        <w:rPr>
          <w:b/>
          <w:bCs/>
          <w:sz w:val="28"/>
        </w:rPr>
        <w:t xml:space="preserve">  2010 roku</w:t>
      </w:r>
    </w:p>
    <w:p w:rsidR="00FD371C" w:rsidRDefault="00FD371C" w:rsidP="00FD371C">
      <w:pPr>
        <w:autoSpaceDE w:val="0"/>
        <w:autoSpaceDN w:val="0"/>
        <w:adjustRightInd w:val="0"/>
        <w:ind w:left="2124" w:firstLine="708"/>
        <w:rPr>
          <w:b/>
          <w:bCs/>
          <w:sz w:val="28"/>
        </w:rPr>
      </w:pPr>
    </w:p>
    <w:p w:rsidR="00FD371C" w:rsidRDefault="00FD371C" w:rsidP="00FD371C">
      <w:pPr>
        <w:pStyle w:val="Tekstpodstawowy"/>
        <w:jc w:val="both"/>
      </w:pPr>
      <w:r>
        <w:t xml:space="preserve">w sprawie: zatwierdzenia „Planu Odnowy Miejscowości Grotniki Małe” </w:t>
      </w:r>
    </w:p>
    <w:p w:rsidR="00FD371C" w:rsidRDefault="00FD371C" w:rsidP="00FD371C">
      <w:pPr>
        <w:autoSpaceDE w:val="0"/>
        <w:autoSpaceDN w:val="0"/>
        <w:adjustRightInd w:val="0"/>
        <w:rPr>
          <w:sz w:val="28"/>
        </w:rPr>
      </w:pPr>
    </w:p>
    <w:p w:rsidR="00FD371C" w:rsidRDefault="00FD371C" w:rsidP="00FD371C">
      <w:pPr>
        <w:pStyle w:val="Tekstpodstawowy2"/>
      </w:pPr>
      <w:r>
        <w:t xml:space="preserve">Na podstawie art. 18 ust. 2 pkt. 6 ustawy z dnia 8 marca 1990 r. o samorządzie gminnym (tekst jednolity Dz. U. z 2001 r. Nr 142, poz. 1591 z </w:t>
      </w:r>
      <w:proofErr w:type="spellStart"/>
      <w:r>
        <w:t>póź</w:t>
      </w:r>
      <w:proofErr w:type="spellEnd"/>
      <w:r>
        <w:t>. Zm.</w:t>
      </w:r>
    </w:p>
    <w:p w:rsidR="00FD371C" w:rsidRDefault="00FD371C" w:rsidP="00FD371C">
      <w:pPr>
        <w:autoSpaceDE w:val="0"/>
        <w:autoSpaceDN w:val="0"/>
        <w:adjustRightInd w:val="0"/>
        <w:rPr>
          <w:sz w:val="28"/>
        </w:rPr>
      </w:pPr>
    </w:p>
    <w:p w:rsidR="00FD371C" w:rsidRDefault="00FD371C" w:rsidP="00FD371C">
      <w:pPr>
        <w:autoSpaceDE w:val="0"/>
        <w:autoSpaceDN w:val="0"/>
        <w:adjustRightInd w:val="0"/>
        <w:rPr>
          <w:i/>
          <w:iCs/>
          <w:sz w:val="28"/>
        </w:rPr>
      </w:pPr>
      <w:r>
        <w:rPr>
          <w:i/>
          <w:iCs/>
          <w:sz w:val="28"/>
        </w:rPr>
        <w:t>Rada Gminy w Nowym Korczynie uchwala, co następuje:</w:t>
      </w:r>
    </w:p>
    <w:p w:rsidR="00FD371C" w:rsidRDefault="00FD371C" w:rsidP="00FD371C">
      <w:pPr>
        <w:autoSpaceDE w:val="0"/>
        <w:autoSpaceDN w:val="0"/>
        <w:adjustRightInd w:val="0"/>
        <w:ind w:left="2832" w:firstLine="708"/>
        <w:rPr>
          <w:sz w:val="28"/>
        </w:rPr>
      </w:pPr>
    </w:p>
    <w:p w:rsidR="00FD371C" w:rsidRDefault="00FD371C" w:rsidP="00FD371C">
      <w:pPr>
        <w:autoSpaceDE w:val="0"/>
        <w:autoSpaceDN w:val="0"/>
        <w:adjustRightInd w:val="0"/>
        <w:ind w:left="2832" w:firstLine="708"/>
        <w:rPr>
          <w:sz w:val="28"/>
        </w:rPr>
      </w:pPr>
    </w:p>
    <w:p w:rsidR="00FD371C" w:rsidRDefault="00FD371C" w:rsidP="00FD371C">
      <w:pPr>
        <w:autoSpaceDE w:val="0"/>
        <w:autoSpaceDN w:val="0"/>
        <w:adjustRightInd w:val="0"/>
        <w:ind w:left="2832" w:firstLine="708"/>
        <w:rPr>
          <w:sz w:val="28"/>
        </w:rPr>
      </w:pPr>
      <w:r>
        <w:rPr>
          <w:sz w:val="28"/>
        </w:rPr>
        <w:t>§ 1</w:t>
      </w:r>
    </w:p>
    <w:p w:rsidR="00FD371C" w:rsidRDefault="00FD371C" w:rsidP="00FD371C">
      <w:pPr>
        <w:autoSpaceDE w:val="0"/>
        <w:autoSpaceDN w:val="0"/>
        <w:adjustRightInd w:val="0"/>
        <w:rPr>
          <w:sz w:val="28"/>
        </w:rPr>
      </w:pPr>
    </w:p>
    <w:p w:rsidR="00FD371C" w:rsidRDefault="00FD371C" w:rsidP="00FD371C">
      <w:pPr>
        <w:pStyle w:val="Tekstpodstawowy2"/>
      </w:pPr>
      <w:r>
        <w:t>Rada Gminy w Nowym Korczynie zatwierdza Plan Odnowy Miejscowości Grotniki Małe stanowiący załącznik do niniejszej uchwały.</w:t>
      </w:r>
    </w:p>
    <w:p w:rsidR="00FD371C" w:rsidRDefault="00FD371C" w:rsidP="00FD371C">
      <w:pPr>
        <w:autoSpaceDE w:val="0"/>
        <w:autoSpaceDN w:val="0"/>
        <w:adjustRightInd w:val="0"/>
        <w:rPr>
          <w:sz w:val="28"/>
        </w:rPr>
      </w:pPr>
    </w:p>
    <w:p w:rsidR="00FD371C" w:rsidRDefault="00FD371C" w:rsidP="00FD371C">
      <w:pPr>
        <w:autoSpaceDE w:val="0"/>
        <w:autoSpaceDN w:val="0"/>
        <w:adjustRightInd w:val="0"/>
        <w:rPr>
          <w:sz w:val="28"/>
        </w:rPr>
      </w:pPr>
    </w:p>
    <w:p w:rsidR="00FD371C" w:rsidRDefault="00FD371C" w:rsidP="00FD371C">
      <w:pPr>
        <w:autoSpaceDE w:val="0"/>
        <w:autoSpaceDN w:val="0"/>
        <w:adjustRightInd w:val="0"/>
        <w:ind w:left="2832" w:firstLine="708"/>
        <w:rPr>
          <w:sz w:val="28"/>
        </w:rPr>
      </w:pPr>
      <w:r>
        <w:rPr>
          <w:sz w:val="28"/>
        </w:rPr>
        <w:t>§ 2</w:t>
      </w:r>
    </w:p>
    <w:p w:rsidR="00FD371C" w:rsidRDefault="00FD371C" w:rsidP="00FD371C">
      <w:pPr>
        <w:autoSpaceDE w:val="0"/>
        <w:autoSpaceDN w:val="0"/>
        <w:adjustRightInd w:val="0"/>
        <w:ind w:left="2832" w:firstLine="708"/>
        <w:rPr>
          <w:sz w:val="28"/>
        </w:rPr>
      </w:pPr>
    </w:p>
    <w:p w:rsidR="00FD371C" w:rsidRDefault="00FD371C" w:rsidP="00FD371C">
      <w:pPr>
        <w:autoSpaceDE w:val="0"/>
        <w:autoSpaceDN w:val="0"/>
        <w:adjustRightInd w:val="0"/>
        <w:rPr>
          <w:sz w:val="28"/>
        </w:rPr>
      </w:pPr>
      <w:r>
        <w:rPr>
          <w:sz w:val="28"/>
        </w:rPr>
        <w:t>Wykonanie uchwały powierza się Wójtowi Gminy.</w:t>
      </w:r>
    </w:p>
    <w:p w:rsidR="00FD371C" w:rsidRDefault="00FD371C" w:rsidP="00FD371C">
      <w:pPr>
        <w:autoSpaceDE w:val="0"/>
        <w:autoSpaceDN w:val="0"/>
        <w:adjustRightInd w:val="0"/>
        <w:rPr>
          <w:sz w:val="28"/>
        </w:rPr>
      </w:pPr>
    </w:p>
    <w:p w:rsidR="00FD371C" w:rsidRDefault="00FD371C" w:rsidP="00FD371C">
      <w:pPr>
        <w:autoSpaceDE w:val="0"/>
        <w:autoSpaceDN w:val="0"/>
        <w:adjustRightInd w:val="0"/>
        <w:rPr>
          <w:sz w:val="28"/>
        </w:rPr>
      </w:pPr>
    </w:p>
    <w:p w:rsidR="00FD371C" w:rsidRDefault="00FD371C" w:rsidP="00FD371C">
      <w:pPr>
        <w:autoSpaceDE w:val="0"/>
        <w:autoSpaceDN w:val="0"/>
        <w:adjustRightInd w:val="0"/>
        <w:ind w:left="2832" w:firstLine="708"/>
        <w:rPr>
          <w:sz w:val="28"/>
        </w:rPr>
      </w:pPr>
      <w:r>
        <w:rPr>
          <w:sz w:val="28"/>
        </w:rPr>
        <w:t>§ 3</w:t>
      </w:r>
    </w:p>
    <w:p w:rsidR="00FD371C" w:rsidRDefault="00FD371C" w:rsidP="00FD371C">
      <w:pPr>
        <w:autoSpaceDE w:val="0"/>
        <w:autoSpaceDN w:val="0"/>
        <w:adjustRightInd w:val="0"/>
        <w:ind w:left="2832" w:firstLine="708"/>
        <w:rPr>
          <w:sz w:val="28"/>
        </w:rPr>
      </w:pPr>
    </w:p>
    <w:p w:rsidR="00FD371C" w:rsidRDefault="00FD371C" w:rsidP="00FD371C">
      <w:pPr>
        <w:autoSpaceDE w:val="0"/>
        <w:autoSpaceDN w:val="0"/>
        <w:adjustRightInd w:val="0"/>
        <w:rPr>
          <w:sz w:val="28"/>
          <w:szCs w:val="20"/>
        </w:rPr>
      </w:pPr>
      <w:r>
        <w:rPr>
          <w:sz w:val="28"/>
        </w:rPr>
        <w:t>Uchwała wchodzi w życie z dniem podjęcia.</w:t>
      </w:r>
    </w:p>
    <w:p w:rsidR="00FD371C" w:rsidRDefault="00FD371C" w:rsidP="00FD371C">
      <w:pPr>
        <w:jc w:val="center"/>
        <w:rPr>
          <w:b/>
          <w:bCs/>
          <w:sz w:val="28"/>
        </w:rPr>
      </w:pPr>
      <w:r>
        <w:rPr>
          <w:sz w:val="28"/>
        </w:rPr>
        <w:br w:type="page"/>
      </w:r>
      <w:r>
        <w:rPr>
          <w:b/>
          <w:bCs/>
          <w:sz w:val="28"/>
        </w:rPr>
        <w:lastRenderedPageBreak/>
        <w:t>Uzasadnienie</w:t>
      </w:r>
    </w:p>
    <w:p w:rsidR="00FD371C" w:rsidRDefault="00FD371C" w:rsidP="00FD371C">
      <w:pPr>
        <w:jc w:val="center"/>
        <w:rPr>
          <w:b/>
          <w:bCs/>
          <w:sz w:val="28"/>
        </w:rPr>
      </w:pPr>
    </w:p>
    <w:p w:rsidR="00FD371C" w:rsidRDefault="00FD371C" w:rsidP="00FD371C">
      <w:pPr>
        <w:rPr>
          <w:b/>
          <w:bCs/>
          <w:sz w:val="28"/>
        </w:rPr>
      </w:pPr>
    </w:p>
    <w:p w:rsidR="00FD371C" w:rsidRDefault="00FD371C" w:rsidP="00FD371C">
      <w:pPr>
        <w:pStyle w:val="Tekstpodstawowy"/>
        <w:jc w:val="both"/>
        <w:rPr>
          <w:b w:val="0"/>
          <w:bCs w:val="0"/>
          <w:i w:val="0"/>
          <w:iCs w:val="0"/>
        </w:rPr>
      </w:pPr>
      <w:r>
        <w:rPr>
          <w:b w:val="0"/>
          <w:bCs w:val="0"/>
          <w:i w:val="0"/>
          <w:iCs w:val="0"/>
        </w:rPr>
        <w:t>Uchwała Rady Gminy Nowy Korczyn zatwierdzająca przyjęcie</w:t>
      </w:r>
      <w:r>
        <w:t xml:space="preserve"> „Planu Odnowy Miejscowości Grotniki Małe”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FD371C" w:rsidRDefault="00FD371C" w:rsidP="00FD371C">
      <w:pPr>
        <w:pStyle w:val="Nagwek2"/>
      </w:pPr>
    </w:p>
    <w:p w:rsidR="00FD371C" w:rsidRDefault="00FD371C" w:rsidP="00FD371C">
      <w:pPr>
        <w:rPr>
          <w:sz w:val="28"/>
        </w:rPr>
      </w:pPr>
    </w:p>
    <w:p w:rsidR="00FD371C" w:rsidRDefault="00FD371C" w:rsidP="00FD371C">
      <w:pPr>
        <w:rPr>
          <w:sz w:val="28"/>
        </w:rPr>
      </w:pPr>
    </w:p>
    <w:p w:rsidR="0048243E" w:rsidRDefault="0048243E"/>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p w:rsidR="007052FB" w:rsidRDefault="007052FB" w:rsidP="007052FB">
      <w:pPr>
        <w:contextualSpacing/>
        <w:jc w:val="right"/>
      </w:pPr>
      <w:r>
        <w:t xml:space="preserve">Załącznik do Uchwały Nr XLVII/251/2010 </w:t>
      </w:r>
    </w:p>
    <w:p w:rsidR="007052FB" w:rsidRDefault="007052FB" w:rsidP="007052FB">
      <w:pPr>
        <w:contextualSpacing/>
        <w:jc w:val="right"/>
      </w:pPr>
      <w:r>
        <w:t>Rady Gminy  w Nowym Korczynie</w:t>
      </w:r>
    </w:p>
    <w:p w:rsidR="007052FB" w:rsidRDefault="007052FB" w:rsidP="007052FB">
      <w:pPr>
        <w:contextualSpacing/>
        <w:jc w:val="right"/>
      </w:pPr>
      <w:r>
        <w:t xml:space="preserve"> z dnia 24 czerwca 2010r. </w:t>
      </w:r>
    </w:p>
    <w:p w:rsidR="007052FB" w:rsidRDefault="007052FB" w:rsidP="007052FB"/>
    <w:p w:rsidR="007052FB" w:rsidRDefault="007052FB" w:rsidP="007052FB"/>
    <w:p w:rsidR="007052FB" w:rsidRDefault="007052FB" w:rsidP="007052FB"/>
    <w:p w:rsidR="007052FB" w:rsidRDefault="007052FB" w:rsidP="007052FB">
      <w:pPr>
        <w:jc w:val="center"/>
        <w:rPr>
          <w:rFonts w:ascii="Arial Black" w:hAnsi="Arial Black"/>
          <w:sz w:val="48"/>
          <w:szCs w:val="48"/>
        </w:rPr>
      </w:pPr>
      <w:r>
        <w:rPr>
          <w:rFonts w:ascii="Arial Black" w:hAnsi="Arial Black"/>
          <w:sz w:val="48"/>
          <w:szCs w:val="48"/>
        </w:rPr>
        <w:t>PLAN ODNOWY MIEJSCOWOŚCI</w:t>
      </w:r>
    </w:p>
    <w:p w:rsidR="007052FB" w:rsidRDefault="007052FB" w:rsidP="007052FB">
      <w:pPr>
        <w:jc w:val="center"/>
        <w:rPr>
          <w:rFonts w:ascii="Arial Black" w:hAnsi="Arial Black"/>
          <w:sz w:val="48"/>
          <w:szCs w:val="48"/>
        </w:rPr>
      </w:pPr>
      <w:r>
        <w:rPr>
          <w:rFonts w:ascii="Arial Black" w:hAnsi="Arial Black"/>
          <w:sz w:val="48"/>
          <w:szCs w:val="48"/>
        </w:rPr>
        <w:t xml:space="preserve">GROTNIKI MAŁE </w:t>
      </w:r>
    </w:p>
    <w:p w:rsidR="007052FB" w:rsidRDefault="007052FB" w:rsidP="007052FB">
      <w:pPr>
        <w:jc w:val="center"/>
        <w:rPr>
          <w:rFonts w:ascii="Arial Black" w:hAnsi="Arial Black"/>
          <w:sz w:val="48"/>
          <w:szCs w:val="48"/>
        </w:rPr>
      </w:pPr>
      <w:r>
        <w:rPr>
          <w:rFonts w:ascii="Arial Black" w:hAnsi="Arial Black"/>
          <w:noProof/>
          <w:sz w:val="48"/>
          <w:szCs w:val="48"/>
        </w:rPr>
        <w:drawing>
          <wp:inline distT="0" distB="0" distL="0" distR="0">
            <wp:extent cx="2498725" cy="358330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98725" cy="3583305"/>
                    </a:xfrm>
                    <a:prstGeom prst="rect">
                      <a:avLst/>
                    </a:prstGeom>
                    <a:noFill/>
                    <a:ln w="9525">
                      <a:noFill/>
                      <a:miter lim="800000"/>
                      <a:headEnd/>
                      <a:tailEnd/>
                    </a:ln>
                  </pic:spPr>
                </pic:pic>
              </a:graphicData>
            </a:graphic>
          </wp:inline>
        </w:drawing>
      </w:r>
    </w:p>
    <w:p w:rsidR="007052FB" w:rsidRDefault="007052FB" w:rsidP="007052FB">
      <w:pPr>
        <w:jc w:val="center"/>
        <w:rPr>
          <w:rFonts w:ascii="Arial Black" w:hAnsi="Arial Black"/>
          <w:sz w:val="48"/>
          <w:szCs w:val="48"/>
        </w:rPr>
      </w:pPr>
    </w:p>
    <w:p w:rsidR="007052FB" w:rsidRDefault="007052FB" w:rsidP="007052FB">
      <w:pPr>
        <w:jc w:val="center"/>
        <w:rPr>
          <w:rFonts w:ascii="Arial Black" w:hAnsi="Arial Black"/>
          <w:sz w:val="48"/>
          <w:szCs w:val="48"/>
        </w:rPr>
      </w:pPr>
    </w:p>
    <w:p w:rsidR="007052FB" w:rsidRDefault="007052FB" w:rsidP="007052FB">
      <w:pPr>
        <w:jc w:val="center"/>
        <w:rPr>
          <w:rFonts w:ascii="Arial Black" w:hAnsi="Arial Black"/>
        </w:rPr>
      </w:pPr>
      <w:r>
        <w:rPr>
          <w:rFonts w:ascii="Arial Black" w:hAnsi="Arial Black"/>
        </w:rPr>
        <w:t xml:space="preserve">Marzec 2010r. </w:t>
      </w:r>
    </w:p>
    <w:p w:rsidR="007052FB" w:rsidRPr="00A6361F" w:rsidRDefault="007052FB" w:rsidP="007052FB">
      <w:pPr>
        <w:jc w:val="center"/>
        <w:rPr>
          <w:rFonts w:ascii="Arial Black" w:hAnsi="Arial Black"/>
        </w:rPr>
      </w:pPr>
    </w:p>
    <w:p w:rsidR="007052FB" w:rsidRPr="005564E9" w:rsidRDefault="007052FB" w:rsidP="007052FB">
      <w:pPr>
        <w:spacing w:line="360" w:lineRule="auto"/>
        <w:rPr>
          <w:b/>
          <w:sz w:val="32"/>
          <w:szCs w:val="32"/>
        </w:rPr>
      </w:pPr>
      <w:r w:rsidRPr="005564E9">
        <w:rPr>
          <w:b/>
          <w:sz w:val="32"/>
          <w:szCs w:val="32"/>
        </w:rPr>
        <w:t xml:space="preserve">SPIS TREŚCI </w:t>
      </w:r>
    </w:p>
    <w:p w:rsidR="007052FB" w:rsidRDefault="007052FB" w:rsidP="007052FB">
      <w:pPr>
        <w:spacing w:line="360" w:lineRule="auto"/>
      </w:pPr>
    </w:p>
    <w:p w:rsidR="007052FB" w:rsidRDefault="007052FB" w:rsidP="007052FB">
      <w:pPr>
        <w:spacing w:line="360" w:lineRule="auto"/>
      </w:pPr>
      <w:r>
        <w:t>WSTĘP ....................................................................................................................</w:t>
      </w:r>
      <w:r>
        <w:tab/>
        <w:t>3</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lastRenderedPageBreak/>
        <w:t>CHARAKTERYSTYKA MIEJCOWOŚCI GROTNIKI MAŁE..........</w:t>
      </w:r>
      <w:r>
        <w:rPr>
          <w:rFonts w:ascii="Times New Roman" w:hAnsi="Times New Roman"/>
          <w:sz w:val="24"/>
          <w:szCs w:val="24"/>
        </w:rPr>
        <w:tab/>
      </w:r>
      <w:r>
        <w:rPr>
          <w:rFonts w:ascii="Times New Roman" w:hAnsi="Times New Roman"/>
          <w:sz w:val="24"/>
          <w:szCs w:val="24"/>
        </w:rPr>
        <w:tab/>
        <w:t>3</w:t>
      </w:r>
    </w:p>
    <w:p w:rsidR="007052FB" w:rsidRDefault="007052FB" w:rsidP="007052FB">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Rys historyczny Grotnik Małych.....................................................</w:t>
      </w:r>
      <w:r>
        <w:rPr>
          <w:rFonts w:ascii="Times New Roman" w:hAnsi="Times New Roman"/>
          <w:sz w:val="24"/>
          <w:szCs w:val="24"/>
        </w:rPr>
        <w:tab/>
      </w:r>
      <w:r>
        <w:rPr>
          <w:rFonts w:ascii="Times New Roman" w:hAnsi="Times New Roman"/>
          <w:sz w:val="24"/>
          <w:szCs w:val="24"/>
        </w:rPr>
        <w:tab/>
        <w:t>3</w:t>
      </w:r>
    </w:p>
    <w:p w:rsidR="007052FB" w:rsidRDefault="007052FB" w:rsidP="007052FB">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Położenie i przynależność administracyjna miejscowości..............</w:t>
      </w:r>
      <w:r>
        <w:rPr>
          <w:rFonts w:ascii="Times New Roman" w:hAnsi="Times New Roman"/>
          <w:sz w:val="24"/>
          <w:szCs w:val="24"/>
        </w:rPr>
        <w:tab/>
      </w:r>
      <w:r>
        <w:rPr>
          <w:rFonts w:ascii="Times New Roman" w:hAnsi="Times New Roman"/>
          <w:sz w:val="24"/>
          <w:szCs w:val="24"/>
        </w:rPr>
        <w:tab/>
        <w:t>4</w:t>
      </w:r>
    </w:p>
    <w:p w:rsidR="007052FB" w:rsidRDefault="007052FB" w:rsidP="007052FB">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Powierzchnia i struktura przestrzenna Grotnik Małych..................</w:t>
      </w:r>
      <w:r>
        <w:rPr>
          <w:rFonts w:ascii="Times New Roman" w:hAnsi="Times New Roman"/>
          <w:sz w:val="24"/>
          <w:szCs w:val="24"/>
        </w:rPr>
        <w:tab/>
      </w:r>
      <w:r>
        <w:rPr>
          <w:rFonts w:ascii="Times New Roman" w:hAnsi="Times New Roman"/>
          <w:sz w:val="24"/>
          <w:szCs w:val="24"/>
        </w:rPr>
        <w:tab/>
        <w:t>5</w:t>
      </w:r>
    </w:p>
    <w:p w:rsidR="007052FB" w:rsidRDefault="007052FB" w:rsidP="007052FB">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Ludność Grotnik Małych................................................................</w:t>
      </w:r>
      <w:r>
        <w:rPr>
          <w:rFonts w:ascii="Times New Roman" w:hAnsi="Times New Roman"/>
          <w:sz w:val="24"/>
          <w:szCs w:val="24"/>
        </w:rPr>
        <w:tab/>
      </w:r>
      <w:r>
        <w:rPr>
          <w:rFonts w:ascii="Times New Roman" w:hAnsi="Times New Roman"/>
          <w:sz w:val="24"/>
          <w:szCs w:val="24"/>
        </w:rPr>
        <w:tab/>
        <w:t>6</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INWENTARYZACJA ZASOBÓW SŁUŻĄCYCH ODNOWIE GROTNIK MAŁYCH.............................................................................................</w:t>
      </w:r>
      <w:r>
        <w:rPr>
          <w:rFonts w:ascii="Times New Roman" w:hAnsi="Times New Roman"/>
          <w:sz w:val="24"/>
          <w:szCs w:val="24"/>
        </w:rPr>
        <w:tab/>
      </w:r>
      <w:r>
        <w:rPr>
          <w:rFonts w:ascii="Times New Roman" w:hAnsi="Times New Roman"/>
          <w:sz w:val="24"/>
          <w:szCs w:val="24"/>
        </w:rPr>
        <w:tab/>
        <w:t>7</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Inwentaryzacja techniczna..............................................................</w:t>
      </w:r>
      <w:r>
        <w:rPr>
          <w:rFonts w:ascii="Times New Roman" w:hAnsi="Times New Roman"/>
          <w:sz w:val="24"/>
          <w:szCs w:val="24"/>
        </w:rPr>
        <w:tab/>
      </w:r>
      <w:r>
        <w:rPr>
          <w:rFonts w:ascii="Times New Roman" w:hAnsi="Times New Roman"/>
          <w:sz w:val="24"/>
          <w:szCs w:val="24"/>
        </w:rPr>
        <w:tab/>
        <w:t>8</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Inwentaryzacja społeczna...............................................................</w:t>
      </w:r>
      <w:r>
        <w:rPr>
          <w:rFonts w:ascii="Times New Roman" w:hAnsi="Times New Roman"/>
          <w:sz w:val="24"/>
          <w:szCs w:val="24"/>
        </w:rPr>
        <w:tab/>
      </w:r>
      <w:r>
        <w:rPr>
          <w:rFonts w:ascii="Times New Roman" w:hAnsi="Times New Roman"/>
          <w:sz w:val="24"/>
          <w:szCs w:val="24"/>
        </w:rPr>
        <w:tab/>
        <w:t>8</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Środowisko przyrodnicze...............................................................</w:t>
      </w:r>
      <w:r>
        <w:rPr>
          <w:rFonts w:ascii="Times New Roman" w:hAnsi="Times New Roman"/>
          <w:sz w:val="24"/>
          <w:szCs w:val="24"/>
        </w:rPr>
        <w:tab/>
      </w:r>
      <w:r>
        <w:rPr>
          <w:rFonts w:ascii="Times New Roman" w:hAnsi="Times New Roman"/>
          <w:sz w:val="24"/>
          <w:szCs w:val="24"/>
        </w:rPr>
        <w:tab/>
        <w:t>9</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Turystyka........................................................................................</w:t>
      </w:r>
      <w:r>
        <w:rPr>
          <w:rFonts w:ascii="Times New Roman" w:hAnsi="Times New Roman"/>
          <w:sz w:val="24"/>
          <w:szCs w:val="24"/>
        </w:rPr>
        <w:tab/>
      </w:r>
      <w:r>
        <w:rPr>
          <w:rFonts w:ascii="Times New Roman" w:hAnsi="Times New Roman"/>
          <w:sz w:val="24"/>
          <w:szCs w:val="24"/>
        </w:rPr>
        <w:tab/>
        <w:t>9</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Potencjał gospodarczy Grotnik Małych.........................................</w:t>
      </w:r>
      <w:r>
        <w:rPr>
          <w:rFonts w:ascii="Times New Roman" w:hAnsi="Times New Roman"/>
          <w:sz w:val="24"/>
          <w:szCs w:val="24"/>
        </w:rPr>
        <w:tab/>
      </w:r>
      <w:r>
        <w:rPr>
          <w:rFonts w:ascii="Times New Roman" w:hAnsi="Times New Roman"/>
          <w:sz w:val="24"/>
          <w:szCs w:val="24"/>
        </w:rPr>
        <w:tab/>
        <w:t>10</w:t>
      </w:r>
    </w:p>
    <w:p w:rsidR="007052FB" w:rsidRDefault="007052FB" w:rsidP="007052FB">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Kapitał społeczny Grotniki Małych...............................................</w:t>
      </w:r>
      <w:r>
        <w:rPr>
          <w:rFonts w:ascii="Times New Roman" w:hAnsi="Times New Roman"/>
          <w:sz w:val="24"/>
          <w:szCs w:val="24"/>
        </w:rPr>
        <w:tab/>
      </w:r>
      <w:r>
        <w:rPr>
          <w:rFonts w:ascii="Times New Roman" w:hAnsi="Times New Roman"/>
          <w:sz w:val="24"/>
          <w:szCs w:val="24"/>
        </w:rPr>
        <w:tab/>
        <w:t>11</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AKTUALNA SYTUACJA STROŻYSK ...........................................</w:t>
      </w:r>
      <w:r>
        <w:rPr>
          <w:rFonts w:ascii="Times New Roman" w:hAnsi="Times New Roman"/>
          <w:sz w:val="24"/>
          <w:szCs w:val="24"/>
        </w:rPr>
        <w:tab/>
      </w:r>
      <w:r>
        <w:rPr>
          <w:rFonts w:ascii="Times New Roman" w:hAnsi="Times New Roman"/>
          <w:sz w:val="24"/>
          <w:szCs w:val="24"/>
        </w:rPr>
        <w:tab/>
        <w:t>12</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ANALIZA SWOT GROTNIK MAŁYCH .........................................</w:t>
      </w:r>
      <w:r>
        <w:rPr>
          <w:rFonts w:ascii="Times New Roman" w:hAnsi="Times New Roman"/>
          <w:sz w:val="24"/>
          <w:szCs w:val="24"/>
        </w:rPr>
        <w:tab/>
      </w:r>
      <w:r>
        <w:rPr>
          <w:rFonts w:ascii="Times New Roman" w:hAnsi="Times New Roman"/>
          <w:sz w:val="24"/>
          <w:szCs w:val="24"/>
        </w:rPr>
        <w:tab/>
        <w:t>17</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CELE ROZWOJU GROTNIK MAŁYCH .........................................</w:t>
      </w:r>
      <w:r>
        <w:rPr>
          <w:rFonts w:ascii="Times New Roman" w:hAnsi="Times New Roman"/>
          <w:sz w:val="24"/>
          <w:szCs w:val="24"/>
        </w:rPr>
        <w:tab/>
      </w:r>
      <w:r>
        <w:rPr>
          <w:rFonts w:ascii="Times New Roman" w:hAnsi="Times New Roman"/>
          <w:sz w:val="24"/>
          <w:szCs w:val="24"/>
        </w:rPr>
        <w:tab/>
        <w:t>18</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 xml:space="preserve">OPIS PLANOPWANYCH DZIAŁAŃ </w:t>
      </w:r>
      <w:r w:rsidRPr="00A94530">
        <w:rPr>
          <w:rFonts w:ascii="Times New Roman" w:hAnsi="Times New Roman"/>
          <w:sz w:val="24"/>
          <w:szCs w:val="24"/>
        </w:rPr>
        <w:t xml:space="preserve"> </w:t>
      </w:r>
      <w:r>
        <w:rPr>
          <w:rFonts w:ascii="Times New Roman" w:hAnsi="Times New Roman"/>
          <w:sz w:val="24"/>
          <w:szCs w:val="24"/>
        </w:rPr>
        <w:t>W ZAKRESIE ODNOWY GROTNIK MAŁYCH...........................................................................................</w:t>
      </w:r>
      <w:r>
        <w:rPr>
          <w:rFonts w:ascii="Times New Roman" w:hAnsi="Times New Roman"/>
          <w:sz w:val="24"/>
          <w:szCs w:val="24"/>
        </w:rPr>
        <w:tab/>
      </w:r>
      <w:r>
        <w:rPr>
          <w:rFonts w:ascii="Times New Roman" w:hAnsi="Times New Roman"/>
          <w:sz w:val="24"/>
          <w:szCs w:val="24"/>
        </w:rPr>
        <w:tab/>
        <w:t>19</w:t>
      </w:r>
    </w:p>
    <w:p w:rsidR="007052FB" w:rsidRDefault="007052FB" w:rsidP="007052FB">
      <w:pPr>
        <w:pStyle w:val="Akapitzlist"/>
        <w:numPr>
          <w:ilvl w:val="0"/>
          <w:numId w:val="12"/>
        </w:numPr>
        <w:spacing w:line="360" w:lineRule="auto"/>
        <w:rPr>
          <w:rFonts w:ascii="Times New Roman" w:hAnsi="Times New Roman"/>
          <w:sz w:val="24"/>
          <w:szCs w:val="24"/>
        </w:rPr>
      </w:pPr>
      <w:r>
        <w:rPr>
          <w:rFonts w:ascii="Times New Roman" w:hAnsi="Times New Roman"/>
          <w:sz w:val="24"/>
          <w:szCs w:val="24"/>
        </w:rPr>
        <w:t>DZIAŁANIA WARUNKUJĄCE REALIZACJĘ PLANU ODNOWY MIEJSCOWOŚCI GROTNIKI MAŁE...............................................</w:t>
      </w:r>
      <w:r>
        <w:rPr>
          <w:rFonts w:ascii="Times New Roman" w:hAnsi="Times New Roman"/>
          <w:sz w:val="24"/>
          <w:szCs w:val="24"/>
        </w:rPr>
        <w:tab/>
      </w:r>
      <w:r>
        <w:rPr>
          <w:rFonts w:ascii="Times New Roman" w:hAnsi="Times New Roman"/>
          <w:sz w:val="24"/>
          <w:szCs w:val="24"/>
        </w:rPr>
        <w:tab/>
        <w:t>20</w:t>
      </w:r>
    </w:p>
    <w:p w:rsidR="007052FB" w:rsidRDefault="007052FB" w:rsidP="007052FB">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WDRAŻANIE I MONITORING.................................................</w:t>
      </w:r>
      <w:r>
        <w:rPr>
          <w:rFonts w:ascii="Times New Roman" w:hAnsi="Times New Roman"/>
          <w:sz w:val="24"/>
          <w:szCs w:val="24"/>
        </w:rPr>
        <w:tab/>
      </w:r>
      <w:r>
        <w:rPr>
          <w:rFonts w:ascii="Times New Roman" w:hAnsi="Times New Roman"/>
          <w:sz w:val="24"/>
          <w:szCs w:val="24"/>
        </w:rPr>
        <w:tab/>
        <w:t>20</w:t>
      </w:r>
    </w:p>
    <w:p w:rsidR="007052FB" w:rsidRDefault="007052FB" w:rsidP="007052FB">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AKTUALIZACJA PLANYU ODNOWY MIEJSCOWOŚCI GROTNIKI MAŁE ....................................................................................................</w:t>
      </w:r>
      <w:r>
        <w:rPr>
          <w:rFonts w:ascii="Times New Roman" w:hAnsi="Times New Roman"/>
          <w:sz w:val="24"/>
          <w:szCs w:val="24"/>
        </w:rPr>
        <w:tab/>
      </w:r>
      <w:r>
        <w:rPr>
          <w:rFonts w:ascii="Times New Roman" w:hAnsi="Times New Roman"/>
          <w:sz w:val="24"/>
          <w:szCs w:val="24"/>
        </w:rPr>
        <w:tab/>
        <w:t>21</w:t>
      </w:r>
    </w:p>
    <w:p w:rsidR="007052FB" w:rsidRDefault="007052FB" w:rsidP="007052FB">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 xml:space="preserve">PROMOCJA PLANU ODNOWY MIEJSCOWOŚCI GROTNIKI MAŁE </w:t>
      </w:r>
    </w:p>
    <w:p w:rsidR="007052FB" w:rsidRDefault="007052FB" w:rsidP="007052FB">
      <w:pPr>
        <w:pStyle w:val="Akapitzlist"/>
        <w:spacing w:after="0" w:line="360" w:lineRule="auto"/>
        <w:ind w:left="1440"/>
        <w:rPr>
          <w:rFonts w:ascii="Times New Roman" w:hAnsi="Times New Roman"/>
          <w:sz w:val="24"/>
          <w:szCs w:val="24"/>
        </w:rPr>
      </w:pPr>
      <w:r>
        <w:rPr>
          <w:rFonts w:ascii="Times New Roman" w:hAnsi="Times New Roman"/>
          <w:sz w:val="24"/>
          <w:szCs w:val="24"/>
        </w:rPr>
        <w:t>I KOMUNIKACJA SPOŁECZNA..............................................</w:t>
      </w:r>
      <w:r>
        <w:rPr>
          <w:rFonts w:ascii="Times New Roman" w:hAnsi="Times New Roman"/>
          <w:sz w:val="24"/>
          <w:szCs w:val="24"/>
        </w:rPr>
        <w:tab/>
      </w:r>
      <w:r>
        <w:rPr>
          <w:rFonts w:ascii="Times New Roman" w:hAnsi="Times New Roman"/>
          <w:sz w:val="24"/>
          <w:szCs w:val="24"/>
        </w:rPr>
        <w:tab/>
        <w:t>22</w:t>
      </w:r>
    </w:p>
    <w:p w:rsidR="007052FB" w:rsidRPr="00E54C90" w:rsidRDefault="007052FB" w:rsidP="007052FB">
      <w:pPr>
        <w:spacing w:line="360" w:lineRule="auto"/>
        <w:contextualSpacing/>
      </w:pPr>
      <w:r>
        <w:t>SPIS TABEL........................................................................................................</w:t>
      </w:r>
      <w:r>
        <w:tab/>
      </w:r>
      <w:r>
        <w:tab/>
        <w:t>23</w:t>
      </w:r>
      <w:r w:rsidRPr="00E54C90">
        <w:t xml:space="preserve"> </w:t>
      </w:r>
    </w:p>
    <w:p w:rsidR="007052FB" w:rsidRDefault="007052FB" w:rsidP="007052FB">
      <w:pPr>
        <w:jc w:val="center"/>
        <w:rPr>
          <w:rFonts w:ascii="Arial" w:hAnsi="Arial" w:cs="Arial"/>
          <w:bCs/>
          <w:noProof/>
          <w:kern w:val="32"/>
        </w:rPr>
      </w:pPr>
    </w:p>
    <w:p w:rsidR="007052FB" w:rsidRDefault="007052FB" w:rsidP="007052FB">
      <w:pPr>
        <w:jc w:val="center"/>
        <w:rPr>
          <w:rFonts w:ascii="Arial" w:hAnsi="Arial" w:cs="Arial"/>
          <w:bCs/>
          <w:noProof/>
          <w:kern w:val="32"/>
        </w:rPr>
      </w:pPr>
    </w:p>
    <w:p w:rsidR="007052FB" w:rsidRPr="005564E9" w:rsidRDefault="007052FB" w:rsidP="007052FB">
      <w:pPr>
        <w:pStyle w:val="Nagwek1"/>
        <w:rPr>
          <w:rFonts w:ascii="Times New Roman" w:hAnsi="Times New Roman"/>
        </w:rPr>
      </w:pPr>
      <w:bookmarkStart w:id="0" w:name="_Toc207524037"/>
      <w:r w:rsidRPr="005564E9">
        <w:rPr>
          <w:rFonts w:ascii="Times New Roman" w:hAnsi="Times New Roman"/>
        </w:rPr>
        <w:t>WSTĘP</w:t>
      </w:r>
      <w:bookmarkEnd w:id="0"/>
    </w:p>
    <w:p w:rsidR="007052FB" w:rsidRDefault="007052FB" w:rsidP="007052FB">
      <w:r>
        <w:tab/>
      </w:r>
    </w:p>
    <w:p w:rsidR="007052FB" w:rsidRPr="00DD661B" w:rsidRDefault="007052FB" w:rsidP="007052FB">
      <w:pPr>
        <w:spacing w:line="360" w:lineRule="auto"/>
        <w:jc w:val="both"/>
      </w:pPr>
      <w:bookmarkStart w:id="1" w:name="_Toc207524038"/>
      <w:r w:rsidRPr="00DD661B">
        <w:t xml:space="preserve">Plan Odnowy Miejscowości przygotowano z myślą o odnowie i rozwoju </w:t>
      </w:r>
      <w:r>
        <w:t xml:space="preserve"> w perspektywie czasowej lat 2010</w:t>
      </w:r>
      <w:r w:rsidRPr="00DD661B">
        <w:t xml:space="preserve">-2015.  Jest to efekt wspólnej pracy mieszkańców wsi, przedstawicieli gminy, </w:t>
      </w:r>
      <w:r w:rsidRPr="00DD661B">
        <w:lastRenderedPageBreak/>
        <w:t xml:space="preserve">lokalnych liderów i Rady Sołectwa. Jako mieszkańcy chcemy, aby </w:t>
      </w:r>
      <w:r>
        <w:t>Grotniki Małe</w:t>
      </w:r>
      <w:r w:rsidRPr="00DD661B">
        <w:t xml:space="preserve"> były sołectwem z dobrze rozwiniętym ośrodkiem życia społecznego. </w:t>
      </w:r>
    </w:p>
    <w:p w:rsidR="007052FB" w:rsidRDefault="007052FB" w:rsidP="007052FB">
      <w:pPr>
        <w:spacing w:line="360" w:lineRule="auto"/>
        <w:jc w:val="both"/>
      </w:pPr>
      <w:r w:rsidRPr="00DD661B">
        <w:t xml:space="preserve">Zawiera on charakterystykę miejscowości, inwentaryzację zasobów służących odnowie </w:t>
      </w:r>
      <w:r>
        <w:t>Grotnik Małych</w:t>
      </w:r>
      <w:r w:rsidRPr="00DD661B">
        <w:t xml:space="preserve"> i ich ocenę przez lokalną społeczność. W Planie starano się uzyskać odpowiedź na pytanie kim są i jacy są mieszkańcy </w:t>
      </w:r>
      <w:r>
        <w:t xml:space="preserve">Grotnik Małych. </w:t>
      </w:r>
    </w:p>
    <w:p w:rsidR="007052FB" w:rsidRPr="00DD661B" w:rsidRDefault="007052FB" w:rsidP="007052FB">
      <w:pPr>
        <w:spacing w:line="360" w:lineRule="auto"/>
        <w:jc w:val="both"/>
      </w:pPr>
      <w:r w:rsidRPr="00DD661B">
        <w:t>Społeczność wskaza</w:t>
      </w:r>
      <w:r>
        <w:t>ła również silne i słabe strony Grotnik Małych</w:t>
      </w:r>
      <w:r w:rsidRPr="00DD661B">
        <w:t xml:space="preserve">, jak również szanse i zagrożenia dla ich rozwoju (analiza SWOT). Następnie określono wizję rozwoju miejscowości, cele strategiczne i szczegółowe odnowy miejscowości. Osiągnięcie wyznaczonych celów sformułowano w postaci arkusza planu krótkoterminowego, z którego wynikają zadania warunkujące osiągnięcie celów, przełożone następnie na konkretne projekty ułożone według przyjętych priorytetów. </w:t>
      </w:r>
    </w:p>
    <w:p w:rsidR="007052FB" w:rsidRPr="00DD661B" w:rsidRDefault="007052FB" w:rsidP="007052FB">
      <w:pPr>
        <w:spacing w:line="360" w:lineRule="auto"/>
        <w:jc w:val="both"/>
      </w:pPr>
      <w:r w:rsidRPr="00DD661B">
        <w:t xml:space="preserve">Dokument kończy opis działań warunkujących realizację planu odnowy miejscowości. </w:t>
      </w:r>
    </w:p>
    <w:p w:rsidR="007052FB" w:rsidRPr="00DD661B" w:rsidRDefault="007052FB" w:rsidP="007052FB">
      <w:pPr>
        <w:spacing w:line="360" w:lineRule="auto"/>
        <w:jc w:val="both"/>
      </w:pPr>
      <w:r w:rsidRPr="00DD661B">
        <w:t>Środki na realiz</w:t>
      </w:r>
      <w:r>
        <w:t>ację Planu Odnowy Grotnik Małych</w:t>
      </w:r>
      <w:r w:rsidRPr="00DD661B">
        <w:t xml:space="preserve"> pochodzić będą zarówno ze środków własnych gminy jak również ze środków zewnętrznych, ze szczególnym uwzględnieniem funduszy strukturalnych Unii Europejskiej. </w:t>
      </w:r>
    </w:p>
    <w:p w:rsidR="007052FB" w:rsidRPr="00DD661B" w:rsidRDefault="007052FB" w:rsidP="007052FB">
      <w:pPr>
        <w:spacing w:line="360" w:lineRule="auto"/>
        <w:jc w:val="both"/>
      </w:pPr>
      <w:r w:rsidRPr="00DD661B">
        <w:t xml:space="preserve">Założeniem dokumentu jest jego otwartość na aktualnie pojawiające się potrzeby miejscowości, służące jej odnowie. Plan może być uzupełniany zgodnie z kierunkami  nadawanymi przez lokalną społeczność </w:t>
      </w:r>
      <w:r>
        <w:t>Grotnik</w:t>
      </w:r>
      <w:r w:rsidRPr="00DD661B">
        <w:t xml:space="preserve">. </w:t>
      </w:r>
    </w:p>
    <w:p w:rsidR="007052FB" w:rsidRDefault="007052FB" w:rsidP="007052FB">
      <w:pPr>
        <w:pStyle w:val="Nagwek1"/>
        <w:numPr>
          <w:ilvl w:val="0"/>
          <w:numId w:val="2"/>
        </w:numPr>
        <w:autoSpaceDE/>
        <w:autoSpaceDN/>
        <w:adjustRightInd/>
        <w:spacing w:before="240" w:after="60"/>
      </w:pPr>
      <w:r>
        <w:t xml:space="preserve">CHARAKTERYSTYKA MIEJSCOWOŚCI </w:t>
      </w:r>
      <w:bookmarkEnd w:id="1"/>
      <w:r>
        <w:t>GROTNIKI MAŁE</w:t>
      </w:r>
    </w:p>
    <w:p w:rsidR="007052FB" w:rsidRDefault="007052FB" w:rsidP="007052FB">
      <w:pPr>
        <w:spacing w:line="360" w:lineRule="auto"/>
        <w:ind w:left="360"/>
        <w:rPr>
          <w:b/>
        </w:rPr>
      </w:pPr>
    </w:p>
    <w:p w:rsidR="007052FB" w:rsidRPr="005564E9" w:rsidRDefault="007052FB" w:rsidP="007052FB">
      <w:pPr>
        <w:numPr>
          <w:ilvl w:val="0"/>
          <w:numId w:val="1"/>
        </w:numPr>
        <w:spacing w:line="360" w:lineRule="auto"/>
        <w:outlineLvl w:val="1"/>
        <w:rPr>
          <w:b/>
          <w:sz w:val="28"/>
          <w:szCs w:val="28"/>
        </w:rPr>
      </w:pPr>
      <w:bookmarkStart w:id="2" w:name="_Toc207524039"/>
      <w:r>
        <w:rPr>
          <w:b/>
          <w:sz w:val="28"/>
          <w:szCs w:val="28"/>
        </w:rPr>
        <w:t xml:space="preserve">Rys historyczny </w:t>
      </w:r>
      <w:bookmarkEnd w:id="2"/>
      <w:r>
        <w:rPr>
          <w:b/>
          <w:sz w:val="28"/>
          <w:szCs w:val="28"/>
        </w:rPr>
        <w:t>Grotnik Małych.</w:t>
      </w:r>
    </w:p>
    <w:p w:rsidR="007052FB" w:rsidRPr="001F5CC4" w:rsidRDefault="007052FB" w:rsidP="007052FB">
      <w:pPr>
        <w:pStyle w:val="NormalnyWeb"/>
        <w:shd w:val="clear" w:color="auto" w:fill="FFFFFF"/>
        <w:spacing w:line="360" w:lineRule="auto"/>
        <w:ind w:firstLine="357"/>
        <w:contextualSpacing/>
        <w:jc w:val="both"/>
      </w:pPr>
      <w:r w:rsidRPr="001F5CC4">
        <w:t xml:space="preserve">Nazwa miejscowości jest służebną, wywozi się od zajęć dawnych mieszkańców osady, związanych określonymi czynnościami z dworem książęcym, biskupim, czy tez klasztorem. Nazwa Grotniki oznacza więc osadę producentów grotów do strzał, dla potrzeb książęcego grodu w Nowym Korczynie. </w:t>
      </w:r>
    </w:p>
    <w:p w:rsidR="007052FB" w:rsidRDefault="007052FB" w:rsidP="007052FB">
      <w:pPr>
        <w:pStyle w:val="NormalnyWeb"/>
        <w:shd w:val="clear" w:color="auto" w:fill="FFFFFF"/>
        <w:spacing w:line="360" w:lineRule="auto"/>
        <w:ind w:firstLine="357"/>
        <w:contextualSpacing/>
        <w:jc w:val="both"/>
      </w:pPr>
      <w:r w:rsidRPr="001F5CC4">
        <w:t xml:space="preserve">W </w:t>
      </w:r>
      <w:hyperlink r:id="rId6" w:tooltip="1439" w:history="1">
        <w:r w:rsidRPr="001F5CC4">
          <w:rPr>
            <w:rStyle w:val="Hipercze"/>
            <w:rFonts w:eastAsiaTheme="majorEastAsia"/>
            <w:color w:val="auto"/>
          </w:rPr>
          <w:t>1439</w:t>
        </w:r>
      </w:hyperlink>
      <w:r w:rsidRPr="001F5CC4">
        <w:t xml:space="preserve"> r. miała tu miejsce krwawa </w:t>
      </w:r>
      <w:hyperlink r:id="rId7" w:tooltip="Bitwa pod Grotnikami" w:history="1">
        <w:r w:rsidRPr="001F5CC4">
          <w:rPr>
            <w:rStyle w:val="Hipercze"/>
            <w:rFonts w:eastAsiaTheme="majorEastAsia"/>
            <w:color w:val="auto"/>
          </w:rPr>
          <w:t>bitwa</w:t>
        </w:r>
      </w:hyperlink>
      <w:r w:rsidRPr="001F5CC4">
        <w:t xml:space="preserve">. Starli się w niej konfederaci </w:t>
      </w:r>
      <w:hyperlink r:id="rId8" w:tooltip="Husyci" w:history="1">
        <w:r w:rsidRPr="001F5CC4">
          <w:rPr>
            <w:rStyle w:val="Hipercze"/>
            <w:rFonts w:eastAsiaTheme="majorEastAsia"/>
            <w:color w:val="auto"/>
          </w:rPr>
          <w:t>husyccy</w:t>
        </w:r>
      </w:hyperlink>
      <w:r w:rsidRPr="001F5CC4">
        <w:t xml:space="preserve"> pod wodzą </w:t>
      </w:r>
      <w:hyperlink r:id="rId9" w:tooltip="Spytko III z Melsztyna" w:history="1">
        <w:proofErr w:type="spellStart"/>
        <w:r w:rsidRPr="001F5CC4">
          <w:rPr>
            <w:rStyle w:val="Hipercze"/>
            <w:rFonts w:eastAsiaTheme="majorEastAsia"/>
            <w:color w:val="auto"/>
          </w:rPr>
          <w:t>Spytka</w:t>
        </w:r>
        <w:proofErr w:type="spellEnd"/>
        <w:r w:rsidRPr="001F5CC4">
          <w:rPr>
            <w:rStyle w:val="Hipercze"/>
            <w:rFonts w:eastAsiaTheme="majorEastAsia"/>
            <w:color w:val="auto"/>
          </w:rPr>
          <w:t xml:space="preserve"> z Melsztyna</w:t>
        </w:r>
      </w:hyperlink>
      <w:r w:rsidRPr="001F5CC4">
        <w:t xml:space="preserve"> z wojskami armii królewskiej dowodzonymi przez </w:t>
      </w:r>
      <w:hyperlink r:id="rId10" w:tooltip="Biskup krakowski" w:history="1">
        <w:r w:rsidRPr="001F5CC4">
          <w:rPr>
            <w:rStyle w:val="Hipercze"/>
            <w:rFonts w:eastAsiaTheme="majorEastAsia"/>
            <w:color w:val="auto"/>
          </w:rPr>
          <w:t>biskupa krakowskiego</w:t>
        </w:r>
      </w:hyperlink>
      <w:r w:rsidRPr="001F5CC4">
        <w:t xml:space="preserve"> </w:t>
      </w:r>
      <w:hyperlink r:id="rId11" w:tooltip="Zbigniew Oleśnicki (kardynał)" w:history="1">
        <w:r w:rsidRPr="001F5CC4">
          <w:rPr>
            <w:rStyle w:val="Hipercze"/>
            <w:rFonts w:eastAsiaTheme="majorEastAsia"/>
            <w:color w:val="auto"/>
          </w:rPr>
          <w:t>Zbigniewa Oleśnickiego</w:t>
        </w:r>
      </w:hyperlink>
      <w:r w:rsidRPr="001F5CC4">
        <w:t xml:space="preserve">. Stronnictwo </w:t>
      </w:r>
      <w:proofErr w:type="spellStart"/>
      <w:r w:rsidRPr="001F5CC4">
        <w:t>proczeskie</w:t>
      </w:r>
      <w:proofErr w:type="spellEnd"/>
      <w:r w:rsidRPr="001F5CC4">
        <w:t xml:space="preserve"> poniosło w niej klęskę a dowodzący nimi </w:t>
      </w:r>
      <w:hyperlink r:id="rId12" w:tooltip="Spytko III z Melsztyna" w:history="1">
        <w:proofErr w:type="spellStart"/>
        <w:r w:rsidRPr="001F5CC4">
          <w:rPr>
            <w:rStyle w:val="Hipercze"/>
            <w:rFonts w:eastAsiaTheme="majorEastAsia"/>
            <w:color w:val="auto"/>
          </w:rPr>
          <w:t>Spytko</w:t>
        </w:r>
        <w:proofErr w:type="spellEnd"/>
        <w:r w:rsidRPr="001F5CC4">
          <w:rPr>
            <w:rStyle w:val="Hipercze"/>
            <w:rFonts w:eastAsiaTheme="majorEastAsia"/>
            <w:color w:val="auto"/>
          </w:rPr>
          <w:t xml:space="preserve"> z Melsztyna</w:t>
        </w:r>
      </w:hyperlink>
      <w:r w:rsidRPr="001F5CC4">
        <w:t xml:space="preserve"> poległ. Przegrana doprowadziła do ostatecznego upadku ruchu </w:t>
      </w:r>
      <w:hyperlink r:id="rId13" w:tooltip="Husyci" w:history="1">
        <w:r w:rsidRPr="001F5CC4">
          <w:rPr>
            <w:rStyle w:val="Hipercze"/>
            <w:rFonts w:eastAsiaTheme="majorEastAsia"/>
            <w:color w:val="auto"/>
          </w:rPr>
          <w:t>husyckiego</w:t>
        </w:r>
      </w:hyperlink>
      <w:r w:rsidRPr="001F5CC4">
        <w:t xml:space="preserve"> w </w:t>
      </w:r>
      <w:hyperlink r:id="rId14" w:tooltip="Polska" w:history="1">
        <w:r w:rsidRPr="001F5CC4">
          <w:rPr>
            <w:rStyle w:val="Hipercze"/>
            <w:rFonts w:eastAsiaTheme="majorEastAsia"/>
            <w:color w:val="auto"/>
          </w:rPr>
          <w:t>Polsce</w:t>
        </w:r>
      </w:hyperlink>
      <w:r w:rsidRPr="001F5CC4">
        <w:t>.</w:t>
      </w:r>
    </w:p>
    <w:p w:rsidR="007052FB" w:rsidRDefault="007052FB" w:rsidP="007052FB">
      <w:pPr>
        <w:pStyle w:val="NormalnyWeb"/>
        <w:shd w:val="clear" w:color="auto" w:fill="FFFFFF"/>
        <w:spacing w:line="360" w:lineRule="auto"/>
        <w:ind w:firstLine="357"/>
        <w:contextualSpacing/>
        <w:jc w:val="both"/>
      </w:pPr>
      <w:r w:rsidRPr="001F5CC4">
        <w:lastRenderedPageBreak/>
        <w:t xml:space="preserve">Pod koniec XIX w. miejscowość była siedzibą gminy w </w:t>
      </w:r>
      <w:hyperlink r:id="rId15" w:tooltip="Powiat stopnicki" w:history="1">
        <w:r w:rsidRPr="001F5CC4">
          <w:rPr>
            <w:rStyle w:val="Hipercze"/>
            <w:rFonts w:eastAsiaTheme="majorEastAsia"/>
            <w:color w:val="auto"/>
          </w:rPr>
          <w:t>powiecie stopnickim</w:t>
        </w:r>
      </w:hyperlink>
      <w:r w:rsidRPr="001F5CC4">
        <w:t xml:space="preserve">. </w:t>
      </w:r>
      <w:hyperlink r:id="rId16" w:tooltip="Majorat (majątek)" w:history="1">
        <w:r w:rsidRPr="001F5CC4">
          <w:rPr>
            <w:rStyle w:val="Hipercze"/>
            <w:rFonts w:eastAsiaTheme="majorEastAsia"/>
            <w:color w:val="auto"/>
          </w:rPr>
          <w:t>Majorat</w:t>
        </w:r>
      </w:hyperlink>
      <w:r w:rsidRPr="001F5CC4">
        <w:t xml:space="preserve"> Grotniki został wydzielony z dóbr rządowych </w:t>
      </w:r>
      <w:hyperlink r:id="rId17" w:tooltip="Nowy Korczyn" w:history="1">
        <w:r w:rsidRPr="001F5CC4">
          <w:rPr>
            <w:rStyle w:val="Hipercze"/>
            <w:rFonts w:eastAsiaTheme="majorEastAsia"/>
            <w:color w:val="auto"/>
          </w:rPr>
          <w:t>Nowe Miasto Korczyn</w:t>
        </w:r>
      </w:hyperlink>
      <w:r w:rsidRPr="001F5CC4">
        <w:t xml:space="preserve"> w </w:t>
      </w:r>
      <w:hyperlink r:id="rId18" w:tooltip="1839" w:history="1">
        <w:r w:rsidRPr="001F5CC4">
          <w:rPr>
            <w:rStyle w:val="Hipercze"/>
            <w:rFonts w:eastAsiaTheme="majorEastAsia"/>
            <w:color w:val="auto"/>
          </w:rPr>
          <w:t>1839</w:t>
        </w:r>
      </w:hyperlink>
      <w:r w:rsidRPr="001F5CC4">
        <w:t xml:space="preserve"> r. Według opisu z </w:t>
      </w:r>
      <w:hyperlink r:id="rId19" w:tooltip="1854" w:history="1">
        <w:r w:rsidRPr="001F5CC4">
          <w:rPr>
            <w:rStyle w:val="Hipercze"/>
            <w:rFonts w:eastAsiaTheme="majorEastAsia"/>
            <w:color w:val="auto"/>
          </w:rPr>
          <w:t>1854</w:t>
        </w:r>
      </w:hyperlink>
      <w:r w:rsidRPr="001F5CC4">
        <w:t xml:space="preserve"> r. dobra miały łączną powierzchnię 3797 </w:t>
      </w:r>
      <w:hyperlink r:id="rId20" w:tooltip="Morga" w:history="1">
        <w:r w:rsidRPr="001F5CC4">
          <w:rPr>
            <w:rStyle w:val="Hipercze"/>
            <w:rFonts w:eastAsiaTheme="majorEastAsia"/>
            <w:color w:val="auto"/>
          </w:rPr>
          <w:t>mórg</w:t>
        </w:r>
      </w:hyperlink>
      <w:r w:rsidRPr="001F5CC4">
        <w:t xml:space="preserve">. W ich skład wchodziły m.in.: folwark i wieś Grotniki, folwark i wieś </w:t>
      </w:r>
      <w:hyperlink r:id="rId21" w:tooltip="Strożyska" w:history="1">
        <w:proofErr w:type="spellStart"/>
        <w:r w:rsidRPr="001F5CC4">
          <w:rPr>
            <w:rStyle w:val="Hipercze"/>
            <w:rFonts w:eastAsiaTheme="majorEastAsia"/>
            <w:color w:val="auto"/>
          </w:rPr>
          <w:t>Stróżyska</w:t>
        </w:r>
        <w:proofErr w:type="spellEnd"/>
      </w:hyperlink>
      <w:r w:rsidRPr="001F5CC4">
        <w:t xml:space="preserve">, folwark i wieś </w:t>
      </w:r>
      <w:hyperlink r:id="rId22" w:tooltip="Ucisków" w:history="1">
        <w:r w:rsidRPr="001F5CC4">
          <w:rPr>
            <w:rStyle w:val="Hipercze"/>
            <w:rFonts w:eastAsiaTheme="majorEastAsia"/>
            <w:color w:val="auto"/>
          </w:rPr>
          <w:t>Ucisków</w:t>
        </w:r>
      </w:hyperlink>
      <w:r w:rsidRPr="001F5CC4">
        <w:t xml:space="preserve"> oraz wieś </w:t>
      </w:r>
      <w:hyperlink r:id="rId23" w:tooltip="Podzamcze (powiat buski)" w:history="1">
        <w:r w:rsidRPr="001F5CC4">
          <w:rPr>
            <w:rStyle w:val="Hipercze"/>
            <w:rFonts w:eastAsiaTheme="majorEastAsia"/>
            <w:color w:val="auto"/>
          </w:rPr>
          <w:t>Podzamcze</w:t>
        </w:r>
      </w:hyperlink>
      <w:r>
        <w:t xml:space="preserve"> z </w:t>
      </w:r>
      <w:r w:rsidRPr="001F5CC4">
        <w:t>cegielnią.</w:t>
      </w:r>
    </w:p>
    <w:p w:rsidR="007052FB" w:rsidRPr="001F5CC4" w:rsidRDefault="007052FB" w:rsidP="007052FB">
      <w:pPr>
        <w:pStyle w:val="NormalnyWeb"/>
        <w:shd w:val="clear" w:color="auto" w:fill="FFFFFF"/>
        <w:spacing w:line="360" w:lineRule="auto"/>
        <w:ind w:firstLine="357"/>
        <w:contextualSpacing/>
        <w:jc w:val="both"/>
      </w:pPr>
      <w:r>
        <w:t xml:space="preserve">Pod koniec II wojny światowej wieś Grotniki Małe została wyłoniona z Grotnik. </w:t>
      </w:r>
    </w:p>
    <w:p w:rsidR="007052FB" w:rsidRPr="00A02F5C" w:rsidRDefault="007052FB" w:rsidP="007052FB">
      <w:pPr>
        <w:spacing w:line="360" w:lineRule="auto"/>
        <w:jc w:val="both"/>
        <w:outlineLvl w:val="1"/>
      </w:pPr>
    </w:p>
    <w:p w:rsidR="007052FB" w:rsidRDefault="007052FB" w:rsidP="007052FB">
      <w:pPr>
        <w:numPr>
          <w:ilvl w:val="0"/>
          <w:numId w:val="1"/>
        </w:numPr>
        <w:spacing w:line="360" w:lineRule="auto"/>
        <w:outlineLvl w:val="1"/>
        <w:rPr>
          <w:sz w:val="28"/>
          <w:szCs w:val="28"/>
        </w:rPr>
      </w:pPr>
      <w:bookmarkStart w:id="3" w:name="_Toc207524040"/>
      <w:r>
        <w:rPr>
          <w:b/>
          <w:sz w:val="28"/>
          <w:szCs w:val="28"/>
        </w:rPr>
        <w:t>Położenie i przynależność administracyjna miejscowości</w:t>
      </w:r>
      <w:bookmarkEnd w:id="3"/>
    </w:p>
    <w:p w:rsidR="007052FB" w:rsidRDefault="007052FB" w:rsidP="007052FB">
      <w:pPr>
        <w:spacing w:line="360" w:lineRule="auto"/>
        <w:jc w:val="both"/>
      </w:pPr>
      <w:r>
        <w:object w:dxaOrig="13423"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67pt" o:ole="">
            <v:imagedata r:id="rId24" o:title=""/>
          </v:shape>
          <o:OLEObject Type="Embed" ProgID="PBrush" ShapeID="_x0000_i1025" DrawAspect="Content" ObjectID="_1343801834" r:id="rId25"/>
        </w:object>
      </w:r>
    </w:p>
    <w:p w:rsidR="007052FB" w:rsidRDefault="007052FB" w:rsidP="007052FB">
      <w:pPr>
        <w:pStyle w:val="NormalnyWeb"/>
        <w:shd w:val="clear" w:color="auto" w:fill="FFFFFF"/>
        <w:spacing w:line="360" w:lineRule="auto"/>
        <w:jc w:val="both"/>
      </w:pPr>
      <w:r>
        <w:t>Grotniki Małe są jedną z 24 wsi sołeckich gminy Nowy Korczyn, w powiecie buskim, w województwie świętokrzyskim, położonym</w:t>
      </w:r>
      <w:r w:rsidRPr="006806EB">
        <w:rPr>
          <w:color w:val="000000"/>
        </w:rPr>
        <w:t xml:space="preserve"> </w:t>
      </w:r>
      <w:r w:rsidRPr="00E95F38">
        <w:rPr>
          <w:color w:val="000000"/>
        </w:rPr>
        <w:t>na malowniczym lewym brzeg</w:t>
      </w:r>
      <w:r>
        <w:rPr>
          <w:color w:val="000000"/>
        </w:rPr>
        <w:t>u</w:t>
      </w:r>
      <w:r w:rsidRPr="00E95F38">
        <w:rPr>
          <w:color w:val="000000"/>
        </w:rPr>
        <w:t xml:space="preserve"> Wisły</w:t>
      </w:r>
      <w:r>
        <w:t xml:space="preserve">. </w:t>
      </w:r>
    </w:p>
    <w:p w:rsidR="007052FB" w:rsidRPr="006806EB" w:rsidRDefault="007052FB" w:rsidP="007052FB">
      <w:pPr>
        <w:spacing w:line="360" w:lineRule="auto"/>
        <w:jc w:val="both"/>
        <w:outlineLvl w:val="1"/>
      </w:pPr>
      <w:r w:rsidRPr="006806EB">
        <w:t xml:space="preserve">Wieś położona jest ok. </w:t>
      </w:r>
      <w:r>
        <w:t>3</w:t>
      </w:r>
      <w:r w:rsidRPr="006806EB">
        <w:t xml:space="preserve"> km na wschód od Nowego Korczyna, w obrębie Niziny Nadwiślańskiej, przynależnej do Kotliny Sandomierskiej. </w:t>
      </w:r>
      <w:r w:rsidRPr="006806EB">
        <w:rPr>
          <w:color w:val="000000"/>
        </w:rPr>
        <w:t>Wieś usytuowan</w:t>
      </w:r>
      <w:r>
        <w:rPr>
          <w:color w:val="000000"/>
        </w:rPr>
        <w:t>a jest w odległości ok. 75</w:t>
      </w:r>
      <w:r w:rsidRPr="006806EB">
        <w:rPr>
          <w:color w:val="000000"/>
        </w:rPr>
        <w:t xml:space="preserve"> km na południowy wschód </w:t>
      </w:r>
      <w:r w:rsidRPr="006806EB">
        <w:t xml:space="preserve">od </w:t>
      </w:r>
      <w:hyperlink r:id="rId26" w:tooltip="Kielce" w:history="1">
        <w:r w:rsidRPr="006806EB">
          <w:rPr>
            <w:rStyle w:val="Hipercze"/>
            <w:rFonts w:eastAsiaTheme="majorEastAsia"/>
            <w:color w:val="auto"/>
          </w:rPr>
          <w:t>Kielc</w:t>
        </w:r>
      </w:hyperlink>
      <w:r>
        <w:t xml:space="preserve"> – stolicy województwa i 25</w:t>
      </w:r>
      <w:r w:rsidRPr="006806EB">
        <w:t xml:space="preserve"> km od Buska-Zdroju - prężnie funkcjonującej miejscowości uzdrowiskowej. Korzystny układ komunikacyjny wsi z sąsiednimi gminami oraz z województwami:  świętokrzyskim i małopolskim – stanowi główne punkty zbytu dla produktów rolnych. </w:t>
      </w:r>
    </w:p>
    <w:p w:rsidR="007052FB" w:rsidRDefault="007052FB" w:rsidP="007052FB">
      <w:pPr>
        <w:spacing w:line="360" w:lineRule="auto"/>
        <w:jc w:val="both"/>
        <w:outlineLvl w:val="1"/>
      </w:pPr>
    </w:p>
    <w:p w:rsidR="007052FB" w:rsidRDefault="007052FB" w:rsidP="007052FB">
      <w:pPr>
        <w:pStyle w:val="Tekstpodstawowy2"/>
        <w:tabs>
          <w:tab w:val="left" w:pos="709"/>
        </w:tabs>
        <w:spacing w:line="360" w:lineRule="auto"/>
        <w:rPr>
          <w:color w:val="000000"/>
        </w:rPr>
      </w:pPr>
      <w:r>
        <w:rPr>
          <w:color w:val="000000"/>
        </w:rPr>
        <w:t xml:space="preserve">Wokół Grotnik rozciągają się rozległe tereny rolnicze. Nie ma tu praktycznie żadnych zakładów przemysłowych ani przedsiębiorczości, ponieważ ludność zajmuje się głównie </w:t>
      </w:r>
      <w:r>
        <w:t>rolnictwem</w:t>
      </w:r>
      <w:r>
        <w:rPr>
          <w:color w:val="000000"/>
        </w:rPr>
        <w:t>.</w:t>
      </w:r>
    </w:p>
    <w:p w:rsidR="007052FB" w:rsidRDefault="007052FB" w:rsidP="007052FB">
      <w:pPr>
        <w:pStyle w:val="Tekstpodstawowy2"/>
        <w:tabs>
          <w:tab w:val="left" w:pos="709"/>
        </w:tabs>
        <w:spacing w:line="360" w:lineRule="auto"/>
        <w:rPr>
          <w:color w:val="000000"/>
        </w:rPr>
      </w:pPr>
    </w:p>
    <w:p w:rsidR="007052FB" w:rsidRDefault="007052FB" w:rsidP="007052FB">
      <w:pPr>
        <w:spacing w:line="360" w:lineRule="auto"/>
        <w:jc w:val="both"/>
        <w:rPr>
          <w:b/>
        </w:rPr>
      </w:pPr>
      <w:r>
        <w:rPr>
          <w:b/>
        </w:rPr>
        <w:t>Obsługę administracyjną wsi Grotniki Małe sprawują:</w:t>
      </w:r>
    </w:p>
    <w:p w:rsidR="007052FB" w:rsidRDefault="007052FB" w:rsidP="007052FB">
      <w:pPr>
        <w:pStyle w:val="Znak"/>
        <w:numPr>
          <w:ilvl w:val="0"/>
          <w:numId w:val="3"/>
        </w:numPr>
        <w:spacing w:line="360" w:lineRule="auto"/>
      </w:pPr>
      <w:r>
        <w:t>Sołtys i Rada Sołecka</w:t>
      </w:r>
    </w:p>
    <w:p w:rsidR="007052FB" w:rsidRDefault="007052FB" w:rsidP="007052FB">
      <w:pPr>
        <w:pStyle w:val="Znak"/>
        <w:spacing w:line="360" w:lineRule="auto"/>
      </w:pPr>
    </w:p>
    <w:p w:rsidR="007052FB" w:rsidRDefault="007052FB" w:rsidP="007052FB"/>
    <w:p w:rsidR="007052FB" w:rsidRDefault="007052FB" w:rsidP="007052FB">
      <w:pPr>
        <w:numPr>
          <w:ilvl w:val="0"/>
          <w:numId w:val="1"/>
        </w:numPr>
        <w:spacing w:line="360" w:lineRule="auto"/>
        <w:jc w:val="both"/>
        <w:outlineLvl w:val="1"/>
        <w:rPr>
          <w:sz w:val="28"/>
          <w:szCs w:val="28"/>
        </w:rPr>
      </w:pPr>
      <w:bookmarkStart w:id="4" w:name="_Toc207524041"/>
      <w:r>
        <w:rPr>
          <w:b/>
          <w:sz w:val="28"/>
          <w:szCs w:val="28"/>
        </w:rPr>
        <w:t xml:space="preserve">Powierzchnia i struktura przestrzenna </w:t>
      </w:r>
      <w:bookmarkEnd w:id="4"/>
      <w:r>
        <w:rPr>
          <w:b/>
          <w:sz w:val="28"/>
          <w:szCs w:val="28"/>
        </w:rPr>
        <w:t>Grotnik Małych</w:t>
      </w:r>
    </w:p>
    <w:p w:rsidR="007052FB" w:rsidRDefault="007052FB" w:rsidP="007052FB">
      <w:pPr>
        <w:spacing w:line="360" w:lineRule="auto"/>
        <w:ind w:left="360"/>
        <w:jc w:val="both"/>
        <w:outlineLvl w:val="1"/>
        <w:rPr>
          <w:u w:val="single"/>
        </w:rPr>
      </w:pPr>
    </w:p>
    <w:p w:rsidR="007052FB" w:rsidRDefault="007052FB" w:rsidP="007052FB">
      <w:pPr>
        <w:spacing w:line="360" w:lineRule="auto"/>
        <w:jc w:val="both"/>
      </w:pPr>
      <w:hyperlink r:id="rId27" w:tooltip="Nowy Korczyn" w:history="1"/>
      <w:r>
        <w:t xml:space="preserve">Całkowita powierzchnia gminy Nowy Korczyn wynosi </w:t>
      </w:r>
      <w:r>
        <w:rPr>
          <w:color w:val="000000"/>
        </w:rPr>
        <w:t>11731 hektarów</w:t>
      </w:r>
      <w:r>
        <w:t>, co stanowi ok.12,1  % powierzchni całego powiatu buskiego i 1,00% powierzchni całego województwa świętokrzyskiego.</w:t>
      </w:r>
    </w:p>
    <w:p w:rsidR="007052FB" w:rsidRDefault="007052FB" w:rsidP="007052FB">
      <w:pPr>
        <w:spacing w:line="360" w:lineRule="auto"/>
        <w:jc w:val="both"/>
        <w:rPr>
          <w:color w:val="000000"/>
        </w:rPr>
      </w:pPr>
      <w:r>
        <w:t>Miejscowość Grotniki Małe zlokalizowana jest na powierzchni 300 ha, co stanowi 2,56% powierzchni gminy Nowy Korczyn.</w:t>
      </w:r>
      <w:r>
        <w:rPr>
          <w:color w:val="FF0000"/>
        </w:rPr>
        <w:t xml:space="preserve"> </w:t>
      </w:r>
      <w:r>
        <w:t>Ponad  80  % powierzchni Grotnik Małych stanowią  użytki rolne, co świadczy o tym, iż rolnictwo odgrywa we wsi ogromną rolę i jest podstawowym źródłem utrzymania dla mieszkańców.</w:t>
      </w:r>
    </w:p>
    <w:p w:rsidR="007052FB" w:rsidRDefault="007052FB" w:rsidP="007052FB">
      <w:pPr>
        <w:rPr>
          <w:b/>
        </w:rPr>
      </w:pPr>
      <w:r>
        <w:t xml:space="preserve">Strukturę przestrzenną sołectwa Grotniki Małe całkowicie obrazuje </w:t>
      </w:r>
      <w:r>
        <w:rPr>
          <w:b/>
        </w:rPr>
        <w:t>tabela nr 1</w:t>
      </w:r>
    </w:p>
    <w:p w:rsidR="007052FB" w:rsidRDefault="007052FB" w:rsidP="007052FB">
      <w:r>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7052FB" w:rsidRDefault="007052FB" w:rsidP="00EC28D9">
            <w:pPr>
              <w:autoSpaceDE w:val="0"/>
              <w:autoSpaceDN w:val="0"/>
              <w:adjustRightInd w:val="0"/>
              <w:spacing w:line="360" w:lineRule="auto"/>
              <w:ind w:right="-147"/>
              <w:jc w:val="center"/>
              <w:rPr>
                <w:color w:val="000000"/>
                <w:sz w:val="20"/>
                <w:szCs w:val="20"/>
              </w:rPr>
            </w:pPr>
            <w:r>
              <w:rPr>
                <w:color w:val="000000"/>
                <w:sz w:val="20"/>
                <w:szCs w:val="20"/>
              </w:rPr>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Gmina </w:t>
            </w:r>
          </w:p>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Grotniki Małe </w:t>
            </w:r>
          </w:p>
        </w:tc>
      </w:tr>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w:t>
            </w:r>
          </w:p>
        </w:tc>
      </w:tr>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r>
              <w:rPr>
                <w:color w:val="000000"/>
                <w:sz w:val="20"/>
                <w:szCs w:val="20"/>
              </w:rPr>
              <w:t xml:space="preserve">Powierzchnia gminy 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300</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100 </w:t>
            </w:r>
          </w:p>
        </w:tc>
      </w:tr>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r>
              <w:rPr>
                <w:color w:val="000000"/>
                <w:sz w:val="20"/>
                <w:szCs w:val="20"/>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242</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80,67</w:t>
            </w:r>
          </w:p>
        </w:tc>
      </w:tr>
      <w:tr w:rsidR="007052FB" w:rsidTr="00EC28D9">
        <w:trPr>
          <w:trHeight w:val="498"/>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r>
              <w:rPr>
                <w:color w:val="000000"/>
                <w:sz w:val="20"/>
                <w:szCs w:val="20"/>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20</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6,67</w:t>
            </w:r>
          </w:p>
        </w:tc>
      </w:tr>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r>
              <w:rPr>
                <w:color w:val="000000"/>
                <w:sz w:val="20"/>
                <w:szCs w:val="20"/>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8</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2,66</w:t>
            </w:r>
          </w:p>
        </w:tc>
      </w:tr>
      <w:tr w:rsidR="007052FB" w:rsidTr="00EC28D9">
        <w:trPr>
          <w:trHeight w:val="316"/>
        </w:trPr>
        <w:tc>
          <w:tcPr>
            <w:tcW w:w="383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sz w:val="20"/>
                <w:szCs w:val="20"/>
              </w:rPr>
            </w:pPr>
            <w:r>
              <w:rPr>
                <w:color w:val="000000"/>
                <w:sz w:val="20"/>
                <w:szCs w:val="20"/>
              </w:rPr>
              <w:t xml:space="preserve">Pozostałe (nieużytki,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30</w:t>
            </w:r>
          </w:p>
        </w:tc>
        <w:tc>
          <w:tcPr>
            <w:tcW w:w="1710" w:type="dxa"/>
            <w:tcBorders>
              <w:top w:val="single" w:sz="6" w:space="0" w:color="000000"/>
              <w:left w:val="single" w:sz="6" w:space="0" w:color="000000"/>
              <w:bottom w:val="single" w:sz="6" w:space="0" w:color="000000"/>
              <w:right w:val="single" w:sz="6" w:space="0" w:color="000000"/>
            </w:tcBorders>
            <w:vAlign w:val="center"/>
          </w:tcPr>
          <w:p w:rsidR="007052FB" w:rsidRDefault="007052FB" w:rsidP="00EC28D9">
            <w:pPr>
              <w:autoSpaceDE w:val="0"/>
              <w:autoSpaceDN w:val="0"/>
              <w:adjustRightInd w:val="0"/>
              <w:spacing w:line="360" w:lineRule="auto"/>
              <w:jc w:val="center"/>
              <w:rPr>
                <w:color w:val="000000"/>
                <w:sz w:val="20"/>
                <w:szCs w:val="20"/>
              </w:rPr>
            </w:pPr>
            <w:r>
              <w:rPr>
                <w:color w:val="000000"/>
                <w:sz w:val="20"/>
                <w:szCs w:val="20"/>
              </w:rPr>
              <w:t>10</w:t>
            </w:r>
          </w:p>
        </w:tc>
      </w:tr>
    </w:tbl>
    <w:p w:rsidR="007052FB" w:rsidRDefault="007052FB" w:rsidP="007052FB">
      <w:pPr>
        <w:autoSpaceDE w:val="0"/>
        <w:autoSpaceDN w:val="0"/>
        <w:adjustRightInd w:val="0"/>
        <w:spacing w:line="360" w:lineRule="auto"/>
        <w:rPr>
          <w:i/>
          <w:sz w:val="20"/>
          <w:szCs w:val="20"/>
        </w:rPr>
      </w:pPr>
      <w:r>
        <w:rPr>
          <w:i/>
          <w:sz w:val="20"/>
          <w:szCs w:val="20"/>
        </w:rPr>
        <w:t>Źródło: dane z UG Nowy Korczyn</w:t>
      </w:r>
    </w:p>
    <w:p w:rsidR="007052FB" w:rsidRDefault="007052FB" w:rsidP="007052FB"/>
    <w:p w:rsidR="007052FB" w:rsidRDefault="007052FB" w:rsidP="007052FB">
      <w:pPr>
        <w:numPr>
          <w:ilvl w:val="0"/>
          <w:numId w:val="1"/>
        </w:numPr>
        <w:spacing w:line="360" w:lineRule="auto"/>
        <w:jc w:val="both"/>
        <w:outlineLvl w:val="1"/>
        <w:rPr>
          <w:b/>
        </w:rPr>
      </w:pPr>
      <w:bookmarkStart w:id="5" w:name="_Toc207524042"/>
      <w:r>
        <w:rPr>
          <w:b/>
        </w:rPr>
        <w:t xml:space="preserve">Ludność </w:t>
      </w:r>
      <w:bookmarkEnd w:id="5"/>
      <w:r>
        <w:rPr>
          <w:b/>
        </w:rPr>
        <w:t>Grotniki Małe</w:t>
      </w:r>
    </w:p>
    <w:p w:rsidR="007052FB" w:rsidRDefault="007052FB" w:rsidP="007052FB">
      <w:pPr>
        <w:pStyle w:val="Tekstpodstawowy"/>
        <w:spacing w:line="360" w:lineRule="auto"/>
        <w:jc w:val="both"/>
        <w:rPr>
          <w:sz w:val="24"/>
        </w:rPr>
      </w:pPr>
      <w:r>
        <w:rPr>
          <w:sz w:val="24"/>
        </w:rPr>
        <w:t xml:space="preserve">Grotniki Małe są średniej wielkości sołectwem  gminy Nowy Korczyn. Na koniec 2009 roku wieś Grotniki Małe zamieszkiwało 207  mieszkańców, co stanowi około 3,21% ludności gminy i </w:t>
      </w:r>
      <w:r>
        <w:rPr>
          <w:sz w:val="24"/>
        </w:rPr>
        <w:lastRenderedPageBreak/>
        <w:t>pozwala plasować Grotniki Małe  na trzynastym miejscu pod względem liczby ludności wśród 24 sołectw gminy Nowy Korczyn.</w:t>
      </w:r>
    </w:p>
    <w:p w:rsidR="007052FB" w:rsidRDefault="007052FB" w:rsidP="007052FB">
      <w:pPr>
        <w:pStyle w:val="Legenda"/>
        <w:rPr>
          <w:b w:val="0"/>
          <w:color w:val="000000"/>
          <w:sz w:val="22"/>
          <w:szCs w:val="22"/>
        </w:rPr>
      </w:pPr>
      <w:bookmarkStart w:id="6" w:name="_Toc207505726"/>
      <w:r>
        <w:rPr>
          <w:b w:val="0"/>
          <w:sz w:val="22"/>
          <w:szCs w:val="22"/>
        </w:rPr>
        <w:t>Tabela 2 Liczba ludności sołectwa i gminy Nowy Korczyn w latach 2002-200</w:t>
      </w:r>
      <w:bookmarkEnd w:id="6"/>
      <w:r>
        <w:rPr>
          <w:b w:val="0"/>
          <w:sz w:val="22"/>
          <w:szCs w:val="22"/>
        </w:rPr>
        <w:t>8</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7052FB" w:rsidTr="00EC28D9">
        <w:trPr>
          <w:cantSplit/>
        </w:trPr>
        <w:tc>
          <w:tcPr>
            <w:tcW w:w="1080" w:type="dxa"/>
            <w:vMerge w:val="restart"/>
            <w:shd w:val="clear" w:color="auto" w:fill="FFFF00"/>
          </w:tcPr>
          <w:p w:rsidR="007052FB" w:rsidRDefault="007052FB" w:rsidP="00EC28D9">
            <w:pPr>
              <w:jc w:val="center"/>
            </w:pPr>
          </w:p>
          <w:p w:rsidR="007052FB" w:rsidRDefault="007052FB" w:rsidP="00EC28D9">
            <w:pPr>
              <w:jc w:val="center"/>
            </w:pPr>
            <w:r>
              <w:t>Lata</w:t>
            </w:r>
          </w:p>
        </w:tc>
        <w:tc>
          <w:tcPr>
            <w:tcW w:w="4140" w:type="dxa"/>
            <w:shd w:val="clear" w:color="auto" w:fill="FFFF00"/>
          </w:tcPr>
          <w:p w:rsidR="007052FB" w:rsidRDefault="007052FB" w:rsidP="00EC28D9">
            <w:pPr>
              <w:autoSpaceDE w:val="0"/>
              <w:autoSpaceDN w:val="0"/>
              <w:adjustRightInd w:val="0"/>
              <w:jc w:val="center"/>
            </w:pPr>
            <w:r>
              <w:t>Sołectwo Grotniki Małe</w:t>
            </w:r>
          </w:p>
          <w:p w:rsidR="007052FB" w:rsidRDefault="007052FB" w:rsidP="00EC28D9">
            <w:pPr>
              <w:jc w:val="center"/>
            </w:pPr>
            <w:r>
              <w:t>Liczba ludności zamieszkałej</w:t>
            </w:r>
          </w:p>
        </w:tc>
        <w:tc>
          <w:tcPr>
            <w:tcW w:w="4140" w:type="dxa"/>
            <w:shd w:val="clear" w:color="auto" w:fill="FFFF00"/>
          </w:tcPr>
          <w:p w:rsidR="007052FB" w:rsidRDefault="007052FB" w:rsidP="00EC28D9">
            <w:pPr>
              <w:jc w:val="center"/>
            </w:pPr>
          </w:p>
          <w:p w:rsidR="007052FB" w:rsidRDefault="007052FB" w:rsidP="00EC28D9">
            <w:pPr>
              <w:jc w:val="center"/>
            </w:pPr>
            <w:r>
              <w:t>Ludność gminy NK</w:t>
            </w:r>
          </w:p>
        </w:tc>
      </w:tr>
      <w:tr w:rsidR="007052FB" w:rsidTr="00EC28D9">
        <w:trPr>
          <w:cantSplit/>
        </w:trPr>
        <w:tc>
          <w:tcPr>
            <w:tcW w:w="1080" w:type="dxa"/>
            <w:vMerge/>
            <w:shd w:val="clear" w:color="auto" w:fill="FFFF00"/>
          </w:tcPr>
          <w:p w:rsidR="007052FB" w:rsidRDefault="007052FB" w:rsidP="00EC28D9">
            <w:pPr>
              <w:jc w:val="center"/>
            </w:pPr>
          </w:p>
        </w:tc>
        <w:tc>
          <w:tcPr>
            <w:tcW w:w="4140" w:type="dxa"/>
            <w:shd w:val="clear" w:color="auto" w:fill="FFFF00"/>
          </w:tcPr>
          <w:p w:rsidR="007052FB" w:rsidRDefault="007052FB" w:rsidP="00EC28D9">
            <w:pPr>
              <w:jc w:val="center"/>
            </w:pPr>
            <w:r>
              <w:t>Ogółem</w:t>
            </w:r>
          </w:p>
        </w:tc>
        <w:tc>
          <w:tcPr>
            <w:tcW w:w="4140" w:type="dxa"/>
            <w:shd w:val="clear" w:color="auto" w:fill="FFFF00"/>
          </w:tcPr>
          <w:p w:rsidR="007052FB" w:rsidRDefault="007052FB" w:rsidP="00EC28D9">
            <w:pPr>
              <w:jc w:val="center"/>
            </w:pPr>
            <w:r>
              <w:t>Ogółem</w:t>
            </w:r>
          </w:p>
        </w:tc>
      </w:tr>
      <w:tr w:rsidR="007052FB" w:rsidTr="00EC28D9">
        <w:tc>
          <w:tcPr>
            <w:tcW w:w="1080" w:type="dxa"/>
          </w:tcPr>
          <w:p w:rsidR="007052FB" w:rsidRDefault="007052FB" w:rsidP="00EC28D9">
            <w:pPr>
              <w:jc w:val="center"/>
            </w:pPr>
            <w:r>
              <w:t>2002</w:t>
            </w:r>
          </w:p>
        </w:tc>
        <w:tc>
          <w:tcPr>
            <w:tcW w:w="4140" w:type="dxa"/>
          </w:tcPr>
          <w:p w:rsidR="007052FB" w:rsidRDefault="007052FB" w:rsidP="00EC28D9">
            <w:pPr>
              <w:jc w:val="center"/>
            </w:pPr>
            <w:r>
              <w:t>212</w:t>
            </w:r>
          </w:p>
        </w:tc>
        <w:tc>
          <w:tcPr>
            <w:tcW w:w="4140" w:type="dxa"/>
          </w:tcPr>
          <w:p w:rsidR="007052FB" w:rsidRDefault="007052FB" w:rsidP="00EC28D9">
            <w:pPr>
              <w:jc w:val="center"/>
            </w:pPr>
            <w:r>
              <w:t>6581</w:t>
            </w:r>
          </w:p>
        </w:tc>
      </w:tr>
      <w:tr w:rsidR="007052FB" w:rsidTr="00EC28D9">
        <w:trPr>
          <w:trHeight w:val="475"/>
        </w:trPr>
        <w:tc>
          <w:tcPr>
            <w:tcW w:w="1080" w:type="dxa"/>
          </w:tcPr>
          <w:p w:rsidR="007052FB" w:rsidRDefault="007052FB" w:rsidP="00EC28D9">
            <w:pPr>
              <w:jc w:val="center"/>
            </w:pPr>
            <w:r>
              <w:t>2003</w:t>
            </w:r>
          </w:p>
        </w:tc>
        <w:tc>
          <w:tcPr>
            <w:tcW w:w="4140" w:type="dxa"/>
          </w:tcPr>
          <w:p w:rsidR="007052FB" w:rsidRDefault="007052FB" w:rsidP="00EC28D9">
            <w:pPr>
              <w:jc w:val="center"/>
            </w:pPr>
            <w:r>
              <w:t>210</w:t>
            </w:r>
          </w:p>
        </w:tc>
        <w:tc>
          <w:tcPr>
            <w:tcW w:w="4140" w:type="dxa"/>
          </w:tcPr>
          <w:p w:rsidR="007052FB" w:rsidRDefault="007052FB" w:rsidP="00EC28D9">
            <w:pPr>
              <w:jc w:val="center"/>
            </w:pPr>
            <w:r>
              <w:t>6508</w:t>
            </w:r>
          </w:p>
        </w:tc>
      </w:tr>
      <w:tr w:rsidR="007052FB" w:rsidTr="00EC28D9">
        <w:tc>
          <w:tcPr>
            <w:tcW w:w="1080" w:type="dxa"/>
          </w:tcPr>
          <w:p w:rsidR="007052FB" w:rsidRDefault="007052FB" w:rsidP="00EC28D9">
            <w:pPr>
              <w:jc w:val="center"/>
            </w:pPr>
            <w:r>
              <w:t>2004</w:t>
            </w:r>
          </w:p>
        </w:tc>
        <w:tc>
          <w:tcPr>
            <w:tcW w:w="4140" w:type="dxa"/>
          </w:tcPr>
          <w:p w:rsidR="007052FB" w:rsidRDefault="007052FB" w:rsidP="00EC28D9">
            <w:pPr>
              <w:jc w:val="center"/>
            </w:pPr>
            <w:r>
              <w:t>207</w:t>
            </w:r>
          </w:p>
        </w:tc>
        <w:tc>
          <w:tcPr>
            <w:tcW w:w="4140" w:type="dxa"/>
          </w:tcPr>
          <w:p w:rsidR="007052FB" w:rsidRDefault="007052FB" w:rsidP="00EC28D9">
            <w:pPr>
              <w:jc w:val="center"/>
            </w:pPr>
            <w:r>
              <w:t>6460</w:t>
            </w:r>
          </w:p>
        </w:tc>
      </w:tr>
      <w:tr w:rsidR="007052FB" w:rsidTr="00EC28D9">
        <w:tc>
          <w:tcPr>
            <w:tcW w:w="1080" w:type="dxa"/>
          </w:tcPr>
          <w:p w:rsidR="007052FB" w:rsidRDefault="007052FB" w:rsidP="00EC28D9">
            <w:pPr>
              <w:jc w:val="center"/>
            </w:pPr>
            <w:r>
              <w:t>2005</w:t>
            </w:r>
          </w:p>
        </w:tc>
        <w:tc>
          <w:tcPr>
            <w:tcW w:w="4140" w:type="dxa"/>
          </w:tcPr>
          <w:p w:rsidR="007052FB" w:rsidRDefault="007052FB" w:rsidP="00EC28D9">
            <w:pPr>
              <w:jc w:val="center"/>
            </w:pPr>
            <w:r>
              <w:t>205</w:t>
            </w:r>
          </w:p>
        </w:tc>
        <w:tc>
          <w:tcPr>
            <w:tcW w:w="4140" w:type="dxa"/>
          </w:tcPr>
          <w:p w:rsidR="007052FB" w:rsidRDefault="007052FB" w:rsidP="00EC28D9">
            <w:pPr>
              <w:jc w:val="center"/>
            </w:pPr>
            <w:r>
              <w:t>6402</w:t>
            </w:r>
          </w:p>
        </w:tc>
      </w:tr>
      <w:tr w:rsidR="007052FB" w:rsidTr="00EC28D9">
        <w:tc>
          <w:tcPr>
            <w:tcW w:w="1080" w:type="dxa"/>
          </w:tcPr>
          <w:p w:rsidR="007052FB" w:rsidRDefault="007052FB" w:rsidP="00EC28D9">
            <w:pPr>
              <w:jc w:val="center"/>
            </w:pPr>
            <w:r>
              <w:t>2006</w:t>
            </w:r>
          </w:p>
        </w:tc>
        <w:tc>
          <w:tcPr>
            <w:tcW w:w="4140" w:type="dxa"/>
          </w:tcPr>
          <w:p w:rsidR="007052FB" w:rsidRDefault="007052FB" w:rsidP="00EC28D9">
            <w:pPr>
              <w:jc w:val="center"/>
            </w:pPr>
            <w:r>
              <w:t>203</w:t>
            </w:r>
          </w:p>
        </w:tc>
        <w:tc>
          <w:tcPr>
            <w:tcW w:w="4140" w:type="dxa"/>
          </w:tcPr>
          <w:p w:rsidR="007052FB" w:rsidRDefault="007052FB" w:rsidP="00EC28D9">
            <w:pPr>
              <w:jc w:val="center"/>
            </w:pPr>
            <w:r>
              <w:t>6360</w:t>
            </w:r>
          </w:p>
        </w:tc>
      </w:tr>
      <w:tr w:rsidR="007052FB" w:rsidTr="00EC28D9">
        <w:tc>
          <w:tcPr>
            <w:tcW w:w="1080" w:type="dxa"/>
          </w:tcPr>
          <w:p w:rsidR="007052FB" w:rsidRDefault="007052FB" w:rsidP="00EC28D9">
            <w:pPr>
              <w:jc w:val="center"/>
            </w:pPr>
            <w:r>
              <w:t>2007</w:t>
            </w:r>
          </w:p>
        </w:tc>
        <w:tc>
          <w:tcPr>
            <w:tcW w:w="4140" w:type="dxa"/>
          </w:tcPr>
          <w:p w:rsidR="007052FB" w:rsidRDefault="007052FB" w:rsidP="00EC28D9">
            <w:pPr>
              <w:jc w:val="center"/>
            </w:pPr>
            <w:r>
              <w:t>213</w:t>
            </w:r>
          </w:p>
        </w:tc>
        <w:tc>
          <w:tcPr>
            <w:tcW w:w="4140" w:type="dxa"/>
          </w:tcPr>
          <w:p w:rsidR="007052FB" w:rsidRDefault="007052FB" w:rsidP="00EC28D9">
            <w:pPr>
              <w:jc w:val="center"/>
            </w:pPr>
            <w:r>
              <w:t>6532</w:t>
            </w:r>
          </w:p>
        </w:tc>
      </w:tr>
      <w:tr w:rsidR="007052FB" w:rsidTr="00EC28D9">
        <w:tc>
          <w:tcPr>
            <w:tcW w:w="1080" w:type="dxa"/>
          </w:tcPr>
          <w:p w:rsidR="007052FB" w:rsidRDefault="007052FB" w:rsidP="00EC28D9">
            <w:pPr>
              <w:jc w:val="center"/>
            </w:pPr>
            <w:r>
              <w:t>2008</w:t>
            </w:r>
          </w:p>
        </w:tc>
        <w:tc>
          <w:tcPr>
            <w:tcW w:w="4140" w:type="dxa"/>
          </w:tcPr>
          <w:p w:rsidR="007052FB" w:rsidRDefault="007052FB" w:rsidP="00EC28D9">
            <w:pPr>
              <w:jc w:val="center"/>
            </w:pPr>
            <w:r>
              <w:t>211</w:t>
            </w:r>
          </w:p>
        </w:tc>
        <w:tc>
          <w:tcPr>
            <w:tcW w:w="4140" w:type="dxa"/>
          </w:tcPr>
          <w:p w:rsidR="007052FB" w:rsidRDefault="007052FB" w:rsidP="00EC28D9">
            <w:pPr>
              <w:jc w:val="center"/>
            </w:pPr>
            <w:r>
              <w:t>6466</w:t>
            </w:r>
          </w:p>
        </w:tc>
      </w:tr>
      <w:tr w:rsidR="007052FB" w:rsidTr="00EC28D9">
        <w:tc>
          <w:tcPr>
            <w:tcW w:w="1080" w:type="dxa"/>
          </w:tcPr>
          <w:p w:rsidR="007052FB" w:rsidRDefault="007052FB" w:rsidP="00EC28D9">
            <w:pPr>
              <w:jc w:val="center"/>
            </w:pPr>
            <w:r>
              <w:t>2009</w:t>
            </w:r>
          </w:p>
        </w:tc>
        <w:tc>
          <w:tcPr>
            <w:tcW w:w="4140" w:type="dxa"/>
          </w:tcPr>
          <w:p w:rsidR="007052FB" w:rsidRDefault="007052FB" w:rsidP="00EC28D9">
            <w:pPr>
              <w:jc w:val="center"/>
            </w:pPr>
            <w:r>
              <w:t>207</w:t>
            </w:r>
          </w:p>
        </w:tc>
        <w:tc>
          <w:tcPr>
            <w:tcW w:w="4140" w:type="dxa"/>
          </w:tcPr>
          <w:p w:rsidR="007052FB" w:rsidRDefault="007052FB" w:rsidP="00EC28D9">
            <w:pPr>
              <w:jc w:val="center"/>
            </w:pPr>
            <w:r>
              <w:t>6450</w:t>
            </w:r>
          </w:p>
        </w:tc>
      </w:tr>
    </w:tbl>
    <w:p w:rsidR="007052FB" w:rsidRDefault="007052FB" w:rsidP="007052FB">
      <w:pPr>
        <w:spacing w:line="360" w:lineRule="auto"/>
        <w:ind w:firstLine="180"/>
        <w:rPr>
          <w:i/>
          <w:sz w:val="20"/>
          <w:szCs w:val="20"/>
        </w:rPr>
      </w:pPr>
      <w:r>
        <w:rPr>
          <w:i/>
          <w:sz w:val="20"/>
          <w:szCs w:val="20"/>
        </w:rPr>
        <w:t>Źródło: Roczniki Statystyczne województwa świętokrzyskiego; dane z Urzędu Gminy Nowy Korczyn</w:t>
      </w:r>
    </w:p>
    <w:p w:rsidR="007052FB" w:rsidRDefault="007052FB" w:rsidP="007052FB">
      <w:pPr>
        <w:pStyle w:val="Default"/>
      </w:pPr>
    </w:p>
    <w:p w:rsidR="007052FB" w:rsidRDefault="007052FB" w:rsidP="007052FB">
      <w:pPr>
        <w:pStyle w:val="Nagwek1"/>
        <w:numPr>
          <w:ilvl w:val="0"/>
          <w:numId w:val="2"/>
        </w:numPr>
        <w:autoSpaceDE/>
        <w:autoSpaceDN/>
        <w:adjustRightInd/>
        <w:spacing w:before="240" w:after="60"/>
      </w:pPr>
      <w:bookmarkStart w:id="7" w:name="_Toc207524043"/>
      <w:r>
        <w:t>INWENTARYZACJA ZASOBÓW SŁUŻĄCYCH ODNOWIE</w:t>
      </w:r>
      <w:bookmarkEnd w:id="7"/>
      <w:r>
        <w:t xml:space="preserve"> GROTNIK MAŁYCH</w:t>
      </w:r>
    </w:p>
    <w:p w:rsidR="007052FB" w:rsidRDefault="007052FB" w:rsidP="007052FB">
      <w:pPr>
        <w:spacing w:line="360" w:lineRule="auto"/>
        <w:jc w:val="both"/>
        <w:rPr>
          <w:b/>
        </w:rPr>
      </w:pPr>
    </w:p>
    <w:p w:rsidR="007052FB" w:rsidRDefault="007052FB" w:rsidP="007052FB">
      <w:pPr>
        <w:numPr>
          <w:ilvl w:val="1"/>
          <w:numId w:val="2"/>
        </w:numPr>
        <w:spacing w:line="360" w:lineRule="auto"/>
        <w:jc w:val="both"/>
        <w:outlineLvl w:val="1"/>
        <w:rPr>
          <w:b/>
          <w:sz w:val="28"/>
          <w:szCs w:val="28"/>
        </w:rPr>
      </w:pPr>
      <w:r>
        <w:rPr>
          <w:b/>
          <w:sz w:val="28"/>
          <w:szCs w:val="28"/>
        </w:rPr>
        <w:t xml:space="preserve"> </w:t>
      </w:r>
      <w:bookmarkStart w:id="8" w:name="_Toc207524044"/>
      <w:r>
        <w:rPr>
          <w:b/>
          <w:sz w:val="28"/>
          <w:szCs w:val="28"/>
        </w:rPr>
        <w:t>Infrastruktura techniczna</w:t>
      </w:r>
      <w:bookmarkEnd w:id="8"/>
      <w:r>
        <w:rPr>
          <w:b/>
          <w:sz w:val="28"/>
          <w:szCs w:val="28"/>
        </w:rPr>
        <w:t xml:space="preserve">  </w:t>
      </w:r>
    </w:p>
    <w:p w:rsidR="007052FB" w:rsidRDefault="007052FB" w:rsidP="007052FB">
      <w:pPr>
        <w:spacing w:line="360" w:lineRule="auto"/>
        <w:ind w:left="1134"/>
        <w:jc w:val="both"/>
        <w:outlineLvl w:val="1"/>
        <w:rPr>
          <w:b/>
        </w:rPr>
      </w:pPr>
    </w:p>
    <w:p w:rsidR="007052FB" w:rsidRDefault="007052FB" w:rsidP="007052FB">
      <w:pPr>
        <w:spacing w:line="360" w:lineRule="auto"/>
        <w:jc w:val="both"/>
        <w:rPr>
          <w:b/>
          <w:u w:val="single"/>
        </w:rPr>
      </w:pPr>
      <w:r>
        <w:rPr>
          <w:b/>
          <w:u w:val="single"/>
        </w:rPr>
        <w:t>Gospodarka wodna - Sieć wodociągowa.</w:t>
      </w:r>
    </w:p>
    <w:p w:rsidR="007052FB" w:rsidRDefault="007052FB" w:rsidP="007052FB">
      <w:pPr>
        <w:pStyle w:val="Tekstpodstawowy31"/>
        <w:widowControl/>
        <w:autoSpaceDE w:val="0"/>
        <w:autoSpaceDN w:val="0"/>
        <w:adjustRightInd w:val="0"/>
        <w:spacing w:line="360" w:lineRule="auto"/>
        <w:rPr>
          <w:rFonts w:ascii="Times New Roman" w:hAnsi="Times New Roman"/>
        </w:rPr>
      </w:pPr>
      <w:r>
        <w:rPr>
          <w:rFonts w:ascii="Times New Roman" w:hAnsi="Times New Roman"/>
        </w:rPr>
        <w:t>Wieś jest zwodociągowana w ponad 95</w:t>
      </w:r>
      <w:r>
        <w:rPr>
          <w:rFonts w:ascii="Times New Roman" w:hAnsi="Times New Roman"/>
          <w:color w:val="FF0000"/>
        </w:rPr>
        <w:t xml:space="preserve"> </w:t>
      </w:r>
      <w:r w:rsidRPr="000C6861">
        <w:rPr>
          <w:rFonts w:ascii="Times New Roman" w:hAnsi="Times New Roman"/>
        </w:rPr>
        <w:t>procentach.</w:t>
      </w:r>
      <w:r>
        <w:rPr>
          <w:rFonts w:ascii="Times New Roman" w:hAnsi="Times New Roman"/>
        </w:rPr>
        <w:t xml:space="preserve"> </w:t>
      </w:r>
    </w:p>
    <w:p w:rsidR="007052FB" w:rsidRDefault="007052FB" w:rsidP="007052FB">
      <w:pPr>
        <w:pStyle w:val="Tekstpodstawowy31"/>
        <w:widowControl/>
        <w:autoSpaceDE w:val="0"/>
        <w:autoSpaceDN w:val="0"/>
        <w:adjustRightInd w:val="0"/>
        <w:spacing w:line="360" w:lineRule="auto"/>
        <w:rPr>
          <w:rFonts w:ascii="Times New Roman" w:hAnsi="Times New Roman"/>
        </w:rPr>
      </w:pPr>
      <w:r>
        <w:rPr>
          <w:rFonts w:ascii="Times New Roman" w:hAnsi="Times New Roman"/>
        </w:rPr>
        <w:t>Zarządcą sieci wodociągowej na terenie sołectwa jest Zakład Gospodarki Komunalnej w Nowym Korczynie.</w:t>
      </w:r>
    </w:p>
    <w:p w:rsidR="007052FB" w:rsidRDefault="007052FB" w:rsidP="007052FB">
      <w:pPr>
        <w:pStyle w:val="Tekstpodstawowy31"/>
        <w:widowControl/>
        <w:autoSpaceDE w:val="0"/>
        <w:autoSpaceDN w:val="0"/>
        <w:adjustRightInd w:val="0"/>
        <w:spacing w:line="360" w:lineRule="auto"/>
        <w:rPr>
          <w:rFonts w:ascii="Times New Roman" w:hAnsi="Times New Roman"/>
        </w:rPr>
      </w:pPr>
    </w:p>
    <w:p w:rsidR="007052FB" w:rsidRDefault="007052FB" w:rsidP="007052FB">
      <w:pPr>
        <w:spacing w:line="360" w:lineRule="auto"/>
        <w:jc w:val="both"/>
        <w:rPr>
          <w:b/>
          <w:u w:val="single"/>
        </w:rPr>
      </w:pPr>
      <w:r>
        <w:rPr>
          <w:b/>
          <w:u w:val="single"/>
        </w:rPr>
        <w:t>Gospodarka ściekowa – sieć kanalizacyjna z oczyszczalnią ścieków.</w:t>
      </w:r>
    </w:p>
    <w:p w:rsidR="007052FB" w:rsidRDefault="007052FB" w:rsidP="007052FB">
      <w:pPr>
        <w:pStyle w:val="Tekstpodstawowy31"/>
        <w:widowControl/>
        <w:autoSpaceDE w:val="0"/>
        <w:autoSpaceDN w:val="0"/>
        <w:adjustRightInd w:val="0"/>
        <w:spacing w:line="360" w:lineRule="auto"/>
        <w:rPr>
          <w:rFonts w:ascii="Times New Roman" w:hAnsi="Times New Roman"/>
        </w:rPr>
      </w:pPr>
      <w:r>
        <w:rPr>
          <w:rFonts w:ascii="Times New Roman" w:hAnsi="Times New Roman"/>
        </w:rPr>
        <w:t>Niestety miejscowość nie posiada kanalizacji sanitarnej i odbiór nieczystości płynnych z gospodarstw odbywa się poprzez zbiorniki bezodpływowe, a następnie wywóz do oczyszczalni samochodami asenizacyjnymi.</w:t>
      </w:r>
    </w:p>
    <w:p w:rsidR="007052FB" w:rsidRDefault="007052FB" w:rsidP="007052FB">
      <w:pPr>
        <w:pStyle w:val="Tekstpodstawowy31"/>
        <w:widowControl/>
        <w:autoSpaceDE w:val="0"/>
        <w:autoSpaceDN w:val="0"/>
        <w:adjustRightInd w:val="0"/>
        <w:spacing w:line="360" w:lineRule="auto"/>
        <w:rPr>
          <w:rFonts w:ascii="Times New Roman" w:hAnsi="Times New Roman"/>
        </w:rPr>
      </w:pPr>
    </w:p>
    <w:p w:rsidR="007052FB" w:rsidRDefault="007052FB" w:rsidP="007052FB">
      <w:pPr>
        <w:autoSpaceDE w:val="0"/>
        <w:autoSpaceDN w:val="0"/>
        <w:adjustRightInd w:val="0"/>
        <w:spacing w:line="360" w:lineRule="auto"/>
        <w:rPr>
          <w:b/>
          <w:u w:val="single"/>
        </w:rPr>
      </w:pPr>
      <w:r>
        <w:rPr>
          <w:b/>
          <w:u w:val="single"/>
        </w:rPr>
        <w:t xml:space="preserve">Energetyka </w:t>
      </w:r>
    </w:p>
    <w:p w:rsidR="007052FB" w:rsidRDefault="007052FB" w:rsidP="007052FB">
      <w:pPr>
        <w:pStyle w:val="Naglwek1"/>
        <w:spacing w:line="360" w:lineRule="auto"/>
      </w:pPr>
      <w:r>
        <w:t>Cała wieś Grotniki Małe posiada oświetlenie.</w:t>
      </w:r>
    </w:p>
    <w:p w:rsidR="007052FB" w:rsidRDefault="007052FB" w:rsidP="007052FB">
      <w:pPr>
        <w:pStyle w:val="Default"/>
      </w:pPr>
    </w:p>
    <w:p w:rsidR="007052FB" w:rsidRDefault="007052FB" w:rsidP="007052FB">
      <w:pPr>
        <w:spacing w:line="360" w:lineRule="auto"/>
        <w:jc w:val="both"/>
        <w:rPr>
          <w:b/>
          <w:u w:val="single"/>
        </w:rPr>
      </w:pPr>
      <w:r>
        <w:rPr>
          <w:b/>
          <w:u w:val="single"/>
        </w:rPr>
        <w:t xml:space="preserve">Gospodarka cieplna </w:t>
      </w:r>
    </w:p>
    <w:p w:rsidR="007052FB" w:rsidRDefault="007052FB" w:rsidP="007052FB">
      <w:pPr>
        <w:autoSpaceDE w:val="0"/>
        <w:autoSpaceDN w:val="0"/>
        <w:adjustRightInd w:val="0"/>
        <w:spacing w:line="360" w:lineRule="auto"/>
        <w:jc w:val="both"/>
      </w:pPr>
      <w:r>
        <w:lastRenderedPageBreak/>
        <w:t>W miejscowości Grotniki Małe jest dostęp do gazu sieciowego, ale również gospodarstwa domowe korzystaj</w:t>
      </w:r>
      <w:r>
        <w:rPr>
          <w:rFonts w:ascii="TimesNewRoman" w:hAnsi="TimesNewRoman" w:cs="TimesNewRoman"/>
        </w:rPr>
        <w:t xml:space="preserve">ą </w:t>
      </w:r>
      <w:r>
        <w:t>z gazu ciekłego propan-butan. Zaopatrzenie w ciepło opiera si</w:t>
      </w:r>
      <w:r>
        <w:rPr>
          <w:rFonts w:ascii="TimesNewRoman" w:hAnsi="TimesNewRoman" w:cs="TimesNewRoman"/>
        </w:rPr>
        <w:t xml:space="preserve">ę </w:t>
      </w:r>
      <w:r>
        <w:t>głównie na indywidualnym sposobie ogrzewania. Mieszka</w:t>
      </w:r>
      <w:r>
        <w:rPr>
          <w:rFonts w:ascii="TimesNewRoman" w:hAnsi="TimesNewRoman" w:cs="TimesNewRoman"/>
        </w:rPr>
        <w:t>ń</w:t>
      </w:r>
      <w:r>
        <w:t>cy wykorzystuj</w:t>
      </w:r>
      <w:r>
        <w:rPr>
          <w:rFonts w:ascii="TimesNewRoman" w:hAnsi="TimesNewRoman" w:cs="TimesNewRoman"/>
        </w:rPr>
        <w:t xml:space="preserve">ą </w:t>
      </w:r>
      <w:r>
        <w:t>jako paliwo przede wszystkim w</w:t>
      </w:r>
      <w:r>
        <w:rPr>
          <w:rFonts w:ascii="TimesNewRoman" w:hAnsi="TimesNewRoman" w:cs="TimesNewRoman"/>
        </w:rPr>
        <w:t>ę</w:t>
      </w:r>
      <w:r>
        <w:t>giel i drewno, w dalszej kolejno</w:t>
      </w:r>
      <w:r>
        <w:rPr>
          <w:rFonts w:ascii="TimesNewRoman" w:hAnsi="TimesNewRoman" w:cs="TimesNewRoman"/>
        </w:rPr>
        <w:t>ś</w:t>
      </w:r>
      <w:r>
        <w:t>ci jest gaz ciekły.</w:t>
      </w:r>
    </w:p>
    <w:p w:rsidR="007052FB" w:rsidRDefault="007052FB" w:rsidP="007052FB">
      <w:pPr>
        <w:autoSpaceDE w:val="0"/>
        <w:autoSpaceDN w:val="0"/>
        <w:adjustRightInd w:val="0"/>
        <w:jc w:val="both"/>
      </w:pPr>
    </w:p>
    <w:p w:rsidR="007052FB" w:rsidRDefault="007052FB" w:rsidP="007052FB">
      <w:pPr>
        <w:spacing w:line="360" w:lineRule="auto"/>
        <w:jc w:val="both"/>
      </w:pPr>
      <w:r>
        <w:rPr>
          <w:b/>
          <w:u w:val="single"/>
        </w:rPr>
        <w:t xml:space="preserve">Gospodarka odpadami stałymi </w:t>
      </w:r>
    </w:p>
    <w:p w:rsidR="007052FB" w:rsidRDefault="007052FB" w:rsidP="007052FB">
      <w:pPr>
        <w:spacing w:line="360" w:lineRule="auto"/>
        <w:jc w:val="both"/>
      </w:pPr>
      <w:r>
        <w:t xml:space="preserve">Na terenie Grotnik Małych nie istnieje system segregacji odpadów komunalnych. </w:t>
      </w:r>
    </w:p>
    <w:p w:rsidR="007052FB" w:rsidRDefault="007052FB" w:rsidP="007052FB">
      <w:pPr>
        <w:spacing w:line="360" w:lineRule="auto"/>
        <w:jc w:val="both"/>
      </w:pPr>
      <w:r>
        <w:t>Odpady stałe są usuwane z gospodarstw domowych indywidualnie, odbierane przez Zakład Gospodarstwa Komunalnego w Nowym Korczynie i wywożone na wysypisko śmieci w gminie Staszów.</w:t>
      </w:r>
    </w:p>
    <w:p w:rsidR="007052FB" w:rsidRDefault="007052FB" w:rsidP="007052FB">
      <w:pPr>
        <w:numPr>
          <w:ilvl w:val="1"/>
          <w:numId w:val="2"/>
        </w:numPr>
        <w:spacing w:line="360" w:lineRule="auto"/>
        <w:jc w:val="both"/>
        <w:outlineLvl w:val="1"/>
        <w:rPr>
          <w:b/>
          <w:sz w:val="28"/>
          <w:szCs w:val="28"/>
        </w:rPr>
      </w:pPr>
      <w:bookmarkStart w:id="9" w:name="_Toc207524045"/>
      <w:r>
        <w:rPr>
          <w:b/>
          <w:sz w:val="28"/>
          <w:szCs w:val="28"/>
        </w:rPr>
        <w:t>Infrastruktura społeczna</w:t>
      </w:r>
      <w:bookmarkEnd w:id="9"/>
    </w:p>
    <w:p w:rsidR="007052FB" w:rsidRDefault="007052FB" w:rsidP="007052FB">
      <w:pPr>
        <w:pStyle w:val="Tekstpodstawowy"/>
        <w:tabs>
          <w:tab w:val="left" w:pos="709"/>
        </w:tabs>
        <w:spacing w:line="360" w:lineRule="auto"/>
        <w:rPr>
          <w:b w:val="0"/>
          <w:sz w:val="24"/>
        </w:rPr>
      </w:pPr>
    </w:p>
    <w:p w:rsidR="007052FB" w:rsidRDefault="007052FB" w:rsidP="007052FB">
      <w:pPr>
        <w:pStyle w:val="Tekstpodstawowy"/>
        <w:tabs>
          <w:tab w:val="left" w:pos="709"/>
        </w:tabs>
        <w:spacing w:line="360" w:lineRule="auto"/>
        <w:rPr>
          <w:b w:val="0"/>
          <w:sz w:val="24"/>
          <w:u w:val="single"/>
        </w:rPr>
      </w:pPr>
      <w:r>
        <w:rPr>
          <w:b w:val="0"/>
          <w:sz w:val="24"/>
          <w:u w:val="single"/>
        </w:rPr>
        <w:t>Opieka zdrowotna</w:t>
      </w:r>
    </w:p>
    <w:p w:rsidR="007052FB" w:rsidRPr="00D60B8C" w:rsidRDefault="007052FB" w:rsidP="007052FB">
      <w:pPr>
        <w:pStyle w:val="Tekstpodstawowy"/>
        <w:tabs>
          <w:tab w:val="left" w:pos="709"/>
        </w:tabs>
        <w:spacing w:line="360" w:lineRule="auto"/>
        <w:jc w:val="both"/>
        <w:rPr>
          <w:color w:val="000000"/>
          <w:sz w:val="24"/>
        </w:rPr>
      </w:pPr>
      <w:r>
        <w:rPr>
          <w:sz w:val="24"/>
        </w:rPr>
        <w:t xml:space="preserve">Podstawową opiekę zdrowotną dla mieszkańców Grotnik Małych stanowi Samorządowy Ośrodek Zdrowia w Nowym Korczynie. </w:t>
      </w:r>
    </w:p>
    <w:p w:rsidR="007052FB" w:rsidRDefault="007052FB" w:rsidP="007052FB">
      <w:pPr>
        <w:spacing w:line="360" w:lineRule="auto"/>
        <w:jc w:val="both"/>
        <w:rPr>
          <w:u w:val="single"/>
        </w:rPr>
      </w:pPr>
    </w:p>
    <w:p w:rsidR="007052FB" w:rsidRDefault="007052FB" w:rsidP="007052FB">
      <w:pPr>
        <w:spacing w:line="360" w:lineRule="auto"/>
        <w:jc w:val="both"/>
        <w:rPr>
          <w:b/>
          <w:u w:val="single"/>
        </w:rPr>
      </w:pPr>
      <w:r>
        <w:rPr>
          <w:b/>
          <w:u w:val="single"/>
        </w:rPr>
        <w:t>Oświata i wychowanie</w:t>
      </w:r>
    </w:p>
    <w:p w:rsidR="007052FB" w:rsidRDefault="007052FB" w:rsidP="007052FB">
      <w:pPr>
        <w:spacing w:line="360" w:lineRule="auto"/>
        <w:jc w:val="both"/>
      </w:pPr>
      <w:r>
        <w:t xml:space="preserve">Na terenie wsi Grotniki Małe nie ma szkoły- dzieci i młodzież uczęszcza do Publicznej Szkoły Podstawowej w Nowym Korczynie   oraz Samorządowego Gimnazjum w Nowym Korczynie. </w:t>
      </w:r>
    </w:p>
    <w:p w:rsidR="007052FB" w:rsidRDefault="007052FB" w:rsidP="007052FB">
      <w:pPr>
        <w:spacing w:line="360" w:lineRule="auto"/>
        <w:ind w:left="360"/>
        <w:jc w:val="both"/>
        <w:rPr>
          <w:u w:val="single"/>
        </w:rPr>
      </w:pPr>
    </w:p>
    <w:p w:rsidR="007052FB" w:rsidRPr="00D60B8C" w:rsidRDefault="007052FB" w:rsidP="007052FB">
      <w:pPr>
        <w:spacing w:line="360" w:lineRule="auto"/>
        <w:ind w:firstLine="708"/>
        <w:jc w:val="both"/>
      </w:pPr>
      <w:r w:rsidRPr="00D60B8C">
        <w:rPr>
          <w:u w:val="single"/>
        </w:rPr>
        <w:t xml:space="preserve">Kultura: </w:t>
      </w:r>
    </w:p>
    <w:p w:rsidR="007052FB" w:rsidRDefault="007052FB" w:rsidP="007052FB">
      <w:pPr>
        <w:tabs>
          <w:tab w:val="left" w:pos="709"/>
        </w:tabs>
        <w:spacing w:line="360" w:lineRule="auto"/>
        <w:jc w:val="both"/>
      </w:pPr>
      <w:r>
        <w:t xml:space="preserve">Podstawową funkcję obiektów kultury na obszarze wsi spełnia świetlica wiejskiej, gdzie dzieci i młodzież spędzają swój wolny czas od nauki.  </w:t>
      </w:r>
    </w:p>
    <w:p w:rsidR="007052FB" w:rsidRDefault="007052FB" w:rsidP="007052FB">
      <w:pPr>
        <w:tabs>
          <w:tab w:val="left" w:pos="709"/>
        </w:tabs>
        <w:spacing w:line="360" w:lineRule="auto"/>
        <w:ind w:left="360"/>
        <w:jc w:val="both"/>
      </w:pPr>
    </w:p>
    <w:p w:rsidR="007052FB" w:rsidRDefault="007052FB" w:rsidP="007052FB">
      <w:pPr>
        <w:pStyle w:val="Akapitzlist"/>
        <w:spacing w:line="360" w:lineRule="auto"/>
        <w:ind w:left="360"/>
        <w:jc w:val="both"/>
        <w:rPr>
          <w:rFonts w:ascii="Times New Roman" w:hAnsi="Times New Roman"/>
          <w:sz w:val="24"/>
          <w:szCs w:val="24"/>
          <w:u w:val="single"/>
        </w:rPr>
      </w:pPr>
      <w:r>
        <w:rPr>
          <w:rFonts w:ascii="Times New Roman" w:hAnsi="Times New Roman"/>
          <w:sz w:val="24"/>
          <w:szCs w:val="24"/>
          <w:u w:val="single"/>
        </w:rPr>
        <w:t>Sport i rekreacja</w:t>
      </w:r>
    </w:p>
    <w:p w:rsidR="007052FB" w:rsidRDefault="007052FB" w:rsidP="007052FB">
      <w:pPr>
        <w:pStyle w:val="Akapitzlist"/>
        <w:spacing w:line="360" w:lineRule="auto"/>
        <w:ind w:left="0"/>
        <w:jc w:val="both"/>
        <w:rPr>
          <w:rFonts w:ascii="Times New Roman" w:hAnsi="Times New Roman"/>
          <w:sz w:val="24"/>
          <w:szCs w:val="24"/>
        </w:rPr>
      </w:pPr>
      <w:r>
        <w:rPr>
          <w:rFonts w:ascii="Times New Roman" w:hAnsi="Times New Roman"/>
          <w:sz w:val="24"/>
          <w:szCs w:val="24"/>
        </w:rPr>
        <w:t>Na obszarze Grotnik Małych  istnieje boisko sportowe na użytek mieszkańców- zwłaszcza dzieci i młodzieży, jednakże jeśli chodzi o rozgrywanie dużych meczy piłkarskich to pełnowymiarowy stadion wraz z trybunami znajduje się w Nowym Korczynie</w:t>
      </w:r>
    </w:p>
    <w:p w:rsidR="007052FB" w:rsidRDefault="007052FB" w:rsidP="007052FB">
      <w:pPr>
        <w:pStyle w:val="Akapitzlist"/>
        <w:spacing w:line="360" w:lineRule="auto"/>
        <w:ind w:left="0"/>
        <w:jc w:val="both"/>
        <w:rPr>
          <w:rFonts w:ascii="Times New Roman" w:hAnsi="Times New Roman"/>
          <w:sz w:val="24"/>
          <w:szCs w:val="24"/>
        </w:rPr>
      </w:pPr>
      <w:r>
        <w:rPr>
          <w:rFonts w:ascii="Times New Roman" w:hAnsi="Times New Roman"/>
          <w:sz w:val="24"/>
          <w:szCs w:val="24"/>
        </w:rPr>
        <w:t xml:space="preserve">Na terenie Grotnik Małych brak jest odpowiedniej bazy noclegowej oraz zorganizowanych atrakcji turystycznych, które zachęcałyby do odwiedzenia oraz pobytu na obszarze ciekawej </w:t>
      </w:r>
      <w:r>
        <w:rPr>
          <w:rFonts w:ascii="Times New Roman" w:hAnsi="Times New Roman"/>
          <w:sz w:val="24"/>
          <w:szCs w:val="24"/>
        </w:rPr>
        <w:lastRenderedPageBreak/>
        <w:t>i atrakcyjnej pod względem turystycznym gminy. Wiele mieszkańców wykazuje zainteresowanie agroturystyką i świadczenie innych usług w zakresie turystyki.</w:t>
      </w:r>
    </w:p>
    <w:p w:rsidR="007052FB" w:rsidRDefault="007052FB" w:rsidP="007052FB">
      <w:pPr>
        <w:spacing w:line="360" w:lineRule="auto"/>
        <w:jc w:val="both"/>
        <w:rPr>
          <w:b/>
        </w:rPr>
      </w:pPr>
    </w:p>
    <w:p w:rsidR="007052FB" w:rsidRDefault="007052FB" w:rsidP="007052FB">
      <w:pPr>
        <w:pStyle w:val="Akapitzlist"/>
        <w:numPr>
          <w:ilvl w:val="1"/>
          <w:numId w:val="2"/>
        </w:numPr>
        <w:spacing w:after="0" w:line="360" w:lineRule="auto"/>
        <w:jc w:val="both"/>
        <w:outlineLvl w:val="1"/>
        <w:rPr>
          <w:rFonts w:ascii="Times New Roman" w:hAnsi="Times New Roman"/>
          <w:b/>
          <w:sz w:val="28"/>
          <w:szCs w:val="28"/>
        </w:rPr>
      </w:pPr>
      <w:bookmarkStart w:id="10" w:name="_Toc207524046"/>
      <w:r>
        <w:rPr>
          <w:rFonts w:ascii="Times New Roman" w:hAnsi="Times New Roman"/>
          <w:b/>
          <w:sz w:val="28"/>
          <w:szCs w:val="28"/>
        </w:rPr>
        <w:t>Środowisko przyrodnicze</w:t>
      </w:r>
      <w:bookmarkEnd w:id="10"/>
    </w:p>
    <w:p w:rsidR="007052FB" w:rsidRPr="00811F4E" w:rsidRDefault="007052FB" w:rsidP="007052FB">
      <w:pPr>
        <w:spacing w:line="360" w:lineRule="auto"/>
        <w:jc w:val="both"/>
      </w:pPr>
      <w:r>
        <w:t>Wieś Grotniki Małe</w:t>
      </w:r>
      <w:r w:rsidRPr="00811F4E">
        <w:t xml:space="preserve"> i jej okolice są terenami bardzo malowniczymi i charakteryzują się dużą</w:t>
      </w:r>
      <w:r w:rsidRPr="00811F4E">
        <w:rPr>
          <w:b/>
        </w:rPr>
        <w:t xml:space="preserve"> </w:t>
      </w:r>
      <w:r w:rsidRPr="00811F4E">
        <w:t>bioróżnorodnością, a naturalny charakter i stabilność</w:t>
      </w:r>
      <w:r w:rsidRPr="00811F4E">
        <w:rPr>
          <w:b/>
        </w:rPr>
        <w:t xml:space="preserve"> </w:t>
      </w:r>
      <w:r w:rsidRPr="00811F4E">
        <w:t>ekosystemów dodaje wsi znaczącego charakteru.</w:t>
      </w:r>
      <w:r w:rsidRPr="00811F4E">
        <w:rPr>
          <w:b/>
        </w:rPr>
        <w:t xml:space="preserve"> </w:t>
      </w:r>
      <w:r w:rsidRPr="00811F4E">
        <w:t>Dolina Wisły oraz dolina Nidy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7052FB" w:rsidRDefault="007052FB" w:rsidP="007052FB">
      <w:pPr>
        <w:spacing w:line="360" w:lineRule="auto"/>
        <w:jc w:val="both"/>
      </w:pPr>
      <w: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7052FB" w:rsidRDefault="007052FB" w:rsidP="007052FB">
      <w:pPr>
        <w:pStyle w:val="Akapitzlist"/>
        <w:numPr>
          <w:ilvl w:val="1"/>
          <w:numId w:val="2"/>
        </w:numPr>
        <w:spacing w:after="0" w:line="360" w:lineRule="auto"/>
        <w:jc w:val="both"/>
        <w:outlineLvl w:val="1"/>
        <w:rPr>
          <w:rFonts w:ascii="Times New Roman" w:hAnsi="Times New Roman"/>
          <w:b/>
          <w:sz w:val="28"/>
          <w:szCs w:val="28"/>
        </w:rPr>
      </w:pPr>
      <w:bookmarkStart w:id="11" w:name="_Toc207524047"/>
      <w:r>
        <w:rPr>
          <w:rFonts w:ascii="Times New Roman" w:hAnsi="Times New Roman"/>
          <w:b/>
          <w:sz w:val="28"/>
          <w:szCs w:val="28"/>
        </w:rPr>
        <w:t>Turystyka</w:t>
      </w:r>
      <w:bookmarkEnd w:id="11"/>
    </w:p>
    <w:p w:rsidR="007052FB" w:rsidRDefault="007052FB" w:rsidP="007052FB">
      <w:pPr>
        <w:pStyle w:val="Akapitzlist"/>
        <w:spacing w:after="0" w:line="360" w:lineRule="auto"/>
        <w:ind w:left="1134"/>
        <w:jc w:val="both"/>
        <w:outlineLvl w:val="1"/>
        <w:rPr>
          <w:rFonts w:ascii="Times New Roman" w:hAnsi="Times New Roman"/>
          <w:b/>
          <w:sz w:val="24"/>
          <w:szCs w:val="24"/>
        </w:rPr>
      </w:pPr>
    </w:p>
    <w:p w:rsidR="007052FB" w:rsidRDefault="007052FB" w:rsidP="007052FB">
      <w:pPr>
        <w:spacing w:line="360" w:lineRule="auto"/>
        <w:contextualSpacing/>
        <w:jc w:val="both"/>
      </w:pPr>
      <w:r>
        <w:t xml:space="preserve">Społeczność Grotnik Małych tworząc niniejszy plan odnowy miejscowości chce szczególnie podkreślić fakt, iż teren Grotnik Małych i jego okolic to atrakcyjny region ze względu na turystykę. Sprzyjają temu walory przyrodnicze, krajobrazowe i kulturowe, które odpowiednio wykorzystane wzmocnią znaczenie tego terenu na mapie turystycznej regionu i Polski. </w:t>
      </w:r>
    </w:p>
    <w:p w:rsidR="007052FB" w:rsidRDefault="007052FB" w:rsidP="007052FB">
      <w:pPr>
        <w:spacing w:line="360" w:lineRule="auto"/>
        <w:ind w:firstLine="708"/>
        <w:contextualSpacing/>
        <w:jc w:val="both"/>
      </w:pPr>
      <w:r>
        <w:t xml:space="preserve">Na </w:t>
      </w:r>
      <w:r w:rsidRPr="007227E9">
        <w:t>walory przyrodnicze i krajobrazowe</w:t>
      </w:r>
      <w:r>
        <w:t xml:space="preserve"> składają się różne gatunków fauny i flory. Ich bogactwo zadecydowało o ustanowieniu na terenie gminy różnych form ochrony przyrody.</w:t>
      </w:r>
    </w:p>
    <w:p w:rsidR="007052FB" w:rsidRDefault="007052FB" w:rsidP="007052FB">
      <w:pPr>
        <w:spacing w:line="360" w:lineRule="auto"/>
        <w:ind w:firstLine="708"/>
        <w:contextualSpacing/>
        <w:jc w:val="both"/>
      </w:pPr>
      <w:r>
        <w:t xml:space="preserve">Sytuacja społeczno- gospodarcza Grotnik Małych nie odbiega zbytnio od sytuacji innych miejscowości wiejskich w województwie świętokrzyskim, czy w ogóle w Polsce.  Mieszkańcy Grotnik Małych   widzą szanse rozwoju wsi poprzez stworzenie warunków do rozwoju agroturystyki, rozpoczynając od organizacji szkoleń dla rolników chcących rozpocząć działalność agroturystyczną. </w:t>
      </w:r>
    </w:p>
    <w:p w:rsidR="007052FB" w:rsidRDefault="007052FB" w:rsidP="007052FB">
      <w:pPr>
        <w:spacing w:line="360" w:lineRule="auto"/>
        <w:jc w:val="both"/>
      </w:pPr>
      <w:r>
        <w:t xml:space="preserve">Planowane we wsi inwestycje, polegające m.in. na zagospodarowaniu centrum wsi mają na celu przede wszystkim rozwój agroturystyki na terenie Grotnik Małych i w całej gminie Nowy </w:t>
      </w:r>
      <w:r>
        <w:lastRenderedPageBreak/>
        <w:t>Korczyn. Planowane działania są niezbędne dla wzmocnienia i podniesienia atrakcyjności wsi i jej okolic, a w przyszłości do poprawy sytuacji materialnej mieszkańców.</w:t>
      </w:r>
    </w:p>
    <w:p w:rsidR="007052FB" w:rsidRDefault="007052FB" w:rsidP="007052FB">
      <w:pPr>
        <w:pStyle w:val="Akapitzlist"/>
        <w:numPr>
          <w:ilvl w:val="1"/>
          <w:numId w:val="2"/>
        </w:numPr>
        <w:spacing w:after="0" w:line="360" w:lineRule="auto"/>
        <w:jc w:val="both"/>
        <w:outlineLvl w:val="1"/>
        <w:rPr>
          <w:rFonts w:ascii="Times New Roman" w:hAnsi="Times New Roman"/>
          <w:b/>
          <w:sz w:val="24"/>
          <w:szCs w:val="24"/>
        </w:rPr>
      </w:pPr>
      <w:bookmarkStart w:id="12" w:name="_Toc207524048"/>
      <w:r>
        <w:rPr>
          <w:rFonts w:ascii="Times New Roman" w:hAnsi="Times New Roman"/>
          <w:b/>
          <w:sz w:val="24"/>
          <w:szCs w:val="24"/>
        </w:rPr>
        <w:t xml:space="preserve">Potencjał Gospodarczy </w:t>
      </w:r>
      <w:bookmarkEnd w:id="12"/>
      <w:r>
        <w:rPr>
          <w:rFonts w:ascii="Times New Roman" w:hAnsi="Times New Roman"/>
          <w:b/>
          <w:sz w:val="24"/>
          <w:szCs w:val="24"/>
        </w:rPr>
        <w:t xml:space="preserve">Grotnik Małych </w:t>
      </w:r>
    </w:p>
    <w:p w:rsidR="007052FB" w:rsidRDefault="007052FB" w:rsidP="007052FB">
      <w:pPr>
        <w:pStyle w:val="Akapitzlist"/>
        <w:spacing w:after="0" w:line="360" w:lineRule="auto"/>
        <w:ind w:left="1134"/>
        <w:jc w:val="both"/>
        <w:outlineLvl w:val="1"/>
        <w:rPr>
          <w:rFonts w:ascii="Times New Roman" w:hAnsi="Times New Roman"/>
          <w:b/>
          <w:sz w:val="24"/>
          <w:szCs w:val="24"/>
        </w:rPr>
      </w:pPr>
    </w:p>
    <w:p w:rsidR="007052FB" w:rsidRDefault="007052FB" w:rsidP="007052FB">
      <w:pPr>
        <w:spacing w:line="360" w:lineRule="auto"/>
        <w:rPr>
          <w:b/>
          <w:u w:val="single"/>
        </w:rPr>
      </w:pPr>
      <w:bookmarkStart w:id="13" w:name="_Toc188188696"/>
      <w:bookmarkStart w:id="14" w:name="_Toc188798882"/>
      <w:r>
        <w:rPr>
          <w:b/>
          <w:u w:val="single"/>
        </w:rPr>
        <w:t>Rolnictwo</w:t>
      </w:r>
      <w:bookmarkEnd w:id="13"/>
      <w:bookmarkEnd w:id="14"/>
    </w:p>
    <w:p w:rsidR="007052FB" w:rsidRDefault="007052FB" w:rsidP="007052FB">
      <w:pPr>
        <w:spacing w:line="360" w:lineRule="auto"/>
      </w:pPr>
      <w:r>
        <w:t xml:space="preserve">Użytki rolne w Grotnikach Małych   to  242 ha, z czego grunty orne stanowią 162 ha, reszta to pastwiska 40 ha, sady 25 ha, łąki 15 ha. </w:t>
      </w:r>
    </w:p>
    <w:p w:rsidR="007052FB" w:rsidRPr="002C43F1" w:rsidRDefault="007052FB" w:rsidP="007052FB">
      <w:pPr>
        <w:spacing w:line="360" w:lineRule="auto"/>
        <w:jc w:val="both"/>
        <w:rPr>
          <w:color w:val="000000"/>
        </w:rPr>
      </w:pPr>
      <w:r w:rsidRPr="002C43F1">
        <w:rPr>
          <w:color w:val="000000"/>
        </w:rPr>
        <w:t>Powierzchnia g</w:t>
      </w:r>
      <w:r>
        <w:rPr>
          <w:color w:val="000000"/>
        </w:rPr>
        <w:t>ospodarstw rolnych jest mała. 26,44</w:t>
      </w:r>
      <w:r w:rsidRPr="002C43F1">
        <w:rPr>
          <w:color w:val="000000"/>
        </w:rPr>
        <w:t>%  sołectwa stanowią gospodarstwa</w:t>
      </w:r>
      <w:r>
        <w:rPr>
          <w:color w:val="000000"/>
        </w:rPr>
        <w:t xml:space="preserve"> rolne o powierzchni 1-2 ha , 44,83</w:t>
      </w:r>
      <w:r w:rsidRPr="002C43F1">
        <w:rPr>
          <w:color w:val="000000"/>
        </w:rPr>
        <w:t xml:space="preserve">% to gospodarstwa tylko nieco większe bo 2-5 hektarowe, </w:t>
      </w:r>
      <w:r>
        <w:rPr>
          <w:color w:val="000000"/>
        </w:rPr>
        <w:t>14,94% to gospodarstwa 5-7ha, 9,19</w:t>
      </w:r>
      <w:r w:rsidRPr="002C43F1">
        <w:rPr>
          <w:color w:val="000000"/>
        </w:rPr>
        <w:t>% gospodarstwa 7-10ha</w:t>
      </w:r>
      <w:r>
        <w:rPr>
          <w:color w:val="000000"/>
        </w:rPr>
        <w:t>, 3,45% gospodarstwa 10-15ha  i jedynie 1,15</w:t>
      </w:r>
      <w:r w:rsidRPr="002C43F1">
        <w:rPr>
          <w:color w:val="000000"/>
        </w:rPr>
        <w:t>%</w:t>
      </w:r>
      <w:r>
        <w:rPr>
          <w:color w:val="000000"/>
        </w:rPr>
        <w:t xml:space="preserve"> gospodarstwa powyżej 15ha. </w:t>
      </w:r>
    </w:p>
    <w:p w:rsidR="007052FB" w:rsidRDefault="007052FB" w:rsidP="007052FB">
      <w:pPr>
        <w:pStyle w:val="Legenda"/>
        <w:rPr>
          <w:b w:val="0"/>
          <w:color w:val="000000"/>
          <w:sz w:val="22"/>
          <w:szCs w:val="22"/>
        </w:rPr>
      </w:pPr>
      <w:bookmarkStart w:id="15" w:name="_Toc207505729"/>
      <w:r>
        <w:rPr>
          <w:b w:val="0"/>
          <w:sz w:val="22"/>
          <w:szCs w:val="22"/>
        </w:rPr>
        <w:t>Tabela 3</w:t>
      </w:r>
      <w:r>
        <w:rPr>
          <w:b w:val="0"/>
          <w:color w:val="000000"/>
          <w:sz w:val="22"/>
          <w:szCs w:val="22"/>
        </w:rPr>
        <w:t>. Struktura gospodarstw rolnych na terenie Sołectwa</w:t>
      </w:r>
      <w:bookmarkEnd w:id="15"/>
      <w:r>
        <w:rPr>
          <w:b w:val="0"/>
          <w:color w:val="000000"/>
          <w:sz w:val="22"/>
          <w:szCs w:val="22"/>
        </w:rPr>
        <w:t xml:space="preserve"> </w:t>
      </w:r>
    </w:p>
    <w:tbl>
      <w:tblPr>
        <w:tblW w:w="0" w:type="auto"/>
        <w:tblInd w:w="108" w:type="dxa"/>
        <w:tblBorders>
          <w:top w:val="nil"/>
          <w:left w:val="nil"/>
          <w:bottom w:val="nil"/>
          <w:right w:val="nil"/>
        </w:tblBorders>
        <w:tblLayout w:type="fixed"/>
        <w:tblLook w:val="0000"/>
      </w:tblPr>
      <w:tblGrid>
        <w:gridCol w:w="3152"/>
        <w:gridCol w:w="4928"/>
      </w:tblGrid>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7052FB" w:rsidRDefault="007052FB" w:rsidP="00EC28D9">
            <w:pPr>
              <w:autoSpaceDE w:val="0"/>
              <w:autoSpaceDN w:val="0"/>
              <w:adjustRightInd w:val="0"/>
              <w:spacing w:line="360" w:lineRule="auto"/>
              <w:jc w:val="center"/>
              <w:rPr>
                <w:color w:val="000000"/>
              </w:rPr>
            </w:pPr>
            <w:r>
              <w:rPr>
                <w:color w:val="000000"/>
              </w:rPr>
              <w:t xml:space="preserve">Powierzchnia </w:t>
            </w:r>
          </w:p>
        </w:tc>
        <w:tc>
          <w:tcPr>
            <w:tcW w:w="49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7052FB" w:rsidRDefault="007052FB" w:rsidP="00EC28D9">
            <w:pPr>
              <w:autoSpaceDE w:val="0"/>
              <w:autoSpaceDN w:val="0"/>
              <w:adjustRightInd w:val="0"/>
              <w:spacing w:line="360" w:lineRule="auto"/>
              <w:jc w:val="center"/>
              <w:rPr>
                <w:color w:val="000000"/>
              </w:rPr>
            </w:pPr>
            <w:r>
              <w:rPr>
                <w:color w:val="000000"/>
              </w:rPr>
              <w:t xml:space="preserve">Liczba gospodarstw </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1-2 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23</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2-5 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39</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5-7 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13</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7-10 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8</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10-15 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3</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Powyżej 15ha </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1</w:t>
            </w:r>
          </w:p>
        </w:tc>
      </w:tr>
      <w:tr w:rsidR="007052FB" w:rsidTr="00EC28D9">
        <w:trPr>
          <w:trHeight w:val="316"/>
        </w:trPr>
        <w:tc>
          <w:tcPr>
            <w:tcW w:w="3152" w:type="dxa"/>
            <w:tcBorders>
              <w:top w:val="single" w:sz="6" w:space="0" w:color="000000"/>
              <w:left w:val="single" w:sz="6" w:space="0" w:color="000000"/>
              <w:bottom w:val="single" w:sz="6" w:space="0" w:color="000000"/>
              <w:right w:val="single" w:sz="6" w:space="0" w:color="000000"/>
            </w:tcBorders>
          </w:tcPr>
          <w:p w:rsidR="007052FB" w:rsidRDefault="007052FB" w:rsidP="00EC28D9">
            <w:pPr>
              <w:autoSpaceDE w:val="0"/>
              <w:autoSpaceDN w:val="0"/>
              <w:adjustRightInd w:val="0"/>
              <w:spacing w:line="360" w:lineRule="auto"/>
              <w:jc w:val="both"/>
              <w:rPr>
                <w:color w:val="000000"/>
              </w:rPr>
            </w:pPr>
            <w:r>
              <w:rPr>
                <w:color w:val="000000"/>
              </w:rPr>
              <w:t>Grunty pozostałe</w:t>
            </w:r>
          </w:p>
        </w:tc>
        <w:tc>
          <w:tcPr>
            <w:tcW w:w="4928" w:type="dxa"/>
            <w:tcBorders>
              <w:top w:val="single" w:sz="6" w:space="0" w:color="000000"/>
              <w:left w:val="single" w:sz="6" w:space="0" w:color="000000"/>
              <w:bottom w:val="single" w:sz="6" w:space="0" w:color="000000"/>
              <w:right w:val="single" w:sz="6" w:space="0" w:color="000000"/>
            </w:tcBorders>
          </w:tcPr>
          <w:p w:rsidR="007052FB" w:rsidRDefault="007052FB" w:rsidP="00EC28D9">
            <w:r>
              <w:t>-</w:t>
            </w:r>
          </w:p>
        </w:tc>
      </w:tr>
    </w:tbl>
    <w:p w:rsidR="007052FB" w:rsidRDefault="007052FB" w:rsidP="007052FB">
      <w:pPr>
        <w:autoSpaceDE w:val="0"/>
        <w:autoSpaceDN w:val="0"/>
        <w:adjustRightInd w:val="0"/>
        <w:spacing w:line="360" w:lineRule="auto"/>
      </w:pPr>
      <w:r>
        <w:rPr>
          <w:i/>
        </w:rPr>
        <w:t>Źródło: dane z UG Nowy Korczyn, styczeń 2010</w:t>
      </w:r>
    </w:p>
    <w:p w:rsidR="007052FB" w:rsidRDefault="007052FB" w:rsidP="007052FB">
      <w:pPr>
        <w:spacing w:line="360" w:lineRule="auto"/>
        <w:jc w:val="both"/>
      </w:pPr>
      <w:r>
        <w:t xml:space="preserve">Głównym kierunkiem produkcji rolnej jest uprawa zbóż oraz chów bydła. W produkcji roślinnej dominują zboża - pszenica, żyto. </w:t>
      </w:r>
      <w:bookmarkStart w:id="16" w:name="_Toc207505730"/>
    </w:p>
    <w:p w:rsidR="007052FB" w:rsidRDefault="007052FB" w:rsidP="007052FB">
      <w:pPr>
        <w:pStyle w:val="Legenda"/>
        <w:rPr>
          <w:b w:val="0"/>
          <w:color w:val="000000"/>
          <w:sz w:val="22"/>
          <w:szCs w:val="22"/>
        </w:rPr>
      </w:pPr>
      <w:r>
        <w:rPr>
          <w:b w:val="0"/>
          <w:sz w:val="22"/>
          <w:szCs w:val="22"/>
        </w:rPr>
        <w:t xml:space="preserve">Tabela 4 </w:t>
      </w:r>
      <w:r>
        <w:rPr>
          <w:b w:val="0"/>
          <w:color w:val="000000"/>
          <w:sz w:val="22"/>
          <w:szCs w:val="22"/>
        </w:rPr>
        <w:t>Struktura produkcji roślinnej - struktura zasiewów:</w:t>
      </w:r>
      <w:bookmarkEnd w:id="16"/>
      <w:r>
        <w:rPr>
          <w:b w:val="0"/>
          <w:color w:val="000000"/>
          <w:sz w:val="22"/>
          <w:szCs w:val="22"/>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7052FB" w:rsidTr="00EC28D9">
        <w:trPr>
          <w:trHeight w:val="810"/>
        </w:trPr>
        <w:tc>
          <w:tcPr>
            <w:tcW w:w="4304" w:type="dxa"/>
            <w:shd w:val="clear" w:color="auto" w:fill="FFFF00"/>
          </w:tcPr>
          <w:p w:rsidR="007052FB" w:rsidRDefault="007052FB" w:rsidP="00EC28D9">
            <w:pPr>
              <w:autoSpaceDE w:val="0"/>
              <w:autoSpaceDN w:val="0"/>
              <w:adjustRightInd w:val="0"/>
              <w:spacing w:line="360" w:lineRule="auto"/>
              <w:jc w:val="center"/>
              <w:rPr>
                <w:color w:val="000000"/>
              </w:rPr>
            </w:pPr>
            <w:r>
              <w:rPr>
                <w:color w:val="000000"/>
              </w:rPr>
              <w:t>Struktura produkcji roślinnej - struktura zasiewów:</w:t>
            </w:r>
          </w:p>
        </w:tc>
        <w:tc>
          <w:tcPr>
            <w:tcW w:w="5056" w:type="dxa"/>
            <w:shd w:val="clear" w:color="auto" w:fill="FFFF00"/>
          </w:tcPr>
          <w:p w:rsidR="007052FB" w:rsidRDefault="007052FB" w:rsidP="00EC28D9">
            <w:pPr>
              <w:autoSpaceDE w:val="0"/>
              <w:autoSpaceDN w:val="0"/>
              <w:adjustRightInd w:val="0"/>
              <w:spacing w:line="360" w:lineRule="auto"/>
              <w:ind w:left="720" w:hanging="360"/>
              <w:jc w:val="center"/>
              <w:rPr>
                <w:color w:val="000000"/>
              </w:rPr>
            </w:pPr>
            <w:r>
              <w:rPr>
                <w:color w:val="000000"/>
              </w:rPr>
              <w:t>ha</w:t>
            </w:r>
          </w:p>
        </w:tc>
      </w:tr>
      <w:tr w:rsidR="007052FB" w:rsidTr="00EC28D9">
        <w:tc>
          <w:tcPr>
            <w:tcW w:w="4304" w:type="dxa"/>
          </w:tcPr>
          <w:p w:rsidR="007052FB" w:rsidRDefault="007052FB" w:rsidP="00EC28D9">
            <w:bookmarkStart w:id="17" w:name="_Hlk188342111"/>
            <w:r>
              <w:t>Żyto</w:t>
            </w:r>
          </w:p>
        </w:tc>
        <w:tc>
          <w:tcPr>
            <w:tcW w:w="5056" w:type="dxa"/>
          </w:tcPr>
          <w:p w:rsidR="007052FB" w:rsidRDefault="007052FB" w:rsidP="00EC28D9">
            <w:r>
              <w:t>10</w:t>
            </w:r>
          </w:p>
        </w:tc>
      </w:tr>
      <w:tr w:rsidR="007052FB" w:rsidTr="00EC28D9">
        <w:tc>
          <w:tcPr>
            <w:tcW w:w="4304" w:type="dxa"/>
          </w:tcPr>
          <w:p w:rsidR="007052FB" w:rsidRDefault="007052FB" w:rsidP="00EC28D9">
            <w:r>
              <w:t xml:space="preserve">Pszenica </w:t>
            </w:r>
          </w:p>
        </w:tc>
        <w:tc>
          <w:tcPr>
            <w:tcW w:w="5056" w:type="dxa"/>
          </w:tcPr>
          <w:p w:rsidR="007052FB" w:rsidRDefault="007052FB" w:rsidP="00EC28D9">
            <w:r>
              <w:t>60</w:t>
            </w:r>
          </w:p>
        </w:tc>
      </w:tr>
      <w:tr w:rsidR="007052FB" w:rsidTr="00EC28D9">
        <w:tc>
          <w:tcPr>
            <w:tcW w:w="4304" w:type="dxa"/>
          </w:tcPr>
          <w:p w:rsidR="007052FB" w:rsidRDefault="007052FB" w:rsidP="00EC28D9">
            <w:r>
              <w:t xml:space="preserve">Jęczmień </w:t>
            </w:r>
          </w:p>
        </w:tc>
        <w:tc>
          <w:tcPr>
            <w:tcW w:w="5056" w:type="dxa"/>
          </w:tcPr>
          <w:p w:rsidR="007052FB" w:rsidRDefault="007052FB" w:rsidP="00EC28D9">
            <w:r>
              <w:t>10</w:t>
            </w:r>
          </w:p>
        </w:tc>
      </w:tr>
      <w:tr w:rsidR="007052FB" w:rsidTr="00EC28D9">
        <w:tc>
          <w:tcPr>
            <w:tcW w:w="4304" w:type="dxa"/>
          </w:tcPr>
          <w:p w:rsidR="007052FB" w:rsidRDefault="007052FB" w:rsidP="00EC28D9">
            <w:r>
              <w:t xml:space="preserve">Ziemniaki </w:t>
            </w:r>
          </w:p>
        </w:tc>
        <w:tc>
          <w:tcPr>
            <w:tcW w:w="5056" w:type="dxa"/>
          </w:tcPr>
          <w:p w:rsidR="007052FB" w:rsidRDefault="007052FB" w:rsidP="00EC28D9">
            <w:r>
              <w:t>20</w:t>
            </w:r>
          </w:p>
        </w:tc>
      </w:tr>
      <w:tr w:rsidR="007052FB" w:rsidTr="00EC28D9">
        <w:tc>
          <w:tcPr>
            <w:tcW w:w="4304" w:type="dxa"/>
          </w:tcPr>
          <w:p w:rsidR="007052FB" w:rsidRDefault="007052FB" w:rsidP="00EC28D9">
            <w:r>
              <w:t>Warzywa</w:t>
            </w:r>
          </w:p>
        </w:tc>
        <w:tc>
          <w:tcPr>
            <w:tcW w:w="5056" w:type="dxa"/>
          </w:tcPr>
          <w:p w:rsidR="007052FB" w:rsidRDefault="007052FB" w:rsidP="00EC28D9">
            <w:r>
              <w:t>5</w:t>
            </w:r>
          </w:p>
        </w:tc>
      </w:tr>
      <w:tr w:rsidR="007052FB" w:rsidTr="00EC28D9">
        <w:tc>
          <w:tcPr>
            <w:tcW w:w="4304" w:type="dxa"/>
          </w:tcPr>
          <w:p w:rsidR="007052FB" w:rsidRDefault="007052FB" w:rsidP="00EC28D9">
            <w:r>
              <w:t>Owoce</w:t>
            </w:r>
          </w:p>
        </w:tc>
        <w:tc>
          <w:tcPr>
            <w:tcW w:w="5056" w:type="dxa"/>
          </w:tcPr>
          <w:p w:rsidR="007052FB" w:rsidRDefault="007052FB" w:rsidP="00EC28D9">
            <w:r>
              <w:t>25</w:t>
            </w:r>
          </w:p>
        </w:tc>
      </w:tr>
    </w:tbl>
    <w:bookmarkEnd w:id="17"/>
    <w:p w:rsidR="007052FB" w:rsidRDefault="007052FB" w:rsidP="007052FB">
      <w:pPr>
        <w:spacing w:line="360" w:lineRule="auto"/>
        <w:rPr>
          <w:i/>
        </w:rPr>
      </w:pPr>
      <w:r>
        <w:rPr>
          <w:i/>
        </w:rPr>
        <w:t>Źródło: dane z UG Nowy Korczyn, styczeń 2010</w:t>
      </w:r>
    </w:p>
    <w:p w:rsidR="007052FB" w:rsidRDefault="007052FB" w:rsidP="007052FB">
      <w:pPr>
        <w:spacing w:line="360" w:lineRule="auto"/>
        <w:rPr>
          <w:b/>
          <w:u w:val="single"/>
        </w:rPr>
      </w:pPr>
      <w:bookmarkStart w:id="18" w:name="_Toc188188697"/>
      <w:bookmarkStart w:id="19" w:name="_Toc188798883"/>
      <w:r>
        <w:rPr>
          <w:b/>
          <w:u w:val="single"/>
        </w:rPr>
        <w:lastRenderedPageBreak/>
        <w:t>Przedsiębiorczość</w:t>
      </w:r>
      <w:bookmarkEnd w:id="18"/>
      <w:bookmarkEnd w:id="19"/>
    </w:p>
    <w:p w:rsidR="007052FB" w:rsidRDefault="007052FB" w:rsidP="007052FB">
      <w:pPr>
        <w:spacing w:line="360" w:lineRule="auto"/>
        <w:jc w:val="both"/>
      </w:pPr>
      <w:r>
        <w:t>Dominującą funkcję w strukturze gospodarki gminy pełni rolnictwo. Pozarolnicze formy działalności są słabo rozwinięte.</w:t>
      </w:r>
    </w:p>
    <w:p w:rsidR="007052FB" w:rsidRPr="00A945B9" w:rsidRDefault="007052FB" w:rsidP="007052FB">
      <w:pPr>
        <w:spacing w:line="360" w:lineRule="auto"/>
        <w:jc w:val="both"/>
        <w:rPr>
          <w:i/>
        </w:rPr>
      </w:pPr>
      <w:r>
        <w:t>W</w:t>
      </w:r>
      <w:r>
        <w:rPr>
          <w:b/>
          <w:color w:val="000000"/>
        </w:rPr>
        <w:t xml:space="preserve"> </w:t>
      </w:r>
      <w:r>
        <w:rPr>
          <w:color w:val="000000"/>
        </w:rPr>
        <w:t>statystyce Urzędu Gminy Nowy Korczyn,</w:t>
      </w:r>
      <w:r>
        <w:rPr>
          <w:b/>
          <w:color w:val="000000"/>
        </w:rPr>
        <w:t xml:space="preserve"> </w:t>
      </w:r>
      <w:r>
        <w:rPr>
          <w:color w:val="000000"/>
        </w:rPr>
        <w:t xml:space="preserve">na dzień 31.12.2009 roku zarejestrowanych było </w:t>
      </w:r>
      <w:r>
        <w:t xml:space="preserve">41 podmiotów prowadzących działalność gospodarczą na terenie Nowego Korczyna, jednakże w samych Grotnikach Małych  przedsiębiorczość praktycznie nie istnieje- zarejestrowanych podmiotów gospodarczych jest 1 - sklep spożywczo-przemysłowe. </w:t>
      </w:r>
      <w:r w:rsidRPr="00041112">
        <w:t>Niestety brak jest podmiotów</w:t>
      </w:r>
      <w:r w:rsidRPr="00A945B9">
        <w:t xml:space="preserve"> prowadzących działalność usługową w dziedzinie turystyki, a ściślej ujmując agroturystyki. </w:t>
      </w:r>
    </w:p>
    <w:p w:rsidR="007052FB" w:rsidRDefault="007052FB" w:rsidP="007052FB">
      <w:pPr>
        <w:spacing w:line="360" w:lineRule="auto"/>
      </w:pPr>
    </w:p>
    <w:p w:rsidR="007052FB" w:rsidRDefault="007052FB" w:rsidP="007052FB">
      <w:pPr>
        <w:pStyle w:val="Akapitzlist"/>
        <w:numPr>
          <w:ilvl w:val="1"/>
          <w:numId w:val="2"/>
        </w:numPr>
        <w:spacing w:after="0" w:line="360" w:lineRule="auto"/>
        <w:jc w:val="both"/>
        <w:outlineLvl w:val="1"/>
        <w:rPr>
          <w:rFonts w:ascii="Times New Roman" w:hAnsi="Times New Roman"/>
          <w:b/>
          <w:sz w:val="28"/>
          <w:szCs w:val="28"/>
        </w:rPr>
      </w:pPr>
      <w:bookmarkStart w:id="20" w:name="_Toc207524049"/>
      <w:r>
        <w:rPr>
          <w:rFonts w:ascii="Times New Roman" w:hAnsi="Times New Roman"/>
          <w:b/>
          <w:sz w:val="28"/>
          <w:szCs w:val="28"/>
        </w:rPr>
        <w:t>Kapitał społeczny</w:t>
      </w:r>
      <w:bookmarkEnd w:id="20"/>
      <w:r>
        <w:rPr>
          <w:rFonts w:ascii="Times New Roman" w:hAnsi="Times New Roman"/>
          <w:b/>
          <w:sz w:val="28"/>
          <w:szCs w:val="28"/>
        </w:rPr>
        <w:t xml:space="preserve"> Grotnik Małych</w:t>
      </w:r>
    </w:p>
    <w:p w:rsidR="007052FB" w:rsidRDefault="007052FB" w:rsidP="007052FB">
      <w:pPr>
        <w:pStyle w:val="Akapitzlist"/>
        <w:spacing w:after="0" w:line="360" w:lineRule="auto"/>
        <w:ind w:left="1134"/>
        <w:jc w:val="both"/>
        <w:outlineLvl w:val="1"/>
        <w:rPr>
          <w:rFonts w:ascii="Times New Roman" w:hAnsi="Times New Roman"/>
          <w:b/>
          <w:sz w:val="28"/>
          <w:szCs w:val="28"/>
        </w:rPr>
      </w:pPr>
    </w:p>
    <w:p w:rsidR="007052FB" w:rsidRDefault="007052FB" w:rsidP="007052FB">
      <w:pPr>
        <w:autoSpaceDE w:val="0"/>
        <w:autoSpaceDN w:val="0"/>
        <w:adjustRightInd w:val="0"/>
        <w:spacing w:line="360" w:lineRule="auto"/>
        <w:jc w:val="both"/>
      </w:pPr>
      <w:r>
        <w:t xml:space="preserve">Kapitał społeczny wsi tworzą jego mieszkańcy. To właśnie mieszkańcy, czyli my opracowujący Plan, pragniemy podjąć wszelkie starania, których celem ma być zmiana wizerunku Grotnik Małych z zapomnianej wsi do wsi atrakcyjnej, gdzie się dobrze żyje. </w:t>
      </w:r>
    </w:p>
    <w:p w:rsidR="007052FB" w:rsidRDefault="007052FB" w:rsidP="007052FB">
      <w:pPr>
        <w:spacing w:line="360" w:lineRule="auto"/>
        <w:jc w:val="both"/>
        <w:rPr>
          <w:bCs/>
        </w:rPr>
      </w:pPr>
      <w:r>
        <w:rPr>
          <w:bCs/>
        </w:rPr>
        <w:t>Społeczność Grotnik Małych wykazuje coraz większą aktywność w tworzeniu organizacji społecznych i stowarzyszeń. Coraz częściej lokalne stowarzyszenia i grupy nieformalne pozyskują dotacje na projekty służące rozwiązywaniu problemów społecznych.</w:t>
      </w:r>
    </w:p>
    <w:p w:rsidR="007052FB" w:rsidRDefault="007052FB" w:rsidP="007052FB">
      <w:pPr>
        <w:spacing w:line="360" w:lineRule="auto"/>
        <w:jc w:val="both"/>
        <w:rPr>
          <w:bCs/>
        </w:rPr>
      </w:pPr>
    </w:p>
    <w:p w:rsidR="007052FB" w:rsidRDefault="007052FB" w:rsidP="007052FB">
      <w:pPr>
        <w:pStyle w:val="Nagwek1"/>
        <w:numPr>
          <w:ilvl w:val="0"/>
          <w:numId w:val="2"/>
        </w:numPr>
        <w:autoSpaceDE/>
        <w:autoSpaceDN/>
        <w:adjustRightInd/>
        <w:spacing w:before="240" w:after="60"/>
        <w:rPr>
          <w:rFonts w:ascii="Times New Roman" w:hAnsi="Times New Roman"/>
        </w:rPr>
      </w:pPr>
      <w:bookmarkStart w:id="21" w:name="_Toc207524050"/>
      <w:r>
        <w:rPr>
          <w:rFonts w:ascii="Times New Roman" w:hAnsi="Times New Roman"/>
        </w:rPr>
        <w:t xml:space="preserve">AKTUALNA SYTUACJA </w:t>
      </w:r>
      <w:bookmarkEnd w:id="21"/>
      <w:r>
        <w:rPr>
          <w:rFonts w:ascii="Times New Roman" w:hAnsi="Times New Roman"/>
        </w:rPr>
        <w:t>GROTNIK MAŁYCH</w:t>
      </w:r>
    </w:p>
    <w:p w:rsidR="007052FB" w:rsidRDefault="007052FB" w:rsidP="007052FB">
      <w:pPr>
        <w:pStyle w:val="Nagwek9"/>
        <w:rPr>
          <w:rFonts w:ascii="Times New Roman" w:hAnsi="Times New Roman"/>
          <w:color w:val="000000"/>
          <w:sz w:val="28"/>
          <w:szCs w:val="28"/>
        </w:rPr>
      </w:pPr>
    </w:p>
    <w:p w:rsidR="007052FB" w:rsidRDefault="007052FB" w:rsidP="007052FB">
      <w:pPr>
        <w:spacing w:line="360" w:lineRule="auto"/>
        <w:jc w:val="both"/>
      </w:pPr>
      <w:r>
        <w:t xml:space="preserve">W tej części Programu społeczność przedstawia samych siebie czyli kim są mieszkańcy Grotnik Małych i w jaki sposób postrzegają swoją miejscowość, jakie ona pełni funkcje i jakie cechy wyróżniają wieś. </w:t>
      </w:r>
    </w:p>
    <w:p w:rsidR="007052FB" w:rsidRDefault="007052FB" w:rsidP="007052FB">
      <w:pPr>
        <w:spacing w:line="360" w:lineRule="auto"/>
        <w:jc w:val="both"/>
      </w:pPr>
      <w:r>
        <w:t>Wyniki tejże diagnozy zawarto w poniższej tabeli nr 6.</w:t>
      </w:r>
    </w:p>
    <w:p w:rsidR="007052FB" w:rsidRDefault="007052FB" w:rsidP="007052FB">
      <w:pPr>
        <w:pStyle w:val="Legenda"/>
        <w:rPr>
          <w:color w:val="000000"/>
          <w:sz w:val="24"/>
          <w:szCs w:val="24"/>
        </w:rPr>
      </w:pPr>
      <w:bookmarkStart w:id="22" w:name="_Toc207505733"/>
      <w:r>
        <w:rPr>
          <w:sz w:val="24"/>
          <w:szCs w:val="24"/>
        </w:rPr>
        <w:t>Tabela 6 Diagnoza aktualnej sytuacji sołectwa Grotniki Małe – jacy jesteśmy?</w:t>
      </w:r>
      <w:bookmarkEnd w:id="22"/>
      <w:r>
        <w:rPr>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7052FB" w:rsidTr="00EC28D9">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7052FB" w:rsidRDefault="007052FB" w:rsidP="00EC28D9">
            <w:pPr>
              <w:autoSpaceDE w:val="0"/>
              <w:autoSpaceDN w:val="0"/>
              <w:adjustRightInd w:val="0"/>
              <w:spacing w:line="360" w:lineRule="auto"/>
              <w:jc w:val="center"/>
              <w:rPr>
                <w:b/>
                <w:color w:val="000000"/>
              </w:rPr>
            </w:pPr>
            <w:r>
              <w:rPr>
                <w:b/>
                <w:color w:val="000000"/>
              </w:rPr>
              <w:t xml:space="preserve">Wyszczególnienie – wieś </w:t>
            </w:r>
          </w:p>
          <w:p w:rsidR="007052FB" w:rsidRDefault="007052FB" w:rsidP="00EC28D9">
            <w:pPr>
              <w:autoSpaceDE w:val="0"/>
              <w:autoSpaceDN w:val="0"/>
              <w:adjustRightInd w:val="0"/>
              <w:spacing w:line="360" w:lineRule="auto"/>
              <w:jc w:val="center"/>
              <w:rPr>
                <w:color w:val="000000"/>
              </w:rPr>
            </w:pPr>
            <w:r>
              <w:rPr>
                <w:b/>
                <w:color w:val="000000"/>
              </w:rPr>
              <w:t>Grotniki Małe</w:t>
            </w:r>
          </w:p>
        </w:tc>
        <w:tc>
          <w:tcPr>
            <w:tcW w:w="72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7052FB" w:rsidRDefault="007052FB" w:rsidP="00EC28D9">
            <w:pPr>
              <w:autoSpaceDE w:val="0"/>
              <w:autoSpaceDN w:val="0"/>
              <w:adjustRightInd w:val="0"/>
              <w:spacing w:line="360" w:lineRule="auto"/>
              <w:jc w:val="center"/>
              <w:rPr>
                <w:color w:val="000000"/>
              </w:rPr>
            </w:pPr>
            <w:r>
              <w:rPr>
                <w:b/>
                <w:color w:val="000000"/>
              </w:rPr>
              <w:t xml:space="preserve">Opis </w:t>
            </w:r>
          </w:p>
        </w:tc>
      </w:tr>
      <w:tr w:rsidR="007052FB" w:rsidTr="00EC28D9">
        <w:trPr>
          <w:trHeight w:val="1350"/>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lastRenderedPageBreak/>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 Grotniki Małe to wieś kultywująca tradycje, atrakcyjna dla potencjalnych turystów i mieszkańców, rozwijająca się w zgodzie ze środowiskiem naturalnym. Usytuowana w bliskiej odległości od miejscowości gminnej Nowy Korczyn. </w:t>
            </w:r>
          </w:p>
        </w:tc>
      </w:tr>
      <w:tr w:rsidR="007052FB" w:rsidTr="00EC28D9">
        <w:trPr>
          <w:trHeight w:val="1144"/>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Funkcje rolnicze, mieszkaniowe, lokalny ośrodek usługowy, lokalny ośrodek edukacyjny.</w:t>
            </w:r>
          </w:p>
        </w:tc>
      </w:tr>
      <w:tr w:rsidR="007052FB" w:rsidTr="00EC28D9">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FF0000"/>
              </w:rPr>
            </w:pPr>
            <w:r>
              <w:rPr>
                <w:color w:val="000000"/>
              </w:rPr>
              <w:t xml:space="preserve"> Przede wszystkim rolnicy -małe gospodarstwa rolne, emeryci, drobni przedsiębiorcy, młodzież szkolna</w:t>
            </w:r>
            <w:r>
              <w:t>, nauczyciele.</w:t>
            </w:r>
            <w:r>
              <w:rPr>
                <w:color w:val="FF0000"/>
              </w:rPr>
              <w:t xml:space="preserve"> </w:t>
            </w:r>
          </w:p>
        </w:tc>
      </w:tr>
      <w:tr w:rsidR="007052FB" w:rsidTr="00EC28D9">
        <w:trPr>
          <w:trHeight w:val="1142"/>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Rolnictwo, drobna przedsiębiorczość, handel, emerytury i renty </w:t>
            </w:r>
          </w:p>
          <w:p w:rsidR="007052FB" w:rsidRDefault="007052FB" w:rsidP="00EC28D9">
            <w:pPr>
              <w:autoSpaceDE w:val="0"/>
              <w:autoSpaceDN w:val="0"/>
              <w:adjustRightInd w:val="0"/>
              <w:spacing w:line="360" w:lineRule="auto"/>
              <w:jc w:val="both"/>
              <w:rPr>
                <w:color w:val="000000"/>
              </w:rPr>
            </w:pPr>
            <w:r>
              <w:rPr>
                <w:color w:val="000000"/>
              </w:rPr>
              <w:t>Odczuwalnym negatywnie zjawiskiem jest emigracja ludności za granicę w celach zarobkowych.</w:t>
            </w:r>
          </w:p>
        </w:tc>
      </w:tr>
      <w:tr w:rsidR="007052FB" w:rsidTr="00EC28D9">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Na terenie Grotnik Małych </w:t>
            </w:r>
            <w:r w:rsidRPr="002A107C">
              <w:rPr>
                <w:color w:val="000000"/>
              </w:rPr>
              <w:t>o</w:t>
            </w:r>
            <w:r w:rsidRPr="002A107C">
              <w:t>rganem stanowiącym i kontrolnym jest zebranie wiejskie (mieszkańców), organem wykonawczym sołtys, organem doradczym zaś rada sołecka, wybierana na zebraniu mieszkańców sołectwa</w:t>
            </w:r>
            <w:r>
              <w:t>.</w:t>
            </w:r>
          </w:p>
        </w:tc>
      </w:tr>
      <w:tr w:rsidR="007052FB" w:rsidTr="00EC28D9">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Ogólnie stan jest niezły, ale pojawia się bałagan i nieład przestrzenny szczególnie w okolicach rynku chociaż poszczególne obejścia są zazwyczaj zadbane. </w:t>
            </w:r>
          </w:p>
        </w:tc>
      </w:tr>
      <w:tr w:rsidR="007052FB" w:rsidTr="00EC28D9">
        <w:trPr>
          <w:trHeight w:val="1418"/>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Tradycje związane ze świętami kościelnymi m.in. Boże Ciało, odpusty; tradycje świeckie: Dożynki, Sobótki.</w:t>
            </w:r>
          </w:p>
        </w:tc>
      </w:tr>
      <w:tr w:rsidR="007052FB" w:rsidTr="00EC28D9">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W większości zabudowa niska,  zadbane i estetycznie zagospodarowane zielenią. Wielu mieszkańców ozdabia okolice domów trawnikami i ogródkami. </w:t>
            </w:r>
            <w:r>
              <w:t>Brak jest jednak jednolitości.</w:t>
            </w:r>
            <w:r>
              <w:rPr>
                <w:color w:val="000000"/>
              </w:rPr>
              <w:t xml:space="preserve"> </w:t>
            </w:r>
          </w:p>
        </w:tc>
      </w:tr>
      <w:tr w:rsidR="007052FB" w:rsidTr="00EC28D9">
        <w:trPr>
          <w:trHeight w:val="2342"/>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lastRenderedPageBreak/>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Wieś jest zwodociągowania i zgazyfikowane. Sołectwo nie jest skanalizowane.</w:t>
            </w:r>
          </w:p>
          <w:p w:rsidR="007052FB" w:rsidRDefault="007052FB" w:rsidP="00EC28D9">
            <w:pPr>
              <w:autoSpaceDE w:val="0"/>
              <w:autoSpaceDN w:val="0"/>
              <w:adjustRightInd w:val="0"/>
              <w:spacing w:line="360" w:lineRule="auto"/>
              <w:jc w:val="both"/>
              <w:rPr>
                <w:color w:val="000000"/>
              </w:rPr>
            </w:pPr>
            <w:r>
              <w:rPr>
                <w:color w:val="000000"/>
              </w:rPr>
              <w:t xml:space="preserve">Przez Grotniki Małe przebiega droga </w:t>
            </w:r>
            <w:r w:rsidRPr="00D045F1">
              <w:t xml:space="preserve">nr </w:t>
            </w:r>
            <w:r w:rsidRPr="00D045F1">
              <w:rPr>
                <w:color w:val="000000"/>
              </w:rPr>
              <w:t>15245 Grotniki Małe- Rataje Słupskie co jest głównym źródłem z</w:t>
            </w:r>
            <w:r>
              <w:rPr>
                <w:color w:val="000000"/>
              </w:rPr>
              <w:t>anieczyszczeń komunikacyjnych i </w:t>
            </w:r>
            <w:r w:rsidRPr="00D045F1">
              <w:rPr>
                <w:color w:val="000000"/>
              </w:rPr>
              <w:t>znacznym obciążeniem dla środowiska .</w:t>
            </w:r>
          </w:p>
        </w:tc>
      </w:tr>
      <w:tr w:rsidR="007052FB" w:rsidTr="00EC28D9">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pPr>
            <w: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pPr>
            <w:r>
              <w:t xml:space="preserve">Ziemia uprawna - jakość bonitacyjna gleb jest dobra. Rolnictwo drobnotowarowe. </w:t>
            </w:r>
          </w:p>
        </w:tc>
      </w:tr>
      <w:tr w:rsidR="007052FB" w:rsidTr="00EC28D9">
        <w:trPr>
          <w:trHeight w:val="1782"/>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jc w:val="both"/>
              <w:rPr>
                <w:color w:val="000000"/>
              </w:rPr>
            </w:pPr>
            <w:r>
              <w:rPr>
                <w:color w:val="000000"/>
              </w:rPr>
              <w:t xml:space="preserve">Jakie są powiązania komunikacyjne?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rPr>
                <w:color w:val="000000"/>
              </w:rPr>
            </w:pPr>
            <w:r>
              <w:rPr>
                <w:color w:val="000000"/>
              </w:rPr>
              <w:t xml:space="preserve">Wieś położona przy drogach powiatowych. </w:t>
            </w:r>
          </w:p>
          <w:p w:rsidR="007052FB" w:rsidRDefault="007052FB" w:rsidP="00EC28D9">
            <w:pPr>
              <w:autoSpaceDE w:val="0"/>
              <w:autoSpaceDN w:val="0"/>
              <w:adjustRightInd w:val="0"/>
              <w:spacing w:line="360" w:lineRule="auto"/>
              <w:jc w:val="both"/>
              <w:rPr>
                <w:color w:val="000000"/>
              </w:rPr>
            </w:pPr>
            <w:r>
              <w:rPr>
                <w:color w:val="000000"/>
              </w:rPr>
              <w:t xml:space="preserve">Na terenie Sołectwa mieszkańcy </w:t>
            </w:r>
            <w:r>
              <w:t>korzystają z linii PKS oraz linii</w:t>
            </w:r>
            <w:r>
              <w:rPr>
                <w:color w:val="000000"/>
              </w:rPr>
              <w:t xml:space="preserve"> prywatnych (busy).</w:t>
            </w:r>
          </w:p>
        </w:tc>
      </w:tr>
      <w:tr w:rsidR="007052FB" w:rsidTr="00EC28D9">
        <w:trPr>
          <w:trHeight w:val="1910"/>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rPr>
                <w:color w:val="000000"/>
              </w:rPr>
            </w:pPr>
            <w:r>
              <w:rPr>
                <w:color w:val="000000"/>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pPr>
            <w:r>
              <w:rPr>
                <w:color w:val="000000"/>
              </w:rPr>
              <w:t xml:space="preserve">Zajęcia </w:t>
            </w:r>
            <w:r>
              <w:t>w świetlicy wiejskiej np. spotkania i zabawy integracyjne</w:t>
            </w:r>
            <w:r>
              <w:rPr>
                <w:color w:val="000000"/>
              </w:rPr>
              <w:t>, dyskoteki, imprezy plenerowe.</w:t>
            </w:r>
          </w:p>
        </w:tc>
      </w:tr>
      <w:tr w:rsidR="007052FB" w:rsidTr="00EC28D9">
        <w:trPr>
          <w:trHeight w:val="1951"/>
        </w:trPr>
        <w:tc>
          <w:tcPr>
            <w:tcW w:w="2160" w:type="dxa"/>
            <w:tcBorders>
              <w:top w:val="single" w:sz="8" w:space="0" w:color="000000"/>
              <w:left w:val="single" w:sz="8" w:space="0" w:color="000000"/>
              <w:bottom w:val="single" w:sz="8" w:space="0" w:color="000000"/>
              <w:right w:val="single" w:sz="8" w:space="0" w:color="000000"/>
            </w:tcBorders>
            <w:vAlign w:val="center"/>
          </w:tcPr>
          <w:p w:rsidR="007052FB" w:rsidRDefault="007052FB" w:rsidP="00EC28D9">
            <w:pPr>
              <w:autoSpaceDE w:val="0"/>
              <w:autoSpaceDN w:val="0"/>
              <w:adjustRightInd w:val="0"/>
              <w:spacing w:line="360" w:lineRule="auto"/>
            </w:pPr>
            <w:r>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7052FB" w:rsidRDefault="007052FB" w:rsidP="00EC28D9">
            <w:pPr>
              <w:autoSpaceDE w:val="0"/>
              <w:autoSpaceDN w:val="0"/>
              <w:adjustRightInd w:val="0"/>
              <w:spacing w:line="360" w:lineRule="auto"/>
              <w:jc w:val="both"/>
            </w:pPr>
            <w:r>
              <w:t xml:space="preserve">Spotkania w świetlicy integracyjne. </w:t>
            </w:r>
          </w:p>
        </w:tc>
      </w:tr>
    </w:tbl>
    <w:p w:rsidR="007052FB" w:rsidRDefault="007052FB" w:rsidP="007052FB">
      <w:pPr>
        <w:spacing w:line="360" w:lineRule="auto"/>
        <w:sectPr w:rsidR="007052FB">
          <w:headerReference w:type="default" r:id="rId28"/>
          <w:footerReference w:type="even" r:id="rId29"/>
          <w:footerReference w:type="default" r:id="rId30"/>
          <w:pgSz w:w="12240" w:h="15840"/>
          <w:pgMar w:top="1418" w:right="1418" w:bottom="1077" w:left="1418" w:header="708" w:footer="708" w:gutter="0"/>
          <w:cols w:space="708"/>
          <w:noEndnote/>
        </w:sectPr>
      </w:pPr>
    </w:p>
    <w:p w:rsidR="007052FB" w:rsidRDefault="007052FB" w:rsidP="007052FB">
      <w:pPr>
        <w:pStyle w:val="Nagwek1"/>
        <w:numPr>
          <w:ilvl w:val="0"/>
          <w:numId w:val="2"/>
        </w:numPr>
        <w:autoSpaceDE/>
        <w:autoSpaceDN/>
        <w:adjustRightInd/>
        <w:spacing w:before="240" w:after="60"/>
        <w:rPr>
          <w:rFonts w:ascii="Times New Roman" w:hAnsi="Times New Roman"/>
        </w:rPr>
      </w:pPr>
      <w:bookmarkStart w:id="23" w:name="_Toc207524051"/>
      <w:r>
        <w:rPr>
          <w:rFonts w:ascii="Times New Roman" w:hAnsi="Times New Roman"/>
        </w:rPr>
        <w:lastRenderedPageBreak/>
        <w:t xml:space="preserve">ANALIZA </w:t>
      </w:r>
      <w:bookmarkEnd w:id="23"/>
      <w:r>
        <w:rPr>
          <w:rFonts w:ascii="Times New Roman" w:hAnsi="Times New Roman"/>
        </w:rPr>
        <w:t>GROTNIK MAŁYCH</w:t>
      </w:r>
    </w:p>
    <w:p w:rsidR="007052FB" w:rsidRDefault="007052FB" w:rsidP="007052FB">
      <w:pPr>
        <w:tabs>
          <w:tab w:val="left" w:pos="3024"/>
        </w:tabs>
        <w:spacing w:line="360" w:lineRule="auto"/>
      </w:pPr>
    </w:p>
    <w:p w:rsidR="007052FB" w:rsidRDefault="007052FB" w:rsidP="007052FB">
      <w:pPr>
        <w:spacing w:line="360" w:lineRule="auto"/>
        <w:jc w:val="both"/>
        <w:rPr>
          <w:color w:val="000000"/>
        </w:rPr>
      </w:pPr>
      <w:r>
        <w:rPr>
          <w:color w:val="000000"/>
        </w:rPr>
        <w:t>Określenie słabych i mocnych stron wsi Grotniki Małe, szansą jego rozwoju i zagrożeń poprzedziła ocena zasobów wsi. Wynika z niej, iż mocną stroną wsi jest dobrze zachowana przyroda i piękno krajobrazu, zatem rozwój Grotnik Małych powinien bazować na wyeksponowaniu walorów środowiska przyrodniczego i rozwoju agroturystyki. Obecnie jednak w Grotnikach Małych  nie ma bazy turystycznej, a zainteresowani rozwojem działalności agroturystycznej potrzebują pomocy w tej dziedzinie. Nie bez znaczenia pozostaje fakt, iż w Grotnikach Małych żyje się spokojnie i bezpiecznie.</w:t>
      </w:r>
      <w:bookmarkStart w:id="24" w:name="_Toc207505732"/>
    </w:p>
    <w:p w:rsidR="007052FB" w:rsidRDefault="007052FB" w:rsidP="007052FB">
      <w:pPr>
        <w:spacing w:line="360" w:lineRule="auto"/>
        <w:jc w:val="both"/>
        <w:rPr>
          <w:color w:val="000000"/>
        </w:rPr>
      </w:pPr>
      <w:r>
        <w:rPr>
          <w:color w:val="000000"/>
        </w:rPr>
        <w:t xml:space="preserve">Analiza SWOT jest metodą oceny strategicznej badanego przedmiotu. Nazwa SWOT jest skrótem angielskich pojęć: </w:t>
      </w:r>
      <w:proofErr w:type="spellStart"/>
      <w:r>
        <w:rPr>
          <w:color w:val="000000"/>
        </w:rPr>
        <w:t>Strengts</w:t>
      </w:r>
      <w:proofErr w:type="spellEnd"/>
      <w:r>
        <w:rPr>
          <w:color w:val="000000"/>
        </w:rPr>
        <w:t xml:space="preserve"> (mocne strony), </w:t>
      </w:r>
      <w:proofErr w:type="spellStart"/>
      <w:r>
        <w:rPr>
          <w:color w:val="000000"/>
        </w:rPr>
        <w:t>Weaknesses</w:t>
      </w:r>
      <w:proofErr w:type="spellEnd"/>
      <w:r>
        <w:rPr>
          <w:color w:val="000000"/>
        </w:rPr>
        <w:t xml:space="preserve"> (słabe strony), </w:t>
      </w:r>
      <w:proofErr w:type="spellStart"/>
      <w:r>
        <w:rPr>
          <w:color w:val="000000"/>
        </w:rPr>
        <w:t>Opportunities</w:t>
      </w:r>
      <w:proofErr w:type="spellEnd"/>
      <w:r>
        <w:rPr>
          <w:color w:val="000000"/>
        </w:rPr>
        <w:t xml:space="preserve"> (szanse) i </w:t>
      </w:r>
      <w:proofErr w:type="spellStart"/>
      <w:r>
        <w:rPr>
          <w:color w:val="000000"/>
        </w:rPr>
        <w:t>Threats</w:t>
      </w:r>
      <w:proofErr w:type="spellEnd"/>
      <w:r>
        <w:rPr>
          <w:color w:val="000000"/>
        </w:rPr>
        <w:t xml:space="preserve"> (zagrożenia). Głównym celem analizy SWOT jest dokonanie analizy pozycji miejscowości na tle innych, co umożliwi podjęcie właściwych decyzji dla dobra całej wsi i jej mieszkańców.</w:t>
      </w:r>
    </w:p>
    <w:p w:rsidR="007052FB" w:rsidRDefault="007052FB" w:rsidP="007052FB">
      <w:pPr>
        <w:pStyle w:val="Legenda"/>
        <w:rPr>
          <w:sz w:val="22"/>
          <w:szCs w:val="22"/>
        </w:rPr>
      </w:pPr>
      <w:bookmarkStart w:id="25" w:name="_Toc207505734"/>
      <w:r>
        <w:rPr>
          <w:sz w:val="22"/>
          <w:szCs w:val="22"/>
        </w:rPr>
        <w:t xml:space="preserve">Tabela 7 Analiza SWOT </w:t>
      </w:r>
      <w:bookmarkEnd w:id="25"/>
      <w:r>
        <w:rPr>
          <w:sz w:val="22"/>
          <w:szCs w:val="22"/>
        </w:rPr>
        <w:t xml:space="preserve">Grotnik Małych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7052FB" w:rsidTr="00EC28D9">
        <w:tc>
          <w:tcPr>
            <w:tcW w:w="4606" w:type="dxa"/>
            <w:shd w:val="clear" w:color="auto" w:fill="FFFF00"/>
          </w:tcPr>
          <w:p w:rsidR="007052FB" w:rsidRDefault="007052FB" w:rsidP="00EC28D9">
            <w:pPr>
              <w:spacing w:line="360" w:lineRule="auto"/>
              <w:ind w:left="38"/>
              <w:jc w:val="center"/>
            </w:pPr>
            <w:r>
              <w:t xml:space="preserve">MOCNE strony- </w:t>
            </w:r>
          </w:p>
          <w:p w:rsidR="007052FB" w:rsidRDefault="007052FB" w:rsidP="00EC28D9">
            <w:pPr>
              <w:spacing w:line="360" w:lineRule="auto"/>
              <w:ind w:left="38"/>
              <w:jc w:val="center"/>
            </w:pPr>
            <w:r>
              <w:t>atuty</w:t>
            </w:r>
          </w:p>
        </w:tc>
        <w:tc>
          <w:tcPr>
            <w:tcW w:w="4754" w:type="dxa"/>
            <w:shd w:val="clear" w:color="auto" w:fill="FFFF00"/>
          </w:tcPr>
          <w:p w:rsidR="007052FB" w:rsidRDefault="007052FB" w:rsidP="00EC28D9">
            <w:pPr>
              <w:spacing w:line="360" w:lineRule="auto"/>
              <w:jc w:val="center"/>
            </w:pPr>
            <w:r>
              <w:t>SŁABE cechy –</w:t>
            </w:r>
          </w:p>
          <w:p w:rsidR="007052FB" w:rsidRDefault="007052FB" w:rsidP="00EC28D9">
            <w:pPr>
              <w:spacing w:line="360" w:lineRule="auto"/>
              <w:jc w:val="center"/>
            </w:pPr>
            <w:r>
              <w:t>bariery ograniczające rozwój miejscowości</w:t>
            </w:r>
          </w:p>
        </w:tc>
      </w:tr>
      <w:tr w:rsidR="007052FB" w:rsidTr="00EC28D9">
        <w:trPr>
          <w:trHeight w:val="6951"/>
        </w:trPr>
        <w:tc>
          <w:tcPr>
            <w:tcW w:w="4606" w:type="dxa"/>
            <w:tcBorders>
              <w:bottom w:val="single" w:sz="4" w:space="0" w:color="auto"/>
            </w:tcBorders>
          </w:tcPr>
          <w:p w:rsidR="007052FB" w:rsidRDefault="007052FB" w:rsidP="00EC28D9">
            <w:pPr>
              <w:spacing w:line="360" w:lineRule="auto"/>
              <w:ind w:left="218"/>
              <w:rPr>
                <w:color w:val="000000"/>
              </w:rPr>
            </w:pPr>
          </w:p>
          <w:p w:rsidR="007052FB" w:rsidRDefault="007052FB" w:rsidP="007052FB">
            <w:pPr>
              <w:numPr>
                <w:ilvl w:val="0"/>
                <w:numId w:val="6"/>
              </w:numPr>
              <w:tabs>
                <w:tab w:val="num" w:pos="578"/>
              </w:tabs>
              <w:spacing w:line="360" w:lineRule="auto"/>
              <w:ind w:left="578"/>
              <w:rPr>
                <w:color w:val="000000"/>
              </w:rPr>
            </w:pPr>
            <w:r>
              <w:rPr>
                <w:color w:val="000000"/>
              </w:rPr>
              <w:t>atrakcyjne położenie geograficzne</w:t>
            </w:r>
          </w:p>
          <w:p w:rsidR="007052FB" w:rsidRDefault="007052FB" w:rsidP="007052FB">
            <w:pPr>
              <w:numPr>
                <w:ilvl w:val="0"/>
                <w:numId w:val="6"/>
              </w:numPr>
              <w:tabs>
                <w:tab w:val="num" w:pos="578"/>
              </w:tabs>
              <w:spacing w:line="360" w:lineRule="auto"/>
              <w:ind w:left="578"/>
              <w:rPr>
                <w:color w:val="000000"/>
              </w:rPr>
            </w:pPr>
            <w:r>
              <w:rPr>
                <w:color w:val="000000"/>
              </w:rPr>
              <w:t xml:space="preserve"> brak przemysłu</w:t>
            </w:r>
          </w:p>
          <w:p w:rsidR="007052FB" w:rsidRDefault="007052FB" w:rsidP="007052FB">
            <w:pPr>
              <w:numPr>
                <w:ilvl w:val="0"/>
                <w:numId w:val="6"/>
              </w:numPr>
              <w:tabs>
                <w:tab w:val="num" w:pos="578"/>
              </w:tabs>
              <w:spacing w:line="360" w:lineRule="auto"/>
              <w:ind w:left="578"/>
            </w:pPr>
            <w:r w:rsidRPr="00E315B5">
              <w:t>wi</w:t>
            </w:r>
            <w:r>
              <w:t>eś jest w pełni zwodociągowania</w:t>
            </w:r>
          </w:p>
          <w:p w:rsidR="007052FB" w:rsidRDefault="007052FB" w:rsidP="007052FB">
            <w:pPr>
              <w:numPr>
                <w:ilvl w:val="0"/>
                <w:numId w:val="6"/>
              </w:numPr>
              <w:tabs>
                <w:tab w:val="num" w:pos="578"/>
              </w:tabs>
              <w:spacing w:line="360" w:lineRule="auto"/>
              <w:ind w:left="578"/>
            </w:pPr>
            <w:r>
              <w:t>zwiększone zainteresowanie mieszkańców estetyką otoczenia</w:t>
            </w:r>
          </w:p>
          <w:p w:rsidR="007052FB" w:rsidRDefault="007052FB" w:rsidP="007052FB">
            <w:pPr>
              <w:numPr>
                <w:ilvl w:val="0"/>
                <w:numId w:val="6"/>
              </w:numPr>
              <w:tabs>
                <w:tab w:val="num" w:pos="578"/>
              </w:tabs>
              <w:spacing w:line="360" w:lineRule="auto"/>
              <w:ind w:left="578"/>
            </w:pPr>
            <w:r>
              <w:t>dobre połączenie komunikacyjne w ramach województwa</w:t>
            </w:r>
          </w:p>
          <w:p w:rsidR="007052FB" w:rsidRDefault="007052FB" w:rsidP="007052FB">
            <w:pPr>
              <w:numPr>
                <w:ilvl w:val="0"/>
                <w:numId w:val="6"/>
              </w:numPr>
              <w:tabs>
                <w:tab w:val="num" w:pos="578"/>
              </w:tabs>
              <w:spacing w:line="360" w:lineRule="auto"/>
              <w:ind w:left="578"/>
            </w:pPr>
            <w:r>
              <w:t>lokalizacja wsi w niedalekiej odległości od miejscowości uzdrowiskowej Solec- Zdrój oraz gminnej Nowy Korczyn</w:t>
            </w:r>
          </w:p>
          <w:p w:rsidR="007052FB" w:rsidRPr="00DE69E9" w:rsidRDefault="007052FB" w:rsidP="007052FB">
            <w:pPr>
              <w:numPr>
                <w:ilvl w:val="0"/>
                <w:numId w:val="6"/>
              </w:numPr>
              <w:tabs>
                <w:tab w:val="num" w:pos="578"/>
              </w:tabs>
              <w:spacing w:line="360" w:lineRule="auto"/>
              <w:ind w:left="578"/>
            </w:pPr>
            <w:r>
              <w:t>atrakcyjne tereny do rozwoju agroturystyki</w:t>
            </w:r>
          </w:p>
          <w:p w:rsidR="007052FB" w:rsidRDefault="007052FB" w:rsidP="00EC28D9">
            <w:pPr>
              <w:spacing w:line="360" w:lineRule="auto"/>
              <w:ind w:left="578"/>
            </w:pPr>
          </w:p>
          <w:p w:rsidR="007052FB" w:rsidRDefault="007052FB" w:rsidP="00EC28D9">
            <w:pPr>
              <w:spacing w:line="360" w:lineRule="auto"/>
            </w:pPr>
          </w:p>
          <w:p w:rsidR="007052FB" w:rsidRDefault="007052FB" w:rsidP="00EC28D9">
            <w:pPr>
              <w:spacing w:line="360" w:lineRule="auto"/>
            </w:pPr>
          </w:p>
          <w:p w:rsidR="007052FB" w:rsidRDefault="007052FB" w:rsidP="00EC28D9">
            <w:pPr>
              <w:spacing w:line="360" w:lineRule="auto"/>
            </w:pPr>
          </w:p>
          <w:p w:rsidR="007052FB" w:rsidRDefault="007052FB" w:rsidP="00EC28D9">
            <w:pPr>
              <w:spacing w:line="360" w:lineRule="auto"/>
            </w:pPr>
          </w:p>
        </w:tc>
        <w:tc>
          <w:tcPr>
            <w:tcW w:w="4754" w:type="dxa"/>
            <w:tcBorders>
              <w:bottom w:val="single" w:sz="4" w:space="0" w:color="auto"/>
            </w:tcBorders>
          </w:tcPr>
          <w:p w:rsidR="007052FB" w:rsidRDefault="007052FB" w:rsidP="00EC28D9">
            <w:pPr>
              <w:spacing w:line="360" w:lineRule="auto"/>
              <w:ind w:left="292"/>
            </w:pPr>
          </w:p>
          <w:p w:rsidR="007052FB" w:rsidRDefault="007052FB" w:rsidP="007052FB">
            <w:pPr>
              <w:numPr>
                <w:ilvl w:val="0"/>
                <w:numId w:val="6"/>
              </w:numPr>
              <w:tabs>
                <w:tab w:val="num" w:pos="652"/>
              </w:tabs>
              <w:spacing w:line="360" w:lineRule="auto"/>
              <w:ind w:left="652"/>
            </w:pPr>
            <w:r>
              <w:t>brak warunków do zabaw dla dzieci i uprawiania sportu</w:t>
            </w:r>
          </w:p>
          <w:p w:rsidR="007052FB" w:rsidRDefault="007052FB" w:rsidP="007052FB">
            <w:pPr>
              <w:numPr>
                <w:ilvl w:val="0"/>
                <w:numId w:val="6"/>
              </w:numPr>
              <w:tabs>
                <w:tab w:val="num" w:pos="652"/>
              </w:tabs>
              <w:spacing w:line="360" w:lineRule="auto"/>
              <w:ind w:left="652"/>
            </w:pPr>
            <w:r>
              <w:t>niskie dochody mieszkańców</w:t>
            </w:r>
          </w:p>
          <w:p w:rsidR="007052FB" w:rsidRDefault="007052FB" w:rsidP="007052FB">
            <w:pPr>
              <w:numPr>
                <w:ilvl w:val="0"/>
                <w:numId w:val="6"/>
              </w:numPr>
              <w:tabs>
                <w:tab w:val="num" w:pos="652"/>
              </w:tabs>
              <w:spacing w:line="360" w:lineRule="auto"/>
              <w:ind w:left="652"/>
            </w:pPr>
            <w:r>
              <w:t xml:space="preserve">brak dobrze rozwiniętej infrastruktury społecznej i technicznej (zły stan dróg,)  </w:t>
            </w:r>
          </w:p>
          <w:p w:rsidR="007052FB" w:rsidRDefault="007052FB" w:rsidP="007052FB">
            <w:pPr>
              <w:numPr>
                <w:ilvl w:val="0"/>
                <w:numId w:val="6"/>
              </w:numPr>
              <w:tabs>
                <w:tab w:val="num" w:pos="652"/>
              </w:tabs>
              <w:spacing w:line="360" w:lineRule="auto"/>
              <w:ind w:left="652"/>
            </w:pPr>
            <w:r>
              <w:t>brak kompleksowej oferty turystycznej i informacji turystycznej</w:t>
            </w:r>
          </w:p>
          <w:p w:rsidR="007052FB" w:rsidRDefault="007052FB" w:rsidP="007052FB">
            <w:pPr>
              <w:numPr>
                <w:ilvl w:val="0"/>
                <w:numId w:val="6"/>
              </w:numPr>
              <w:tabs>
                <w:tab w:val="num" w:pos="652"/>
              </w:tabs>
              <w:spacing w:line="360" w:lineRule="auto"/>
              <w:ind w:left="652"/>
            </w:pPr>
            <w:r>
              <w:t>brak odpowiednio wyposażonej świetlicy</w:t>
            </w:r>
          </w:p>
          <w:p w:rsidR="007052FB" w:rsidRDefault="007052FB" w:rsidP="007052FB">
            <w:pPr>
              <w:numPr>
                <w:ilvl w:val="0"/>
                <w:numId w:val="6"/>
              </w:numPr>
              <w:tabs>
                <w:tab w:val="num" w:pos="652"/>
              </w:tabs>
              <w:spacing w:line="360" w:lineRule="auto"/>
              <w:ind w:left="652"/>
            </w:pPr>
            <w:r>
              <w:t>niski poziom integracji społeczności lokalnej</w:t>
            </w:r>
          </w:p>
          <w:p w:rsidR="007052FB" w:rsidRDefault="007052FB" w:rsidP="007052FB">
            <w:pPr>
              <w:numPr>
                <w:ilvl w:val="0"/>
                <w:numId w:val="6"/>
              </w:numPr>
              <w:tabs>
                <w:tab w:val="num" w:pos="652"/>
              </w:tabs>
              <w:spacing w:line="360" w:lineRule="auto"/>
              <w:ind w:left="652"/>
            </w:pPr>
            <w:r>
              <w:t xml:space="preserve">brak odpowiedniej promocji </w:t>
            </w:r>
          </w:p>
          <w:p w:rsidR="007052FB" w:rsidRDefault="007052FB" w:rsidP="00EC28D9">
            <w:pPr>
              <w:spacing w:line="360" w:lineRule="auto"/>
              <w:ind w:left="652"/>
            </w:pPr>
          </w:p>
        </w:tc>
      </w:tr>
      <w:tr w:rsidR="007052FB" w:rsidTr="00EC28D9">
        <w:tc>
          <w:tcPr>
            <w:tcW w:w="4606" w:type="dxa"/>
            <w:shd w:val="clear" w:color="auto" w:fill="FFFF00"/>
          </w:tcPr>
          <w:p w:rsidR="007052FB" w:rsidRDefault="007052FB" w:rsidP="00EC28D9">
            <w:pPr>
              <w:spacing w:line="360" w:lineRule="auto"/>
              <w:jc w:val="center"/>
            </w:pPr>
            <w:r>
              <w:t>SZANSE-</w:t>
            </w:r>
          </w:p>
          <w:p w:rsidR="007052FB" w:rsidRDefault="007052FB" w:rsidP="00EC28D9">
            <w:pPr>
              <w:spacing w:line="360" w:lineRule="auto"/>
              <w:jc w:val="center"/>
            </w:pPr>
            <w:r>
              <w:t xml:space="preserve"> możliwości rozwoju sołectwa</w:t>
            </w:r>
          </w:p>
        </w:tc>
        <w:tc>
          <w:tcPr>
            <w:tcW w:w="4754" w:type="dxa"/>
            <w:shd w:val="clear" w:color="auto" w:fill="FFFF00"/>
          </w:tcPr>
          <w:p w:rsidR="007052FB" w:rsidRDefault="007052FB" w:rsidP="00EC28D9">
            <w:pPr>
              <w:spacing w:line="360" w:lineRule="auto"/>
              <w:jc w:val="center"/>
            </w:pPr>
            <w:r>
              <w:t xml:space="preserve">ZAGROŻENIA- </w:t>
            </w:r>
          </w:p>
          <w:p w:rsidR="007052FB" w:rsidRDefault="007052FB" w:rsidP="00EC28D9">
            <w:pPr>
              <w:spacing w:line="360" w:lineRule="auto"/>
              <w:jc w:val="center"/>
            </w:pPr>
            <w:r>
              <w:t>czynniki niesprzyjające</w:t>
            </w:r>
          </w:p>
        </w:tc>
      </w:tr>
      <w:tr w:rsidR="007052FB" w:rsidTr="00EC28D9">
        <w:tc>
          <w:tcPr>
            <w:tcW w:w="4606" w:type="dxa"/>
          </w:tcPr>
          <w:p w:rsidR="007052FB" w:rsidRDefault="007052FB" w:rsidP="00EC28D9">
            <w:pPr>
              <w:spacing w:line="360" w:lineRule="auto"/>
              <w:rPr>
                <w:color w:val="FF0000"/>
              </w:rPr>
            </w:pPr>
          </w:p>
          <w:p w:rsidR="007052FB" w:rsidRDefault="007052FB" w:rsidP="007052FB">
            <w:pPr>
              <w:numPr>
                <w:ilvl w:val="0"/>
                <w:numId w:val="5"/>
              </w:numPr>
              <w:tabs>
                <w:tab w:val="clear" w:pos="1440"/>
                <w:tab w:val="num" w:pos="578"/>
              </w:tabs>
              <w:spacing w:line="360" w:lineRule="auto"/>
              <w:ind w:left="578"/>
            </w:pPr>
            <w:r>
              <w:t>wzrost zainteresowania czynnym wypoczynkiem i zdrowym trybem życia,</w:t>
            </w:r>
          </w:p>
          <w:p w:rsidR="007052FB" w:rsidRDefault="007052FB" w:rsidP="007052FB">
            <w:pPr>
              <w:numPr>
                <w:ilvl w:val="0"/>
                <w:numId w:val="5"/>
              </w:numPr>
              <w:tabs>
                <w:tab w:val="clear" w:pos="1440"/>
                <w:tab w:val="num" w:pos="578"/>
              </w:tabs>
              <w:spacing w:line="360" w:lineRule="auto"/>
              <w:ind w:left="578"/>
            </w:pPr>
            <w:r>
              <w:t>rozwój infrastruktury turystycznej</w:t>
            </w:r>
          </w:p>
          <w:p w:rsidR="007052FB" w:rsidRDefault="007052FB" w:rsidP="007052FB">
            <w:pPr>
              <w:numPr>
                <w:ilvl w:val="0"/>
                <w:numId w:val="5"/>
              </w:numPr>
              <w:tabs>
                <w:tab w:val="clear" w:pos="1440"/>
                <w:tab w:val="num" w:pos="578"/>
              </w:tabs>
              <w:spacing w:line="360" w:lineRule="auto"/>
              <w:ind w:left="578"/>
            </w:pPr>
            <w:r>
              <w:t>wzrost standardu życia w miejscowości promocja wsi</w:t>
            </w:r>
          </w:p>
          <w:p w:rsidR="007052FB" w:rsidRDefault="007052FB" w:rsidP="007052FB">
            <w:pPr>
              <w:numPr>
                <w:ilvl w:val="0"/>
                <w:numId w:val="5"/>
              </w:numPr>
              <w:tabs>
                <w:tab w:val="clear" w:pos="1440"/>
                <w:tab w:val="num" w:pos="578"/>
              </w:tabs>
              <w:spacing w:line="360" w:lineRule="auto"/>
              <w:ind w:left="578"/>
            </w:pPr>
            <w:r>
              <w:t>pozyskanie zewnętrznych inwestorów</w:t>
            </w:r>
          </w:p>
          <w:p w:rsidR="007052FB" w:rsidRDefault="007052FB" w:rsidP="007052FB">
            <w:pPr>
              <w:numPr>
                <w:ilvl w:val="0"/>
                <w:numId w:val="5"/>
              </w:numPr>
              <w:tabs>
                <w:tab w:val="clear" w:pos="1440"/>
                <w:tab w:val="num" w:pos="578"/>
              </w:tabs>
              <w:spacing w:line="360" w:lineRule="auto"/>
              <w:ind w:left="578"/>
            </w:pPr>
            <w:r>
              <w:t xml:space="preserve">podniesienie poziomu aktywności i integracji lokalnej społeczności </w:t>
            </w:r>
          </w:p>
          <w:p w:rsidR="007052FB" w:rsidRDefault="007052FB" w:rsidP="007052FB">
            <w:pPr>
              <w:numPr>
                <w:ilvl w:val="0"/>
                <w:numId w:val="5"/>
              </w:numPr>
              <w:tabs>
                <w:tab w:val="clear" w:pos="1440"/>
                <w:tab w:val="num" w:pos="578"/>
              </w:tabs>
              <w:spacing w:line="360" w:lineRule="auto"/>
              <w:ind w:left="578"/>
            </w:pPr>
            <w:r>
              <w:t xml:space="preserve">możliwość uzyskania dofinansowania z funduszy unijnych </w:t>
            </w:r>
          </w:p>
        </w:tc>
        <w:tc>
          <w:tcPr>
            <w:tcW w:w="4754" w:type="dxa"/>
          </w:tcPr>
          <w:p w:rsidR="007052FB" w:rsidRDefault="007052FB" w:rsidP="00EC28D9">
            <w:pPr>
              <w:spacing w:line="360" w:lineRule="auto"/>
            </w:pPr>
            <w:r>
              <w:t xml:space="preserve"> </w:t>
            </w:r>
          </w:p>
          <w:p w:rsidR="007052FB" w:rsidRDefault="007052FB" w:rsidP="007052FB">
            <w:pPr>
              <w:numPr>
                <w:ilvl w:val="1"/>
                <w:numId w:val="4"/>
              </w:numPr>
              <w:tabs>
                <w:tab w:val="clear" w:pos="1440"/>
                <w:tab w:val="num" w:pos="652"/>
              </w:tabs>
              <w:spacing w:line="360" w:lineRule="auto"/>
              <w:ind w:left="652"/>
            </w:pPr>
            <w:r>
              <w:t>nieuzyskanie przez miejscowość dofinansowania na realizację priorytetowych projektów modernizacji miejscowości,</w:t>
            </w:r>
          </w:p>
          <w:p w:rsidR="007052FB" w:rsidRDefault="007052FB" w:rsidP="007052FB">
            <w:pPr>
              <w:numPr>
                <w:ilvl w:val="1"/>
                <w:numId w:val="4"/>
              </w:numPr>
              <w:tabs>
                <w:tab w:val="clear" w:pos="1440"/>
                <w:tab w:val="num" w:pos="652"/>
              </w:tabs>
              <w:spacing w:line="360" w:lineRule="auto"/>
              <w:ind w:left="652"/>
            </w:pPr>
            <w:r>
              <w:t xml:space="preserve">wzrost bezrobocia </w:t>
            </w:r>
          </w:p>
          <w:p w:rsidR="007052FB" w:rsidRDefault="007052FB" w:rsidP="007052FB">
            <w:pPr>
              <w:numPr>
                <w:ilvl w:val="1"/>
                <w:numId w:val="4"/>
              </w:numPr>
              <w:tabs>
                <w:tab w:val="clear" w:pos="1440"/>
                <w:tab w:val="num" w:pos="652"/>
              </w:tabs>
              <w:spacing w:line="360" w:lineRule="auto"/>
              <w:ind w:left="652"/>
            </w:pPr>
            <w:r>
              <w:t xml:space="preserve">niska opłacalność produkcji rolnej </w:t>
            </w:r>
          </w:p>
          <w:p w:rsidR="007052FB" w:rsidRDefault="007052FB" w:rsidP="007052FB">
            <w:pPr>
              <w:numPr>
                <w:ilvl w:val="1"/>
                <w:numId w:val="4"/>
              </w:numPr>
              <w:tabs>
                <w:tab w:val="clear" w:pos="1440"/>
                <w:tab w:val="num" w:pos="652"/>
              </w:tabs>
              <w:spacing w:line="360" w:lineRule="auto"/>
              <w:ind w:left="652"/>
            </w:pPr>
            <w:r>
              <w:t xml:space="preserve">niski przyrost naturalny </w:t>
            </w:r>
          </w:p>
          <w:p w:rsidR="007052FB" w:rsidRDefault="007052FB" w:rsidP="007052FB">
            <w:pPr>
              <w:numPr>
                <w:ilvl w:val="1"/>
                <w:numId w:val="4"/>
              </w:numPr>
              <w:tabs>
                <w:tab w:val="clear" w:pos="1440"/>
                <w:tab w:val="num" w:pos="652"/>
              </w:tabs>
              <w:spacing w:line="360" w:lineRule="auto"/>
              <w:ind w:left="652"/>
            </w:pPr>
            <w:r>
              <w:t xml:space="preserve">emigracja ludności ze wsi </w:t>
            </w:r>
          </w:p>
          <w:p w:rsidR="007052FB" w:rsidRDefault="007052FB" w:rsidP="00EC28D9">
            <w:pPr>
              <w:spacing w:line="360" w:lineRule="auto"/>
              <w:ind w:left="292"/>
            </w:pPr>
          </w:p>
        </w:tc>
      </w:tr>
    </w:tbl>
    <w:p w:rsidR="007052FB" w:rsidRDefault="007052FB" w:rsidP="007052FB">
      <w:pPr>
        <w:spacing w:line="360" w:lineRule="auto"/>
        <w:jc w:val="both"/>
        <w:rPr>
          <w:color w:val="000000"/>
        </w:rPr>
      </w:pPr>
    </w:p>
    <w:p w:rsidR="007052FB" w:rsidRDefault="007052FB" w:rsidP="007052FB">
      <w:pPr>
        <w:pStyle w:val="Nagwek1"/>
        <w:numPr>
          <w:ilvl w:val="0"/>
          <w:numId w:val="2"/>
        </w:numPr>
        <w:autoSpaceDE/>
        <w:autoSpaceDN/>
        <w:adjustRightInd/>
        <w:spacing w:before="240" w:after="60"/>
      </w:pPr>
      <w:bookmarkStart w:id="26" w:name="_Toc207524052"/>
      <w:bookmarkEnd w:id="24"/>
      <w:r>
        <w:lastRenderedPageBreak/>
        <w:t>GROTNIKI MAŁE – WIZJA ROZWOJU WSI</w:t>
      </w:r>
      <w:bookmarkEnd w:id="26"/>
    </w:p>
    <w:p w:rsidR="007052FB" w:rsidRDefault="007052FB" w:rsidP="007052FB">
      <w:pPr>
        <w:spacing w:line="360" w:lineRule="auto"/>
      </w:pPr>
    </w:p>
    <w:p w:rsidR="007052FB" w:rsidRDefault="007052FB" w:rsidP="007052FB">
      <w:pPr>
        <w:pStyle w:val="Tekstpodstawowy"/>
        <w:spacing w:line="360" w:lineRule="auto"/>
        <w:jc w:val="both"/>
        <w:rPr>
          <w:b w:val="0"/>
          <w:i w:val="0"/>
          <w:color w:val="000000"/>
          <w:sz w:val="24"/>
        </w:rPr>
      </w:pPr>
      <w:r>
        <w:rPr>
          <w:b w:val="0"/>
          <w:i w:val="0"/>
          <w:color w:val="000000"/>
          <w:sz w:val="24"/>
        </w:rPr>
        <w:t>Dlaczego chcemy odnowy wsi?</w:t>
      </w:r>
    </w:p>
    <w:p w:rsidR="007052FB" w:rsidRDefault="007052FB" w:rsidP="007052FB">
      <w:pPr>
        <w:pStyle w:val="Tekstpodstawowy"/>
        <w:spacing w:line="360" w:lineRule="auto"/>
        <w:jc w:val="both"/>
        <w:rPr>
          <w:color w:val="000000"/>
          <w:sz w:val="24"/>
        </w:rPr>
      </w:pPr>
      <w:r>
        <w:rPr>
          <w:color w:val="000000"/>
          <w:sz w:val="24"/>
        </w:rPr>
        <w:t>- nasza wieś ma duże szanse rozwojowe – mamy dużo atrakcyjnych terenów, chętnie powitamy nowych mieszkańców ceniących spokój ,</w:t>
      </w:r>
    </w:p>
    <w:p w:rsidR="007052FB" w:rsidRDefault="007052FB" w:rsidP="007052FB">
      <w:pPr>
        <w:pStyle w:val="Tekstpodstawowy"/>
        <w:spacing w:line="360" w:lineRule="auto"/>
        <w:jc w:val="both"/>
        <w:rPr>
          <w:color w:val="000000"/>
          <w:sz w:val="24"/>
        </w:rPr>
      </w:pPr>
      <w:r>
        <w:rPr>
          <w:color w:val="000000"/>
          <w:sz w:val="24"/>
        </w:rPr>
        <w:t>- chcemy żyć w pięknym estetycznym otoczeniu,</w:t>
      </w:r>
    </w:p>
    <w:p w:rsidR="007052FB" w:rsidRDefault="007052FB" w:rsidP="007052FB">
      <w:pPr>
        <w:pStyle w:val="Tekstpodstawowy"/>
        <w:spacing w:line="360" w:lineRule="auto"/>
        <w:jc w:val="both"/>
        <w:rPr>
          <w:color w:val="000000"/>
          <w:sz w:val="24"/>
        </w:rPr>
      </w:pPr>
      <w:r>
        <w:rPr>
          <w:color w:val="000000"/>
          <w:sz w:val="24"/>
        </w:rPr>
        <w:t>- chcemy poprawić warunki codziennego życia, wyrównywać szanse z miastem,</w:t>
      </w:r>
    </w:p>
    <w:p w:rsidR="007052FB" w:rsidRDefault="007052FB" w:rsidP="007052FB">
      <w:pPr>
        <w:pStyle w:val="Tekstpodstawowy"/>
        <w:spacing w:line="360" w:lineRule="auto"/>
        <w:jc w:val="both"/>
        <w:rPr>
          <w:color w:val="000000"/>
          <w:sz w:val="24"/>
        </w:rPr>
      </w:pPr>
      <w:r>
        <w:rPr>
          <w:color w:val="000000"/>
          <w:sz w:val="24"/>
        </w:rPr>
        <w:t>- chcemy zapewnić dobre warunki dla młodych,</w:t>
      </w:r>
    </w:p>
    <w:p w:rsidR="007052FB" w:rsidRDefault="007052FB" w:rsidP="007052FB">
      <w:pPr>
        <w:pStyle w:val="Tekstpodstawowy"/>
        <w:spacing w:line="360" w:lineRule="auto"/>
        <w:jc w:val="both"/>
        <w:rPr>
          <w:color w:val="000000"/>
          <w:sz w:val="24"/>
        </w:rPr>
      </w:pPr>
      <w:r>
        <w:rPr>
          <w:color w:val="000000"/>
          <w:sz w:val="24"/>
        </w:rPr>
        <w:t>- chcemy skorzystać z okazji sfinansowania naszych marzeń poprzez pomoc ze środków unijnych</w:t>
      </w:r>
    </w:p>
    <w:p w:rsidR="007052FB" w:rsidRDefault="007052FB" w:rsidP="007052FB">
      <w:pPr>
        <w:pStyle w:val="Tekstpodstawowy"/>
        <w:spacing w:line="360" w:lineRule="auto"/>
        <w:jc w:val="both"/>
        <w:rPr>
          <w:color w:val="000000"/>
          <w:sz w:val="24"/>
        </w:rPr>
      </w:pPr>
    </w:p>
    <w:p w:rsidR="007052FB" w:rsidRDefault="007052FB" w:rsidP="007052FB">
      <w:pPr>
        <w:pStyle w:val="Tekstpodstawowy"/>
        <w:spacing w:line="360" w:lineRule="auto"/>
        <w:jc w:val="both"/>
        <w:rPr>
          <w:b w:val="0"/>
          <w:i w:val="0"/>
          <w:color w:val="000000"/>
          <w:sz w:val="24"/>
        </w:rPr>
      </w:pPr>
      <w:r>
        <w:rPr>
          <w:b w:val="0"/>
          <w:i w:val="0"/>
          <w:color w:val="000000"/>
          <w:sz w:val="24"/>
        </w:rPr>
        <w:t>Marzę, aby moja wieś :</w:t>
      </w:r>
    </w:p>
    <w:p w:rsidR="007052FB" w:rsidRDefault="007052FB" w:rsidP="007052FB">
      <w:pPr>
        <w:pStyle w:val="Default"/>
        <w:spacing w:line="360" w:lineRule="auto"/>
        <w:rPr>
          <w:rFonts w:ascii="Times New Roman" w:hAnsi="Times New Roman"/>
        </w:rPr>
      </w:pPr>
      <w:r>
        <w:rPr>
          <w:rFonts w:ascii="Times New Roman" w:hAnsi="Times New Roman"/>
        </w:rPr>
        <w:t>- wróciła do dawnej świetności,</w:t>
      </w:r>
    </w:p>
    <w:p w:rsidR="007052FB" w:rsidRDefault="007052FB" w:rsidP="007052FB">
      <w:pPr>
        <w:pStyle w:val="Default"/>
        <w:spacing w:line="360" w:lineRule="auto"/>
        <w:rPr>
          <w:rFonts w:ascii="Times New Roman" w:hAnsi="Times New Roman"/>
        </w:rPr>
      </w:pPr>
      <w:r>
        <w:rPr>
          <w:rFonts w:ascii="Times New Roman" w:hAnsi="Times New Roman"/>
        </w:rPr>
        <w:t>- była estetyczna, z dobrze rozwiniętą infrastrukturą społeczną i techniczną z dobrze funkcjonującą gospodarką komunalną,</w:t>
      </w:r>
    </w:p>
    <w:p w:rsidR="007052FB" w:rsidRDefault="007052FB" w:rsidP="007052FB">
      <w:pPr>
        <w:pStyle w:val="Default"/>
        <w:spacing w:line="360" w:lineRule="auto"/>
        <w:rPr>
          <w:rFonts w:ascii="Times New Roman" w:hAnsi="Times New Roman"/>
        </w:rPr>
      </w:pPr>
      <w:r>
        <w:rPr>
          <w:rFonts w:ascii="Times New Roman" w:hAnsi="Times New Roman"/>
        </w:rPr>
        <w:t>- była nowoczesna,</w:t>
      </w:r>
    </w:p>
    <w:p w:rsidR="007052FB" w:rsidRDefault="007052FB" w:rsidP="007052FB">
      <w:pPr>
        <w:spacing w:line="360" w:lineRule="auto"/>
      </w:pPr>
      <w:r>
        <w:t>- przyjazna dla mieszkańców i atrakcyjna dla turystów</w:t>
      </w:r>
    </w:p>
    <w:p w:rsidR="007052FB" w:rsidRDefault="007052FB" w:rsidP="007052FB">
      <w:pPr>
        <w:spacing w:line="360" w:lineRule="auto"/>
      </w:pPr>
    </w:p>
    <w:p w:rsidR="007052FB" w:rsidRDefault="007052FB" w:rsidP="007052FB">
      <w:pPr>
        <w:spacing w:line="360" w:lineRule="auto"/>
        <w:rPr>
          <w:b/>
          <w:i/>
        </w:rPr>
      </w:pPr>
      <w:r>
        <w:rPr>
          <w:b/>
          <w:i/>
        </w:rPr>
        <w:t>Jak się zorganizujemy?</w:t>
      </w:r>
    </w:p>
    <w:p w:rsidR="007052FB" w:rsidRDefault="007052FB" w:rsidP="007052FB">
      <w:pPr>
        <w:spacing w:line="360" w:lineRule="auto"/>
      </w:pPr>
      <w:r>
        <w:t>Będziemy się włączać w nasze dotychczasowe działania. Wspólnie odnowimy centrum naszej wsi.</w:t>
      </w:r>
    </w:p>
    <w:p w:rsidR="007052FB" w:rsidRDefault="007052FB" w:rsidP="007052FB">
      <w:pPr>
        <w:spacing w:line="360" w:lineRule="auto"/>
        <w:rPr>
          <w:b/>
          <w:i/>
          <w:color w:val="000000"/>
        </w:rPr>
      </w:pPr>
      <w:r>
        <w:rPr>
          <w:b/>
          <w:i/>
          <w:color w:val="000000"/>
        </w:rPr>
        <w:t>Grotniki Małe  będą :</w:t>
      </w:r>
    </w:p>
    <w:p w:rsidR="007052FB" w:rsidRDefault="007052FB" w:rsidP="007052FB">
      <w:pPr>
        <w:spacing w:line="360" w:lineRule="auto"/>
        <w:rPr>
          <w:color w:val="000000"/>
        </w:rPr>
      </w:pPr>
      <w:r>
        <w:rPr>
          <w:color w:val="000000"/>
        </w:rPr>
        <w:t xml:space="preserve">- wsią nowoczesną, bezpieczną i wygodną, </w:t>
      </w:r>
    </w:p>
    <w:p w:rsidR="007052FB" w:rsidRDefault="007052FB" w:rsidP="007052FB">
      <w:pPr>
        <w:spacing w:line="360" w:lineRule="auto"/>
        <w:rPr>
          <w:color w:val="000000"/>
        </w:rPr>
      </w:pPr>
      <w:r>
        <w:rPr>
          <w:color w:val="000000"/>
        </w:rPr>
        <w:t xml:space="preserve">- dawały szansę na wypoczynek, sport i rekreację dla dzieci i młodzieży, </w:t>
      </w:r>
    </w:p>
    <w:p w:rsidR="007052FB" w:rsidRDefault="007052FB" w:rsidP="007052FB">
      <w:pPr>
        <w:spacing w:line="360" w:lineRule="auto"/>
        <w:rPr>
          <w:color w:val="000000"/>
        </w:rPr>
      </w:pPr>
      <w:r>
        <w:rPr>
          <w:color w:val="000000"/>
        </w:rPr>
        <w:t>- wsią dbającą o dzieci i młodzież, a  także integrującą wszystkich nowo przybyłych, tak by każdy mieszkaniec czuł się ważnym członkiem naszej społeczności i miał lepsze warunki do rozwoju,</w:t>
      </w:r>
    </w:p>
    <w:p w:rsidR="007052FB" w:rsidRDefault="007052FB" w:rsidP="007052FB">
      <w:pPr>
        <w:spacing w:line="360" w:lineRule="auto"/>
        <w:rPr>
          <w:color w:val="000000"/>
        </w:rPr>
      </w:pPr>
      <w:r>
        <w:rPr>
          <w:color w:val="000000"/>
        </w:rPr>
        <w:t xml:space="preserve">- wsią aktywną, </w:t>
      </w:r>
    </w:p>
    <w:p w:rsidR="007052FB" w:rsidRDefault="007052FB" w:rsidP="007052FB">
      <w:pPr>
        <w:spacing w:line="360" w:lineRule="auto"/>
        <w:rPr>
          <w:color w:val="000000"/>
        </w:rPr>
      </w:pPr>
      <w:r>
        <w:rPr>
          <w:color w:val="000000"/>
        </w:rPr>
        <w:t>- wsią przyjazną dla mieszkańców i atrakcyjną dla turystów.</w:t>
      </w:r>
    </w:p>
    <w:p w:rsidR="007052FB" w:rsidRDefault="007052FB" w:rsidP="007052FB">
      <w:pPr>
        <w:spacing w:line="360" w:lineRule="auto"/>
        <w:rPr>
          <w:color w:val="000000"/>
        </w:rPr>
      </w:pPr>
    </w:p>
    <w:p w:rsidR="007052FB" w:rsidRDefault="007052FB" w:rsidP="007052FB">
      <w:pPr>
        <w:pStyle w:val="Nagwek1"/>
        <w:numPr>
          <w:ilvl w:val="0"/>
          <w:numId w:val="2"/>
        </w:numPr>
        <w:tabs>
          <w:tab w:val="num" w:pos="2160"/>
        </w:tabs>
        <w:autoSpaceDE/>
        <w:autoSpaceDN/>
        <w:adjustRightInd/>
        <w:spacing w:before="240" w:after="60"/>
        <w:rPr>
          <w:rFonts w:ascii="Times New Roman" w:hAnsi="Times New Roman"/>
        </w:rPr>
      </w:pPr>
      <w:bookmarkStart w:id="27" w:name="_Toc207524053"/>
      <w:r>
        <w:rPr>
          <w:rFonts w:ascii="Times New Roman" w:hAnsi="Times New Roman"/>
        </w:rPr>
        <w:t xml:space="preserve">CELE ROZWOJU </w:t>
      </w:r>
      <w:bookmarkEnd w:id="27"/>
      <w:r>
        <w:rPr>
          <w:rFonts w:ascii="Times New Roman" w:hAnsi="Times New Roman"/>
        </w:rPr>
        <w:t>GROTNIK MAŁYCH</w:t>
      </w:r>
    </w:p>
    <w:p w:rsidR="007052FB" w:rsidRDefault="007052FB" w:rsidP="007052FB">
      <w:pPr>
        <w:spacing w:line="360" w:lineRule="auto"/>
        <w:jc w:val="both"/>
      </w:pPr>
    </w:p>
    <w:p w:rsidR="007052FB" w:rsidRDefault="007052FB" w:rsidP="007052FB">
      <w:pPr>
        <w:spacing w:line="360" w:lineRule="auto"/>
        <w:jc w:val="both"/>
        <w:rPr>
          <w:b/>
        </w:rPr>
      </w:pPr>
      <w:r>
        <w:lastRenderedPageBreak/>
        <w:t xml:space="preserve">Realizacja określonej misji wymaga dokładnego sprecyzowania celów strategicznych, które są gwarancją realizacji zadań zmierzających do spełnienia wyznaczonej dla Grotnik Małych misji. Biorąc pod uwagę wszystkie zapisy dotyczące analizy bieżących zasobów sołectwa jak również oceny jego słabych, mocnych stron, a także zwracając uwagę na to co może być szansą rozwoju wsi jak również opinie mieszkańców na temat wizji rozwoju ich miejscowości, w niniejszym rozdziale sformułowano </w:t>
      </w:r>
      <w:r>
        <w:rPr>
          <w:b/>
        </w:rPr>
        <w:t>cel ogólny i cele szczegółowe odnowy sołectwa Grotnik Małych.</w:t>
      </w:r>
    </w:p>
    <w:p w:rsidR="007052FB" w:rsidRDefault="007052FB" w:rsidP="007052FB">
      <w:pPr>
        <w:spacing w:line="360" w:lineRule="auto"/>
        <w:jc w:val="both"/>
      </w:pPr>
    </w:p>
    <w:p w:rsidR="007052FB" w:rsidRDefault="007052FB" w:rsidP="007052FB">
      <w:pPr>
        <w:spacing w:line="360" w:lineRule="auto"/>
        <w:jc w:val="both"/>
        <w:rPr>
          <w:b/>
        </w:rPr>
      </w:pPr>
      <w:r>
        <w:rPr>
          <w:b/>
        </w:rPr>
        <w:t>Cel ogólny:</w:t>
      </w:r>
    </w:p>
    <w:p w:rsidR="007052FB" w:rsidRDefault="007052FB" w:rsidP="007052FB">
      <w:pPr>
        <w:spacing w:line="360" w:lineRule="auto"/>
        <w:jc w:val="both"/>
      </w:pPr>
      <w:r>
        <w:t>Zwiększenie atrakcyjności przestrzennej, gospodarczej, społecznej i turystycznej wsi Parchocin poprzez rozwój infrastruktury społecznej i technicznej, wyeksponowanie dziedzictwa kulturowego, osobliwości turystycznych a także działania służące wzmocnieniu zasobów ludzkich wsi.</w:t>
      </w:r>
    </w:p>
    <w:p w:rsidR="007052FB" w:rsidRDefault="007052FB" w:rsidP="007052FB">
      <w:pPr>
        <w:spacing w:line="360" w:lineRule="auto"/>
        <w:jc w:val="both"/>
        <w:rPr>
          <w:b/>
          <w:i/>
        </w:rPr>
      </w:pPr>
      <w:r>
        <w:rPr>
          <w:b/>
          <w:i/>
        </w:rPr>
        <w:t>Cele strategiczne:</w:t>
      </w:r>
    </w:p>
    <w:p w:rsidR="007052FB" w:rsidRDefault="007052FB" w:rsidP="007052FB">
      <w:pPr>
        <w:spacing w:line="360" w:lineRule="auto"/>
        <w:jc w:val="both"/>
      </w:pPr>
      <w:r>
        <w:t xml:space="preserve">- wzrost atrakcyjności miejscowości poprzez rozwój infrastruktury społecznej i właściwe zagospodarowanie przestrzeni publicznej, </w:t>
      </w:r>
    </w:p>
    <w:p w:rsidR="007052FB" w:rsidRDefault="007052FB" w:rsidP="007052FB">
      <w:pPr>
        <w:spacing w:line="360" w:lineRule="auto"/>
        <w:jc w:val="both"/>
      </w:pPr>
      <w:r>
        <w:t>- poprawa jakości przestrzeni publicznych i miejsc pamięci,</w:t>
      </w:r>
    </w:p>
    <w:p w:rsidR="007052FB" w:rsidRDefault="007052FB" w:rsidP="007052FB">
      <w:pPr>
        <w:spacing w:line="360" w:lineRule="auto"/>
        <w:jc w:val="both"/>
      </w:pPr>
      <w:r>
        <w:t>- rozwój społeczności wsi oraz wzrost bezpieczeństwa wsi,</w:t>
      </w:r>
    </w:p>
    <w:p w:rsidR="007052FB" w:rsidRDefault="007052FB" w:rsidP="007052FB">
      <w:pPr>
        <w:spacing w:line="360" w:lineRule="auto"/>
        <w:jc w:val="both"/>
      </w:pPr>
      <w:r>
        <w:t xml:space="preserve">- wspieranie </w:t>
      </w:r>
      <w:r w:rsidRPr="0019257E">
        <w:rPr>
          <w:color w:val="000000"/>
        </w:rPr>
        <w:t>rozwoju</w:t>
      </w:r>
      <w:r>
        <w:t xml:space="preserve"> turystyki (zwłaszcza agroturystyki), kultury fizycznej i zachowanie dziedzictwa kulturowego.</w:t>
      </w:r>
    </w:p>
    <w:p w:rsidR="007052FB" w:rsidRPr="006D3477" w:rsidRDefault="007052FB" w:rsidP="007052FB">
      <w:pPr>
        <w:pStyle w:val="Akapitzlist"/>
        <w:numPr>
          <w:ilvl w:val="2"/>
          <w:numId w:val="4"/>
        </w:numPr>
        <w:tabs>
          <w:tab w:val="left" w:pos="8040"/>
        </w:tabs>
        <w:rPr>
          <w:rFonts w:ascii="Times New Roman" w:hAnsi="Times New Roman"/>
        </w:rPr>
      </w:pPr>
      <w:r>
        <w:rPr>
          <w:rFonts w:ascii="Times New Roman" w:hAnsi="Times New Roman"/>
          <w:b/>
          <w:bCs/>
          <w:color w:val="000000"/>
          <w:kern w:val="32"/>
          <w:sz w:val="32"/>
          <w:szCs w:val="32"/>
        </w:rPr>
        <w:t>OPIS PLANOWANYCH DZIAŁAŃ W ZAKRESIE ODNOWY PAWŁOWA</w:t>
      </w:r>
    </w:p>
    <w:p w:rsidR="007052FB" w:rsidRDefault="007052FB" w:rsidP="007052FB">
      <w:pPr>
        <w:pStyle w:val="Akapitzlist"/>
        <w:tabs>
          <w:tab w:val="left" w:pos="8040"/>
        </w:tabs>
        <w:ind w:left="1740"/>
        <w:rPr>
          <w:rFonts w:ascii="Times New Roman" w:hAnsi="Times New Roman"/>
        </w:rPr>
      </w:pPr>
    </w:p>
    <w:p w:rsidR="007052FB" w:rsidRPr="00B23684" w:rsidRDefault="007052FB" w:rsidP="007052FB">
      <w:pPr>
        <w:pStyle w:val="Akapitzlist"/>
        <w:numPr>
          <w:ilvl w:val="0"/>
          <w:numId w:val="11"/>
        </w:numPr>
        <w:spacing w:line="360" w:lineRule="auto"/>
        <w:jc w:val="both"/>
        <w:rPr>
          <w:rFonts w:ascii="Times New Roman" w:hAnsi="Times New Roman"/>
          <w:b/>
          <w:sz w:val="24"/>
          <w:szCs w:val="24"/>
          <w:u w:val="single"/>
        </w:rPr>
      </w:pPr>
      <w:bookmarkStart w:id="28" w:name="_Toc207524068"/>
      <w:r w:rsidRPr="00B23684">
        <w:rPr>
          <w:rFonts w:ascii="Times New Roman" w:hAnsi="Times New Roman"/>
          <w:b/>
          <w:sz w:val="24"/>
          <w:szCs w:val="24"/>
          <w:u w:val="single"/>
        </w:rPr>
        <w:t>Utworzenie placu zabaw przy świetlicy wiejskiej.</w:t>
      </w:r>
    </w:p>
    <w:p w:rsidR="007052FB" w:rsidRDefault="007052FB" w:rsidP="007052FB">
      <w:pPr>
        <w:spacing w:line="360" w:lineRule="auto"/>
        <w:jc w:val="both"/>
      </w:pPr>
      <w:r w:rsidRPr="00B23684">
        <w:t xml:space="preserve">W ramach projektu teren przeznaczony na plac zabaw będzie wyrównany ziemią i obsiany trawą. Następnie zakupione zostaną i zamontowane urządzenia do zabaw dla dzieci oraz ławeczki i kosze  na śmieci.  </w:t>
      </w:r>
    </w:p>
    <w:p w:rsidR="007052FB" w:rsidRPr="00B23684" w:rsidRDefault="007052FB" w:rsidP="007052FB">
      <w:pPr>
        <w:spacing w:line="360" w:lineRule="auto"/>
        <w:jc w:val="both"/>
        <w:rPr>
          <w:b/>
        </w:rPr>
      </w:pPr>
      <w:r w:rsidRPr="00B23684">
        <w:rPr>
          <w:b/>
        </w:rPr>
        <w:t>Cel projektu:</w:t>
      </w:r>
    </w:p>
    <w:p w:rsidR="007052FB" w:rsidRPr="00655508" w:rsidRDefault="007052FB" w:rsidP="007052FB">
      <w:pPr>
        <w:spacing w:line="360" w:lineRule="auto"/>
        <w:jc w:val="both"/>
      </w:pPr>
      <w:r w:rsidRPr="00655508">
        <w:t xml:space="preserve">Projekt przyczyni się do poprawy estetyki i wzrostu atrakcyjności miejscowości nie tylko dla samych mieszkańców, ale również i potencjalnych turystów. Planowana inwestycja podniesie również jakość życia mieszkańców a szczególnie dzieci, które korzystając z placu zabaw wzmocnią swoją sprawność fizyczną oraz </w:t>
      </w:r>
      <w:r>
        <w:t xml:space="preserve">będą mieli okazję do nawiązania nowych </w:t>
      </w:r>
      <w:r>
        <w:lastRenderedPageBreak/>
        <w:t xml:space="preserve">znajomości i zabaw grupowych. </w:t>
      </w:r>
      <w:r w:rsidRPr="00655508">
        <w:t xml:space="preserve">Przedsięwzięcie wpłynie również na zacieśnienie więzi międzyludzkich, większą motywację do pracy i działań społecznych.  </w:t>
      </w:r>
    </w:p>
    <w:p w:rsidR="007052FB" w:rsidRPr="00B23684" w:rsidRDefault="007052FB" w:rsidP="007052FB">
      <w:pPr>
        <w:spacing w:line="360" w:lineRule="auto"/>
        <w:jc w:val="both"/>
        <w:rPr>
          <w:b/>
        </w:rPr>
      </w:pPr>
      <w:r w:rsidRPr="00B23684">
        <w:rPr>
          <w:b/>
        </w:rPr>
        <w:t xml:space="preserve">Uzasadnienie: </w:t>
      </w:r>
    </w:p>
    <w:p w:rsidR="007052FB" w:rsidRDefault="007052FB" w:rsidP="007052FB">
      <w:pPr>
        <w:spacing w:line="360" w:lineRule="auto"/>
        <w:jc w:val="both"/>
      </w:pPr>
      <w:r w:rsidRPr="00655508">
        <w:t>Obecnie n</w:t>
      </w:r>
      <w:r>
        <w:t>a terenie miejscowości Grotniki Małe</w:t>
      </w:r>
      <w:r w:rsidRPr="00655508">
        <w:t xml:space="preserve"> nie ma miejsca, gdzie najmłodsi mieszkańcy mogliby spędzać swój czas wolny i bezpiecznie się bawić z rówieśnikami. </w:t>
      </w:r>
      <w:r>
        <w:t>W celu zmiany bieżącej sytuacji należy stworzyć a</w:t>
      </w:r>
      <w:r w:rsidRPr="00655508">
        <w:t>trakcyjnie wyposażony plac zabaw</w:t>
      </w:r>
      <w:r>
        <w:t xml:space="preserve">, który </w:t>
      </w:r>
      <w:r w:rsidRPr="00655508">
        <w:t xml:space="preserve">posłuży rozwojowi zarówno fizycznemu i jak i psychicznemu dziecka. Zwrócić należy również uwagę, że zachęcenie dziecka do aktywności fizycznej od najmłodszych lat przyczyni się do aktywnego stylu życia w późniejszych czasach. Na realizacji projektu skorzystają również i starsi mieszkańcy, którzy pilnując swoich pociech będą mieli okazję do większej integracji. </w:t>
      </w:r>
    </w:p>
    <w:p w:rsidR="007052FB" w:rsidRPr="009B563F" w:rsidRDefault="007052FB" w:rsidP="007052FB">
      <w:pPr>
        <w:spacing w:line="360" w:lineRule="auto"/>
        <w:contextualSpacing/>
        <w:jc w:val="both"/>
        <w:rPr>
          <w:b/>
        </w:rPr>
      </w:pPr>
      <w:r w:rsidRPr="009B563F">
        <w:rPr>
          <w:b/>
        </w:rPr>
        <w:t>Planowany termin realizacji: 2010rok.</w:t>
      </w:r>
    </w:p>
    <w:p w:rsidR="007052FB" w:rsidRDefault="007052FB" w:rsidP="007052FB">
      <w:pPr>
        <w:spacing w:line="360" w:lineRule="auto"/>
        <w:contextualSpacing/>
        <w:jc w:val="both"/>
      </w:pPr>
      <w:r>
        <w:rPr>
          <w:b/>
        </w:rPr>
        <w:t>Planowany koszt realizacji projektu: 20 000zł, źródło finansowania Program Rozwoju Obszarów Wiejskich na lata 2007- 2013, Działanie „Odnowa i rozwój wsi”</w:t>
      </w:r>
    </w:p>
    <w:p w:rsidR="007052FB" w:rsidRDefault="007052FB" w:rsidP="007052FB">
      <w:pPr>
        <w:spacing w:line="360" w:lineRule="auto"/>
        <w:jc w:val="both"/>
      </w:pPr>
    </w:p>
    <w:p w:rsidR="007052FB" w:rsidRDefault="007052FB" w:rsidP="007052FB">
      <w:pPr>
        <w:pStyle w:val="Akapitzlist"/>
        <w:numPr>
          <w:ilvl w:val="0"/>
          <w:numId w:val="11"/>
        </w:numPr>
        <w:spacing w:line="360" w:lineRule="auto"/>
        <w:jc w:val="both"/>
        <w:rPr>
          <w:rFonts w:ascii="Times New Roman" w:hAnsi="Times New Roman"/>
          <w:b/>
          <w:sz w:val="24"/>
          <w:szCs w:val="24"/>
          <w:u w:val="single"/>
        </w:rPr>
      </w:pPr>
      <w:r w:rsidRPr="00B23684">
        <w:rPr>
          <w:rFonts w:ascii="Times New Roman" w:hAnsi="Times New Roman"/>
          <w:b/>
          <w:sz w:val="24"/>
          <w:szCs w:val="24"/>
          <w:u w:val="single"/>
        </w:rPr>
        <w:t xml:space="preserve">Remont świetlicy wiejskiej. </w:t>
      </w:r>
    </w:p>
    <w:p w:rsidR="007052FB" w:rsidRDefault="007052FB" w:rsidP="007052FB">
      <w:pPr>
        <w:spacing w:line="360" w:lineRule="auto"/>
        <w:jc w:val="both"/>
      </w:pPr>
      <w:r>
        <w:t>Inwestycja polegać będzie na gruntownym remoncie świetlicy wiejskiej poprzez wykonanie termomodernizacji tego budynku oraz wymiany pokrycia dachowego. Zakupione zostanie również niezbędne wyposażenie.</w:t>
      </w:r>
    </w:p>
    <w:p w:rsidR="007052FB" w:rsidRDefault="007052FB" w:rsidP="007052FB">
      <w:pPr>
        <w:spacing w:line="360" w:lineRule="auto"/>
        <w:jc w:val="both"/>
        <w:rPr>
          <w:b/>
        </w:rPr>
      </w:pPr>
      <w:r w:rsidRPr="00B23684">
        <w:rPr>
          <w:b/>
        </w:rPr>
        <w:t>Cel projektu:</w:t>
      </w:r>
    </w:p>
    <w:p w:rsidR="007052FB" w:rsidRDefault="007052FB" w:rsidP="007052FB">
      <w:pPr>
        <w:spacing w:line="360" w:lineRule="auto"/>
        <w:jc w:val="both"/>
      </w:pPr>
      <w:r>
        <w:t xml:space="preserve">Głównym celem projektu jest podniesienie jakości życia mieszkańców oraz wzrost atrakcyjności wsi Grotniki Małe  poprzez wykonanie gruntownego remontu i doposażenie świetlicy wiejskiej. Ważnym aspektem przedsięwzięcia jest również wyrównywanie szans edukacyjnych młodzieży ze wsi Grotniki Małe oraz zapewnienie jej równego dostępu do edukacji i kultury. </w:t>
      </w:r>
    </w:p>
    <w:p w:rsidR="007052FB" w:rsidRPr="00B23684" w:rsidRDefault="007052FB" w:rsidP="007052FB">
      <w:pPr>
        <w:spacing w:line="360" w:lineRule="auto"/>
        <w:jc w:val="both"/>
        <w:rPr>
          <w:b/>
        </w:rPr>
      </w:pPr>
      <w:r w:rsidRPr="00B23684">
        <w:rPr>
          <w:b/>
        </w:rPr>
        <w:t>Uzasadnienie:</w:t>
      </w:r>
    </w:p>
    <w:p w:rsidR="007052FB" w:rsidRDefault="007052FB" w:rsidP="007052FB">
      <w:pPr>
        <w:spacing w:line="360" w:lineRule="auto"/>
        <w:jc w:val="both"/>
      </w:pPr>
      <w:r>
        <w:t xml:space="preserve">Świetlica wiejska jest ważnym miejscem dla każdej wsi, szczególnie w miejscowości, w której młodzież i dzieci po zajęciach szkolnych skazane są na przebywanie w domach.  Gruntowny remont i doposażenie świetlicy mogłoby zmienić tę szarą  rzeczywistość, stała by się ona miejscem aktywnego spędzania czasu oraz uczestnictwa w życiu kulturalnym i społecznym mieszkańców. Konieczne jest zatem zadbanie o świetlicę wiejską będąca miejscem integracyjnych spotkań wszystkich mieszkańców, w której każdy bez względu na wiek mógłby spędzić swój wolny czas.  </w:t>
      </w:r>
    </w:p>
    <w:p w:rsidR="007052FB" w:rsidRDefault="007052FB" w:rsidP="007052FB">
      <w:pPr>
        <w:rPr>
          <w:b/>
        </w:rPr>
      </w:pPr>
      <w:r>
        <w:rPr>
          <w:b/>
        </w:rPr>
        <w:lastRenderedPageBreak/>
        <w:t>Okres realizacji: 2011- 2012</w:t>
      </w:r>
    </w:p>
    <w:p w:rsidR="007052FB" w:rsidRDefault="007052FB" w:rsidP="007052FB">
      <w:pPr>
        <w:rPr>
          <w:b/>
        </w:rPr>
      </w:pPr>
      <w:r>
        <w:rPr>
          <w:b/>
        </w:rPr>
        <w:t>Planowany koszt realizacji projektu: 20 000zł, planowane źródło finansowania „małe granty”- Stowarzyszenie „G5”, budżet Urzędu Gminy  w Nowym Korczynie</w:t>
      </w:r>
    </w:p>
    <w:p w:rsidR="007052FB" w:rsidRDefault="007052FB" w:rsidP="007052FB">
      <w:pPr>
        <w:spacing w:line="360" w:lineRule="auto"/>
        <w:jc w:val="both"/>
      </w:pPr>
    </w:p>
    <w:p w:rsidR="007052FB" w:rsidRDefault="007052FB" w:rsidP="007052FB">
      <w:pPr>
        <w:pStyle w:val="Nagwek1"/>
        <w:numPr>
          <w:ilvl w:val="0"/>
          <w:numId w:val="2"/>
        </w:numPr>
        <w:tabs>
          <w:tab w:val="num" w:pos="2780"/>
        </w:tabs>
        <w:autoSpaceDE/>
        <w:autoSpaceDN/>
        <w:adjustRightInd/>
        <w:spacing w:before="240" w:after="60"/>
        <w:rPr>
          <w:rFonts w:ascii="Times New Roman" w:hAnsi="Times New Roman"/>
        </w:rPr>
      </w:pPr>
      <w:r>
        <w:rPr>
          <w:rFonts w:ascii="Times New Roman" w:hAnsi="Times New Roman"/>
        </w:rPr>
        <w:t>DZIAŁANIA WARUNKUJĄCE REALIZACJĘ PLANU ODNOWY MIEJSCOWOŚCI</w:t>
      </w:r>
      <w:bookmarkEnd w:id="28"/>
      <w:r>
        <w:rPr>
          <w:rFonts w:ascii="Times New Roman" w:hAnsi="Times New Roman"/>
        </w:rPr>
        <w:t xml:space="preserve"> </w:t>
      </w:r>
    </w:p>
    <w:p w:rsidR="007052FB" w:rsidRDefault="007052FB" w:rsidP="007052FB"/>
    <w:p w:rsidR="007052FB" w:rsidRDefault="007052FB" w:rsidP="007052FB">
      <w:pPr>
        <w:numPr>
          <w:ilvl w:val="0"/>
          <w:numId w:val="10"/>
        </w:numPr>
        <w:autoSpaceDE w:val="0"/>
        <w:autoSpaceDN w:val="0"/>
        <w:adjustRightInd w:val="0"/>
        <w:spacing w:line="360" w:lineRule="auto"/>
        <w:jc w:val="both"/>
        <w:outlineLvl w:val="1"/>
        <w:rPr>
          <w:b/>
          <w:bCs/>
          <w:color w:val="000000"/>
          <w:kern w:val="32"/>
        </w:rPr>
      </w:pPr>
      <w:bookmarkStart w:id="29" w:name="_Toc207524069"/>
      <w:r>
        <w:rPr>
          <w:b/>
          <w:bCs/>
          <w:color w:val="000000"/>
          <w:kern w:val="32"/>
        </w:rPr>
        <w:t>WDRAŻANIE I MONITORING</w:t>
      </w:r>
      <w:bookmarkEnd w:id="29"/>
      <w:r>
        <w:rPr>
          <w:b/>
          <w:bCs/>
          <w:color w:val="000000"/>
          <w:kern w:val="32"/>
        </w:rPr>
        <w:t xml:space="preserve"> </w:t>
      </w:r>
    </w:p>
    <w:p w:rsidR="007052FB" w:rsidRDefault="007052FB" w:rsidP="007052FB">
      <w:pPr>
        <w:autoSpaceDE w:val="0"/>
        <w:autoSpaceDN w:val="0"/>
        <w:adjustRightInd w:val="0"/>
        <w:spacing w:line="360" w:lineRule="auto"/>
        <w:ind w:left="360"/>
        <w:jc w:val="both"/>
        <w:outlineLvl w:val="1"/>
        <w:rPr>
          <w:b/>
          <w:bCs/>
          <w:color w:val="000000"/>
          <w:kern w:val="32"/>
        </w:rPr>
      </w:pPr>
    </w:p>
    <w:p w:rsidR="007052FB" w:rsidRDefault="007052FB" w:rsidP="007052FB">
      <w:pPr>
        <w:autoSpaceDE w:val="0"/>
        <w:autoSpaceDN w:val="0"/>
        <w:adjustRightInd w:val="0"/>
        <w:spacing w:line="360" w:lineRule="auto"/>
        <w:jc w:val="both"/>
      </w:pPr>
      <w:r>
        <w:t xml:space="preserve">Ważnym elementem decydującym o początku wdrażania Planu Odnowy Miejscowości Grotniki Małe jest przyjęcie go uchwałą zebrania wiejskiego a następnie uchwałą Rady Gminy Nowy Korczyn. Poszczególne projekty stanowiące składowe Planu Odnowy Miejscowości Grotniki Małe będą wdrażane w oparciu o zasady wydatkowania środków według źródeł ich pochodzenia. </w:t>
      </w:r>
    </w:p>
    <w:p w:rsidR="007052FB" w:rsidRDefault="007052FB" w:rsidP="007052FB">
      <w:pPr>
        <w:autoSpaceDE w:val="0"/>
        <w:autoSpaceDN w:val="0"/>
        <w:adjustRightInd w:val="0"/>
        <w:spacing w:line="360" w:lineRule="auto"/>
        <w:jc w:val="both"/>
      </w:pPr>
      <w:r>
        <w:t xml:space="preserve">Dla realizacji Planu Odnowy Miejscowości Grotniki Małe  wprowadzono następujący podział  zadań i odpowiedzialności: </w:t>
      </w:r>
    </w:p>
    <w:p w:rsidR="007052FB" w:rsidRDefault="007052FB" w:rsidP="007052FB">
      <w:pPr>
        <w:autoSpaceDE w:val="0"/>
        <w:autoSpaceDN w:val="0"/>
        <w:adjustRightInd w:val="0"/>
        <w:spacing w:line="360" w:lineRule="auto"/>
        <w:jc w:val="both"/>
      </w:pPr>
      <w:r>
        <w:t xml:space="preserve">Zarządzanie Planem Odnowy Miejscowości Grotniki Małe realizowane będzie przez zespół w składzie: </w:t>
      </w:r>
    </w:p>
    <w:p w:rsidR="007052FB" w:rsidRDefault="007052FB" w:rsidP="007052FB">
      <w:pPr>
        <w:numPr>
          <w:ilvl w:val="0"/>
          <w:numId w:val="7"/>
        </w:numPr>
        <w:autoSpaceDE w:val="0"/>
        <w:autoSpaceDN w:val="0"/>
        <w:adjustRightInd w:val="0"/>
        <w:spacing w:line="360" w:lineRule="auto"/>
        <w:ind w:left="567" w:hanging="567"/>
        <w:jc w:val="both"/>
      </w:pPr>
      <w:r>
        <w:t>• Wójt Gminy Nowy Korczyn</w:t>
      </w:r>
    </w:p>
    <w:p w:rsidR="007052FB" w:rsidRDefault="007052FB" w:rsidP="007052FB">
      <w:pPr>
        <w:numPr>
          <w:ilvl w:val="0"/>
          <w:numId w:val="7"/>
        </w:numPr>
        <w:autoSpaceDE w:val="0"/>
        <w:autoSpaceDN w:val="0"/>
        <w:adjustRightInd w:val="0"/>
        <w:spacing w:line="360" w:lineRule="auto"/>
        <w:ind w:left="567" w:hanging="567"/>
        <w:jc w:val="both"/>
      </w:pPr>
      <w:r>
        <w:t>• Sołtys Sołectwa lub członek Rady Sołectwa, mieszkaniec sołectwa</w:t>
      </w:r>
    </w:p>
    <w:p w:rsidR="007052FB" w:rsidRDefault="007052FB" w:rsidP="007052FB">
      <w:pPr>
        <w:numPr>
          <w:ilvl w:val="0"/>
          <w:numId w:val="7"/>
        </w:numPr>
        <w:autoSpaceDE w:val="0"/>
        <w:autoSpaceDN w:val="0"/>
        <w:adjustRightInd w:val="0"/>
        <w:spacing w:line="360" w:lineRule="auto"/>
        <w:ind w:left="567" w:hanging="567"/>
        <w:jc w:val="both"/>
      </w:pPr>
      <w:r>
        <w:t xml:space="preserve">• pracownik Referatu Realizacji Inwestycji </w:t>
      </w:r>
    </w:p>
    <w:p w:rsidR="007052FB" w:rsidRDefault="007052FB" w:rsidP="007052FB">
      <w:pPr>
        <w:numPr>
          <w:ilvl w:val="0"/>
          <w:numId w:val="7"/>
        </w:numPr>
        <w:autoSpaceDE w:val="0"/>
        <w:autoSpaceDN w:val="0"/>
        <w:adjustRightInd w:val="0"/>
        <w:spacing w:line="360" w:lineRule="auto"/>
        <w:ind w:left="567" w:hanging="567"/>
        <w:jc w:val="both"/>
      </w:pPr>
      <w:r>
        <w:t>• Skarbnik Gminy</w:t>
      </w:r>
    </w:p>
    <w:p w:rsidR="007052FB" w:rsidRDefault="007052FB" w:rsidP="007052FB">
      <w:pPr>
        <w:autoSpaceDE w:val="0"/>
        <w:autoSpaceDN w:val="0"/>
        <w:adjustRightInd w:val="0"/>
        <w:spacing w:line="360" w:lineRule="auto"/>
        <w:jc w:val="both"/>
      </w:pPr>
    </w:p>
    <w:p w:rsidR="007052FB" w:rsidRDefault="007052FB" w:rsidP="007052FB">
      <w:pPr>
        <w:autoSpaceDE w:val="0"/>
        <w:autoSpaceDN w:val="0"/>
        <w:adjustRightInd w:val="0"/>
        <w:spacing w:line="360" w:lineRule="auto"/>
        <w:jc w:val="both"/>
      </w:pPr>
      <w:r>
        <w:t xml:space="preserve">Do właściwej oceny Planu można tworzyć grupy robocze, korzystać z opinii niezależnych ekspertów lub usług innych instytucji. </w:t>
      </w:r>
    </w:p>
    <w:p w:rsidR="007052FB" w:rsidRDefault="007052FB" w:rsidP="007052FB">
      <w:pPr>
        <w:autoSpaceDE w:val="0"/>
        <w:autoSpaceDN w:val="0"/>
        <w:adjustRightInd w:val="0"/>
        <w:spacing w:line="360" w:lineRule="auto"/>
        <w:ind w:left="283" w:hanging="283"/>
        <w:jc w:val="both"/>
      </w:pPr>
      <w:r>
        <w:t xml:space="preserve">Urząd Gminy w Nowym Korczynie jako instytucja wdrażająca Plan jest odpowiedzialny za: </w:t>
      </w:r>
    </w:p>
    <w:p w:rsidR="007052FB" w:rsidRDefault="007052FB" w:rsidP="007052FB">
      <w:pPr>
        <w:numPr>
          <w:ilvl w:val="0"/>
          <w:numId w:val="8"/>
        </w:numPr>
        <w:autoSpaceDE w:val="0"/>
        <w:autoSpaceDN w:val="0"/>
        <w:adjustRightInd w:val="0"/>
        <w:spacing w:line="360" w:lineRule="auto"/>
        <w:ind w:left="540" w:hanging="540"/>
        <w:jc w:val="both"/>
      </w:pPr>
      <w:r>
        <w:t xml:space="preserve">• kreowanie, przyjmowanie i składanie wniosków aplikacyjnych od instytucji podległych – beneficjentów pomocy </w:t>
      </w:r>
    </w:p>
    <w:p w:rsidR="007052FB" w:rsidRDefault="007052FB" w:rsidP="007052FB">
      <w:pPr>
        <w:numPr>
          <w:ilvl w:val="0"/>
          <w:numId w:val="8"/>
        </w:numPr>
        <w:autoSpaceDE w:val="0"/>
        <w:autoSpaceDN w:val="0"/>
        <w:adjustRightInd w:val="0"/>
        <w:spacing w:line="360" w:lineRule="auto"/>
        <w:ind w:left="540" w:hanging="540"/>
        <w:jc w:val="both"/>
      </w:pPr>
      <w:r>
        <w:t xml:space="preserve">• kontrolę formalną składanych wniosków, ich zgodności z procedurami i z zapisami w Planie Odnowy Miejscowości </w:t>
      </w:r>
    </w:p>
    <w:p w:rsidR="007052FB" w:rsidRDefault="007052FB" w:rsidP="007052FB">
      <w:pPr>
        <w:numPr>
          <w:ilvl w:val="0"/>
          <w:numId w:val="8"/>
        </w:numPr>
        <w:autoSpaceDE w:val="0"/>
        <w:autoSpaceDN w:val="0"/>
        <w:adjustRightInd w:val="0"/>
        <w:spacing w:line="360" w:lineRule="auto"/>
        <w:ind w:left="540" w:hanging="540"/>
        <w:jc w:val="both"/>
      </w:pPr>
      <w:r>
        <w:t xml:space="preserve">• monitorowanie wdrażania poszczególnych projektów </w:t>
      </w:r>
    </w:p>
    <w:p w:rsidR="007052FB" w:rsidRDefault="007052FB" w:rsidP="007052FB">
      <w:pPr>
        <w:numPr>
          <w:ilvl w:val="0"/>
          <w:numId w:val="8"/>
        </w:numPr>
        <w:autoSpaceDE w:val="0"/>
        <w:autoSpaceDN w:val="0"/>
        <w:adjustRightInd w:val="0"/>
        <w:spacing w:line="360" w:lineRule="auto"/>
        <w:ind w:left="540" w:hanging="540"/>
        <w:jc w:val="both"/>
      </w:pPr>
      <w:r>
        <w:t xml:space="preserve">• zapewnienie informacji, zgodnej z wymogami darczyńców, na temat źródeł finansowania poszczególnych projektów realizowanych w ramach Programu,. </w:t>
      </w:r>
    </w:p>
    <w:p w:rsidR="007052FB" w:rsidRDefault="007052FB" w:rsidP="007052FB">
      <w:pPr>
        <w:autoSpaceDE w:val="0"/>
        <w:autoSpaceDN w:val="0"/>
        <w:adjustRightInd w:val="0"/>
        <w:spacing w:line="360" w:lineRule="auto"/>
        <w:jc w:val="both"/>
      </w:pPr>
      <w:r>
        <w:lastRenderedPageBreak/>
        <w:t>Monitoring postępów wdrażania Planu Odnowy Miejscowości Grotniki Małe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7052FB" w:rsidRDefault="007052FB" w:rsidP="007052FB">
      <w:pPr>
        <w:pStyle w:val="Tekstpodstawowywcity"/>
        <w:jc w:val="both"/>
        <w:rPr>
          <w:rFonts w:ascii="Times New Roman" w:hAnsi="Times New Roman"/>
          <w:sz w:val="24"/>
          <w:szCs w:val="24"/>
        </w:rPr>
      </w:pPr>
    </w:p>
    <w:p w:rsidR="007052FB" w:rsidRPr="00502EBF" w:rsidRDefault="007052FB" w:rsidP="007052FB">
      <w:pPr>
        <w:numPr>
          <w:ilvl w:val="0"/>
          <w:numId w:val="10"/>
        </w:numPr>
        <w:autoSpaceDE w:val="0"/>
        <w:autoSpaceDN w:val="0"/>
        <w:adjustRightInd w:val="0"/>
        <w:spacing w:line="360" w:lineRule="auto"/>
        <w:jc w:val="both"/>
        <w:outlineLvl w:val="1"/>
      </w:pPr>
      <w:bookmarkStart w:id="30" w:name="_Toc207524070"/>
      <w:r w:rsidRPr="00502EBF">
        <w:rPr>
          <w:b/>
          <w:bCs/>
          <w:color w:val="000000"/>
          <w:kern w:val="32"/>
        </w:rPr>
        <w:t xml:space="preserve">AKTUALIZACJA PLANU ODNOWY  MIEJSCOWOŚCI </w:t>
      </w:r>
      <w:bookmarkEnd w:id="30"/>
      <w:r>
        <w:rPr>
          <w:b/>
          <w:bCs/>
          <w:color w:val="000000"/>
          <w:kern w:val="32"/>
        </w:rPr>
        <w:t>GROTNIKI MAŁE</w:t>
      </w:r>
    </w:p>
    <w:p w:rsidR="007052FB" w:rsidRDefault="007052FB" w:rsidP="007052FB">
      <w:pPr>
        <w:pStyle w:val="Tekstpodstawowywcity"/>
        <w:jc w:val="both"/>
        <w:rPr>
          <w:rFonts w:ascii="Times New Roman" w:hAnsi="Times New Roman"/>
          <w:sz w:val="24"/>
          <w:szCs w:val="24"/>
        </w:rPr>
      </w:pPr>
      <w:r>
        <w:rPr>
          <w:rFonts w:ascii="Times New Roman" w:hAnsi="Times New Roman"/>
          <w:sz w:val="24"/>
          <w:szCs w:val="24"/>
        </w:rPr>
        <w:t xml:space="preserve">Plan Planu Odnowy  Miejscowości Grotniki Małe będzie aktualizowany i uszczegółowiany w miarę potrzeb lokalnej społeczności. </w:t>
      </w:r>
    </w:p>
    <w:p w:rsidR="007052FB" w:rsidRDefault="007052FB" w:rsidP="007052FB">
      <w:pPr>
        <w:pStyle w:val="Tekstpodstawowywcity"/>
        <w:jc w:val="both"/>
        <w:rPr>
          <w:rFonts w:ascii="Times New Roman" w:hAnsi="Times New Roman"/>
          <w:sz w:val="24"/>
          <w:szCs w:val="24"/>
        </w:rPr>
      </w:pPr>
    </w:p>
    <w:p w:rsidR="007052FB" w:rsidRDefault="007052FB" w:rsidP="007052FB">
      <w:pPr>
        <w:pStyle w:val="Tekstpodstawowywcity"/>
        <w:jc w:val="both"/>
        <w:rPr>
          <w:rFonts w:ascii="Times New Roman" w:hAnsi="Times New Roman"/>
          <w:sz w:val="24"/>
          <w:szCs w:val="24"/>
        </w:rPr>
      </w:pPr>
    </w:p>
    <w:p w:rsidR="007052FB" w:rsidRDefault="007052FB" w:rsidP="007052FB">
      <w:pPr>
        <w:numPr>
          <w:ilvl w:val="0"/>
          <w:numId w:val="10"/>
        </w:numPr>
        <w:autoSpaceDE w:val="0"/>
        <w:autoSpaceDN w:val="0"/>
        <w:adjustRightInd w:val="0"/>
        <w:spacing w:line="360" w:lineRule="auto"/>
        <w:jc w:val="both"/>
        <w:outlineLvl w:val="1"/>
        <w:rPr>
          <w:b/>
          <w:bCs/>
          <w:color w:val="000000"/>
          <w:kern w:val="32"/>
        </w:rPr>
      </w:pPr>
      <w:bookmarkStart w:id="31" w:name="_Toc207524071"/>
      <w:r>
        <w:rPr>
          <w:b/>
          <w:bCs/>
          <w:color w:val="000000"/>
          <w:kern w:val="32"/>
        </w:rPr>
        <w:t>PROMOCJA PLANU ODNOWY MIEJSCOWOŚCI GROTNIKI MAŁE I KOMUNIKACJA SPOŁECZNA</w:t>
      </w:r>
      <w:bookmarkEnd w:id="31"/>
    </w:p>
    <w:p w:rsidR="007052FB" w:rsidRDefault="007052FB" w:rsidP="007052FB">
      <w:pPr>
        <w:pStyle w:val="Tekstpodstawowywcity"/>
        <w:jc w:val="both"/>
        <w:rPr>
          <w:rFonts w:ascii="Times New Roman" w:hAnsi="Times New Roman"/>
          <w:sz w:val="24"/>
          <w:szCs w:val="24"/>
        </w:rPr>
      </w:pPr>
    </w:p>
    <w:p w:rsidR="007052FB" w:rsidRDefault="007052FB" w:rsidP="007052FB">
      <w:pPr>
        <w:pStyle w:val="Tekstpodstawowywcity"/>
        <w:jc w:val="both"/>
        <w:rPr>
          <w:rFonts w:ascii="Times New Roman" w:hAnsi="Times New Roman"/>
          <w:sz w:val="24"/>
          <w:szCs w:val="24"/>
        </w:rPr>
      </w:pPr>
      <w:r>
        <w:rPr>
          <w:rFonts w:ascii="Times New Roman" w:hAnsi="Times New Roman"/>
          <w:sz w:val="24"/>
          <w:szCs w:val="24"/>
        </w:rPr>
        <w:t xml:space="preserve">Za właściwą promocję i informację na temat realizacji Planu Odnowy Miejscowości Grotniki Małe odpowiada Gmina. </w:t>
      </w:r>
    </w:p>
    <w:p w:rsidR="007052FB" w:rsidRDefault="007052FB" w:rsidP="007052FB">
      <w:pPr>
        <w:pStyle w:val="Tekstpodstawowywcity"/>
        <w:jc w:val="both"/>
        <w:rPr>
          <w:rFonts w:ascii="Times New Roman" w:hAnsi="Times New Roman"/>
          <w:sz w:val="24"/>
          <w:szCs w:val="24"/>
        </w:rPr>
      </w:pPr>
      <w:r>
        <w:rPr>
          <w:rFonts w:ascii="Times New Roman" w:hAnsi="Times New Roman"/>
          <w:sz w:val="24"/>
          <w:szCs w:val="24"/>
        </w:rPr>
        <w:t xml:space="preserve">Ponadto, Gmina ma za zadanie zapewnienie powszechnego dostępu do informacji o źródłach finansowania poszczególnych projektów realizowanych w ramach Programu, inicjowanie dodatkowych działań promocyjnych i zapewnienie współpracy z zakresu promocji wszystkich podmiotów chcących się włączyć w realizację Planu, wykorzystanie narzędzi multimedialnych do zapewnienia właściwej promocji i informacji na temat postępów realizacji Planu. </w:t>
      </w:r>
    </w:p>
    <w:p w:rsidR="007052FB" w:rsidRDefault="007052FB" w:rsidP="007052FB">
      <w:pPr>
        <w:pStyle w:val="Tekstpodstawowywcity"/>
        <w:jc w:val="both"/>
        <w:rPr>
          <w:rFonts w:ascii="Times New Roman" w:hAnsi="Times New Roman"/>
          <w:sz w:val="24"/>
          <w:szCs w:val="24"/>
        </w:rPr>
      </w:pPr>
      <w:r>
        <w:rPr>
          <w:rFonts w:ascii="Times New Roman" w:hAnsi="Times New Roman"/>
          <w:sz w:val="24"/>
          <w:szCs w:val="24"/>
        </w:rPr>
        <w:t xml:space="preserve">W celu zapewnienia właściwej komunikacji społecznej przy wdrażaniu Planu Odnowy Miejscowości Grotniki Małe  stosowane będą następujące środki: </w:t>
      </w:r>
    </w:p>
    <w:p w:rsidR="007052FB" w:rsidRDefault="007052FB" w:rsidP="007052FB">
      <w:pPr>
        <w:pStyle w:val="Tekstpodstawowywcity"/>
        <w:numPr>
          <w:ilvl w:val="0"/>
          <w:numId w:val="9"/>
        </w:numPr>
        <w:spacing w:after="0" w:line="360" w:lineRule="auto"/>
        <w:jc w:val="both"/>
        <w:rPr>
          <w:rFonts w:ascii="Times New Roman" w:hAnsi="Times New Roman"/>
          <w:sz w:val="24"/>
          <w:szCs w:val="24"/>
        </w:rPr>
      </w:pPr>
      <w:r>
        <w:rPr>
          <w:rFonts w:ascii="Times New Roman" w:hAnsi="Times New Roman"/>
          <w:sz w:val="24"/>
          <w:szCs w:val="24"/>
        </w:rPr>
        <w:t>zebrania i warsztaty nt. postępów realizacji Planu Odnowy,</w:t>
      </w:r>
    </w:p>
    <w:p w:rsidR="007052FB" w:rsidRDefault="007052FB" w:rsidP="007052FB">
      <w:pPr>
        <w:pStyle w:val="Tekstpodstawowywcity"/>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 ekspozycje projektów i ich wizytacje, również </w:t>
      </w:r>
      <w:proofErr w:type="spellStart"/>
      <w:r>
        <w:rPr>
          <w:rFonts w:ascii="Times New Roman" w:hAnsi="Times New Roman"/>
          <w:sz w:val="24"/>
          <w:szCs w:val="24"/>
        </w:rPr>
        <w:t>on-line</w:t>
      </w:r>
      <w:proofErr w:type="spellEnd"/>
      <w:r>
        <w:rPr>
          <w:rFonts w:ascii="Times New Roman" w:hAnsi="Times New Roman"/>
          <w:sz w:val="24"/>
          <w:szCs w:val="24"/>
        </w:rPr>
        <w:t>,</w:t>
      </w:r>
    </w:p>
    <w:p w:rsidR="007052FB" w:rsidRDefault="007052FB" w:rsidP="007052FB">
      <w:pPr>
        <w:pStyle w:val="Tekstpodstawowywcity"/>
        <w:numPr>
          <w:ilvl w:val="0"/>
          <w:numId w:val="9"/>
        </w:numPr>
        <w:spacing w:after="0" w:line="360" w:lineRule="auto"/>
        <w:jc w:val="both"/>
        <w:rPr>
          <w:rFonts w:ascii="Times New Roman" w:hAnsi="Times New Roman"/>
          <w:sz w:val="24"/>
          <w:szCs w:val="24"/>
        </w:rPr>
      </w:pPr>
      <w:r>
        <w:rPr>
          <w:rFonts w:ascii="Times New Roman" w:hAnsi="Times New Roman"/>
          <w:sz w:val="24"/>
          <w:szCs w:val="24"/>
        </w:rPr>
        <w:t>współpraca z lokalnymi mediami zapewniająca dostarczenie lokalnej społeczności informacji nt. realizacji Planu</w:t>
      </w:r>
    </w:p>
    <w:p w:rsidR="007052FB" w:rsidRDefault="007052FB" w:rsidP="007052FB">
      <w:pPr>
        <w:pStyle w:val="Tekstpodstawowywcity"/>
        <w:jc w:val="both"/>
        <w:rPr>
          <w:rFonts w:ascii="Times New Roman" w:hAnsi="Times New Roman"/>
          <w:sz w:val="24"/>
          <w:szCs w:val="24"/>
        </w:rPr>
      </w:pPr>
    </w:p>
    <w:p w:rsidR="007052FB" w:rsidRDefault="007052FB" w:rsidP="007052FB">
      <w:pPr>
        <w:pStyle w:val="Nagwek1"/>
      </w:pPr>
      <w:bookmarkStart w:id="32" w:name="_Toc207524076"/>
      <w:r>
        <w:br w:type="page"/>
      </w:r>
      <w:r>
        <w:lastRenderedPageBreak/>
        <w:t>SPIS TABEL</w:t>
      </w:r>
      <w:bookmarkEnd w:id="32"/>
    </w:p>
    <w:p w:rsidR="007052FB" w:rsidRDefault="007052FB" w:rsidP="007052FB">
      <w:pPr>
        <w:pStyle w:val="Spisilustracji"/>
        <w:tabs>
          <w:tab w:val="right" w:leader="dot" w:pos="9394"/>
        </w:tabs>
        <w:rPr>
          <w:noProof/>
        </w:rPr>
      </w:pPr>
      <w:r>
        <w:fldChar w:fldCharType="begin"/>
      </w:r>
      <w:r>
        <w:instrText xml:space="preserve"> TOC \h \z \c "Tabela" </w:instrText>
      </w:r>
      <w:r>
        <w:fldChar w:fldCharType="separate"/>
      </w:r>
      <w:hyperlink w:anchor="_Toc207505725" w:history="1">
        <w:r>
          <w:rPr>
            <w:rStyle w:val="Hipercze"/>
            <w:rFonts w:eastAsiaTheme="majorEastAsia"/>
            <w:noProof/>
          </w:rPr>
          <w:t>Tabela 1 Struktura przestrzenna wsi (w ha powierzchni oraz rozkład procentowy</w:t>
        </w:r>
        <w:r>
          <w:rPr>
            <w:rStyle w:val="Hipercze"/>
            <w:rFonts w:eastAsiaTheme="majorEastAsia"/>
            <w:i/>
            <w:noProof/>
          </w:rPr>
          <w:t>)</w:t>
        </w:r>
        <w:r>
          <w:rPr>
            <w:noProof/>
            <w:webHidden/>
          </w:rPr>
          <w:tab/>
        </w:r>
      </w:hyperlink>
      <w:r>
        <w:t>5</w:t>
      </w:r>
    </w:p>
    <w:p w:rsidR="007052FB" w:rsidRDefault="007052FB" w:rsidP="007052FB">
      <w:pPr>
        <w:pStyle w:val="Spisilustracji"/>
        <w:tabs>
          <w:tab w:val="right" w:leader="dot" w:pos="9394"/>
        </w:tabs>
        <w:rPr>
          <w:noProof/>
        </w:rPr>
      </w:pPr>
      <w:hyperlink w:anchor="_Toc207505726" w:history="1">
        <w:r>
          <w:rPr>
            <w:rStyle w:val="Hipercze"/>
            <w:rFonts w:eastAsiaTheme="majorEastAsia"/>
            <w:noProof/>
          </w:rPr>
          <w:t>Tabela 2 Liczba ludności sołectwa Grotniki Małe i gminy Nowy Korczyn w latach 2002-2009</w:t>
        </w:r>
        <w:r>
          <w:rPr>
            <w:noProof/>
            <w:webHidden/>
          </w:rPr>
          <w:tab/>
        </w:r>
      </w:hyperlink>
      <w:r>
        <w:t>6</w:t>
      </w:r>
    </w:p>
    <w:p w:rsidR="007052FB" w:rsidRDefault="007052FB" w:rsidP="007052FB">
      <w:pPr>
        <w:pStyle w:val="Spisilustracji"/>
        <w:tabs>
          <w:tab w:val="right" w:leader="dot" w:pos="9394"/>
        </w:tabs>
        <w:rPr>
          <w:noProof/>
        </w:rPr>
      </w:pPr>
      <w:hyperlink w:anchor="_Toc207505729" w:history="1">
        <w:r>
          <w:rPr>
            <w:rStyle w:val="Hipercze"/>
            <w:rFonts w:eastAsiaTheme="majorEastAsia"/>
            <w:noProof/>
          </w:rPr>
          <w:t>Tabela 3. Struktura gospodarstw rolnych na terenie Sołectwa</w:t>
        </w:r>
        <w:r>
          <w:rPr>
            <w:noProof/>
            <w:webHidden/>
          </w:rPr>
          <w:tab/>
          <w:t>1</w:t>
        </w:r>
      </w:hyperlink>
      <w:r>
        <w:t>0</w:t>
      </w:r>
    </w:p>
    <w:p w:rsidR="007052FB" w:rsidRDefault="007052FB" w:rsidP="007052FB">
      <w:pPr>
        <w:pStyle w:val="Spisilustracji"/>
        <w:tabs>
          <w:tab w:val="right" w:leader="dot" w:pos="9394"/>
        </w:tabs>
        <w:rPr>
          <w:noProof/>
        </w:rPr>
      </w:pPr>
      <w:hyperlink w:anchor="_Toc207505730" w:history="1">
        <w:r>
          <w:rPr>
            <w:rStyle w:val="Hipercze"/>
            <w:rFonts w:eastAsiaTheme="majorEastAsia"/>
            <w:noProof/>
          </w:rPr>
          <w:t>Tabela 4 Struktura produkcji roślinnej - struktura zasiewów</w:t>
        </w:r>
        <w:r>
          <w:rPr>
            <w:noProof/>
            <w:webHidden/>
          </w:rPr>
          <w:tab/>
          <w:t>1</w:t>
        </w:r>
      </w:hyperlink>
      <w:r>
        <w:t>0</w:t>
      </w:r>
    </w:p>
    <w:p w:rsidR="007052FB" w:rsidRDefault="007052FB" w:rsidP="007052FB">
      <w:pPr>
        <w:pStyle w:val="Spisilustracji"/>
        <w:tabs>
          <w:tab w:val="right" w:leader="dot" w:pos="9394"/>
        </w:tabs>
        <w:rPr>
          <w:noProof/>
        </w:rPr>
      </w:pPr>
      <w:hyperlink w:anchor="_Toc207505733" w:history="1">
        <w:r>
          <w:rPr>
            <w:rStyle w:val="Hipercze"/>
            <w:rFonts w:eastAsiaTheme="majorEastAsia"/>
            <w:noProof/>
          </w:rPr>
          <w:t>Tabela 5 Diagnoza aktualnej sytuacji sołectwa Grotniki Małe  – jacy jesteśmy?</w:t>
        </w:r>
        <w:r>
          <w:rPr>
            <w:noProof/>
            <w:webHidden/>
          </w:rPr>
          <w:tab/>
          <w:t>1</w:t>
        </w:r>
      </w:hyperlink>
      <w:r>
        <w:t>2</w:t>
      </w:r>
    </w:p>
    <w:p w:rsidR="007052FB" w:rsidRDefault="007052FB" w:rsidP="007052FB">
      <w:pPr>
        <w:spacing w:line="360" w:lineRule="auto"/>
        <w:jc w:val="both"/>
      </w:pPr>
      <w:r>
        <w:fldChar w:fldCharType="end"/>
      </w:r>
      <w:r>
        <w:t>Tabela 6 Analiza SWOT Grotnik Małych................................................................................15</w:t>
      </w:r>
    </w:p>
    <w:p w:rsidR="007052FB" w:rsidRDefault="007052FB" w:rsidP="007052FB">
      <w:pPr>
        <w:jc w:val="both"/>
      </w:pPr>
    </w:p>
    <w:p w:rsidR="007052FB" w:rsidRDefault="007052FB"/>
    <w:sectPr w:rsidR="007052FB" w:rsidSect="00482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7052F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4337" w:rsidRDefault="007052F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7052F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rsidR="008F4337" w:rsidRDefault="007052FB" w:rsidP="0042260C">
    <w:pPr>
      <w:pStyle w:val="Stopk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7E" w:rsidRPr="0019257E" w:rsidRDefault="007052FB">
    <w:pPr>
      <w:pStyle w:val="Nagwek"/>
      <w:pBdr>
        <w:between w:val="single" w:sz="4" w:space="1" w:color="4F81BD"/>
      </w:pBdr>
      <w:spacing w:line="276" w:lineRule="auto"/>
      <w:jc w:val="center"/>
      <w:rPr>
        <w:rFonts w:ascii="Times New Roman" w:hAnsi="Times New Roman"/>
        <w:sz w:val="28"/>
        <w:szCs w:val="28"/>
      </w:rPr>
    </w:pPr>
    <w:r w:rsidRPr="0019257E">
      <w:rPr>
        <w:rFonts w:ascii="Times New Roman" w:hAnsi="Times New Roman"/>
        <w:sz w:val="28"/>
        <w:szCs w:val="28"/>
      </w:rPr>
      <w:t>Pl</w:t>
    </w:r>
    <w:r>
      <w:rPr>
        <w:rFonts w:ascii="Times New Roman" w:hAnsi="Times New Roman"/>
        <w:sz w:val="28"/>
        <w:szCs w:val="28"/>
      </w:rPr>
      <w:t>an Odnowy Miejscowości Grotniki Małe</w:t>
    </w:r>
  </w:p>
  <w:p w:rsidR="0019257E" w:rsidRPr="0019257E" w:rsidRDefault="007052FB">
    <w:pPr>
      <w:pStyle w:val="Nagwek"/>
      <w:pBdr>
        <w:between w:val="single" w:sz="4" w:space="1" w:color="4F81BD"/>
      </w:pBdr>
      <w:spacing w:line="276" w:lineRule="auto"/>
      <w:jc w:val="center"/>
      <w:rPr>
        <w:rFonts w:ascii="Times New Roman" w:hAnsi="Times New Roman"/>
        <w:sz w:val="28"/>
        <w:szCs w:val="28"/>
      </w:rPr>
    </w:pPr>
  </w:p>
  <w:p w:rsidR="008F4337" w:rsidRDefault="007052F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B1CCF"/>
    <w:multiLevelType w:val="hybridMultilevel"/>
    <w:tmpl w:val="E4B3AD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87365"/>
    <w:multiLevelType w:val="hybridMultilevel"/>
    <w:tmpl w:val="72CC9CE6"/>
    <w:lvl w:ilvl="0" w:tplc="FFFFFFFF">
      <w:start w:val="1"/>
      <w:numFmt w:val="bullet"/>
      <w:lvlText w:val="·"/>
      <w:lvlJc w:val="left"/>
      <w:pPr>
        <w:tabs>
          <w:tab w:val="num" w:pos="1069"/>
        </w:tabs>
        <w:ind w:left="1069"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2FB4890"/>
    <w:multiLevelType w:val="hybridMultilevel"/>
    <w:tmpl w:val="00284192"/>
    <w:lvl w:ilvl="0" w:tplc="3806B4F6">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C0B6BAF"/>
    <w:multiLevelType w:val="hybridMultilevel"/>
    <w:tmpl w:val="4F18AD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2F4A65CB"/>
    <w:multiLevelType w:val="hybridMultilevel"/>
    <w:tmpl w:val="DADE08B8"/>
    <w:lvl w:ilvl="0" w:tplc="04150013">
      <w:start w:val="1"/>
      <w:numFmt w:val="upperRoman"/>
      <w:lvlText w:val="%1."/>
      <w:lvlJc w:val="right"/>
      <w:pPr>
        <w:tabs>
          <w:tab w:val="num" w:pos="720"/>
        </w:tabs>
        <w:ind w:left="720"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60F00FE"/>
    <w:multiLevelType w:val="multilevel"/>
    <w:tmpl w:val="2CB80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A030C39"/>
    <w:multiLevelType w:val="hybridMultilevel"/>
    <w:tmpl w:val="DA823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EF642A8"/>
    <w:multiLevelType w:val="hybridMultilevel"/>
    <w:tmpl w:val="A7EE03AC"/>
    <w:lvl w:ilvl="0" w:tplc="E2AEAB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6216435B"/>
    <w:multiLevelType w:val="hybridMultilevel"/>
    <w:tmpl w:val="E7B0D7E8"/>
    <w:lvl w:ilvl="0" w:tplc="5386BC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653E4865"/>
    <w:multiLevelType w:val="hybridMultilevel"/>
    <w:tmpl w:val="3ABA6272"/>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790473A"/>
    <w:multiLevelType w:val="hybridMultilevel"/>
    <w:tmpl w:val="E58CC5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89A615F6">
      <w:start w:val="7"/>
      <w:numFmt w:val="upperRoman"/>
      <w:lvlText w:val="%3."/>
      <w:lvlJc w:val="right"/>
      <w:pPr>
        <w:tabs>
          <w:tab w:val="num" w:pos="1740"/>
        </w:tabs>
        <w:ind w:left="1740" w:hanging="180"/>
      </w:pPr>
      <w:rPr>
        <w:rFonts w:hint="default"/>
        <w:b/>
        <w:sz w:val="32"/>
        <w:szCs w:val="32"/>
      </w:rPr>
    </w:lvl>
    <w:lvl w:ilvl="3" w:tplc="04150001">
      <w:start w:val="1"/>
      <w:numFmt w:val="bullet"/>
      <w:lvlText w:val=""/>
      <w:lvlJc w:val="left"/>
      <w:pPr>
        <w:tabs>
          <w:tab w:val="num" w:pos="2880"/>
        </w:tabs>
        <w:ind w:left="2880" w:hanging="360"/>
      </w:pPr>
      <w:rPr>
        <w:rFonts w:ascii="Symbol" w:hAnsi="Symbol" w:hint="default"/>
      </w:rPr>
    </w:lvl>
    <w:lvl w:ilvl="4" w:tplc="6BEA72D2">
      <w:start w:val="1"/>
      <w:numFmt w:val="decimal"/>
      <w:lvlText w:val="%5."/>
      <w:lvlJc w:val="left"/>
      <w:pPr>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1F37610"/>
    <w:multiLevelType w:val="hybridMultilevel"/>
    <w:tmpl w:val="5ACBB1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43B4055"/>
    <w:multiLevelType w:val="hybridMultilevel"/>
    <w:tmpl w:val="C85C278A"/>
    <w:lvl w:ilvl="0" w:tplc="1D3E40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64E5778"/>
    <w:multiLevelType w:val="multilevel"/>
    <w:tmpl w:val="D4F686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76C65209"/>
    <w:multiLevelType w:val="hybridMultilevel"/>
    <w:tmpl w:val="4F4EB650"/>
    <w:lvl w:ilvl="0" w:tplc="6D32A8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3"/>
  </w:num>
  <w:num w:numId="2">
    <w:abstractNumId w:val="4"/>
  </w:num>
  <w:num w:numId="3">
    <w:abstractNumId w:val="3"/>
  </w:num>
  <w:num w:numId="4">
    <w:abstractNumId w:val="10"/>
  </w:num>
  <w:num w:numId="5">
    <w:abstractNumId w:val="9"/>
  </w:num>
  <w:num w:numId="6">
    <w:abstractNumId w:val="1"/>
  </w:num>
  <w:num w:numId="7">
    <w:abstractNumId w:val="0"/>
  </w:num>
  <w:num w:numId="8">
    <w:abstractNumId w:val="11"/>
  </w:num>
  <w:num w:numId="9">
    <w:abstractNumId w:val="2"/>
  </w:num>
  <w:num w:numId="10">
    <w:abstractNumId w:val="5"/>
  </w:num>
  <w:num w:numId="11">
    <w:abstractNumId w:val="6"/>
  </w:num>
  <w:num w:numId="12">
    <w:abstractNumId w:val="12"/>
  </w:num>
  <w:num w:numId="13">
    <w:abstractNumId w:val="7"/>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FD371C"/>
    <w:rsid w:val="001E39F3"/>
    <w:rsid w:val="00372B45"/>
    <w:rsid w:val="00406FB3"/>
    <w:rsid w:val="0048243E"/>
    <w:rsid w:val="004943AB"/>
    <w:rsid w:val="004F2334"/>
    <w:rsid w:val="00532A2A"/>
    <w:rsid w:val="007052FB"/>
    <w:rsid w:val="00D92557"/>
    <w:rsid w:val="00FD37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7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371C"/>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FD371C"/>
    <w:pPr>
      <w:keepNext/>
      <w:outlineLvl w:val="1"/>
    </w:pPr>
    <w:rPr>
      <w:sz w:val="28"/>
    </w:rPr>
  </w:style>
  <w:style w:type="paragraph" w:styleId="Nagwek9">
    <w:name w:val="heading 9"/>
    <w:basedOn w:val="Normalny"/>
    <w:next w:val="Normalny"/>
    <w:link w:val="Nagwek9Znak"/>
    <w:uiPriority w:val="9"/>
    <w:semiHidden/>
    <w:unhideWhenUsed/>
    <w:qFormat/>
    <w:rsid w:val="007052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371C"/>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FD371C"/>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FD371C"/>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FD371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FD371C"/>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FD371C"/>
    <w:rPr>
      <w:rFonts w:ascii="Times New Roman" w:eastAsia="Times New Roman" w:hAnsi="Times New Roman" w:cs="Times New Roman"/>
      <w:sz w:val="28"/>
      <w:szCs w:val="24"/>
      <w:lang w:eastAsia="pl-PL"/>
    </w:rPr>
  </w:style>
  <w:style w:type="character" w:customStyle="1" w:styleId="Nagwek9Znak">
    <w:name w:val="Nagłówek 9 Znak"/>
    <w:basedOn w:val="Domylnaczcionkaakapitu"/>
    <w:link w:val="Nagwek9"/>
    <w:uiPriority w:val="9"/>
    <w:semiHidden/>
    <w:rsid w:val="007052FB"/>
    <w:rPr>
      <w:rFonts w:asciiTheme="majorHAnsi" w:eastAsiaTheme="majorEastAsia" w:hAnsiTheme="majorHAnsi" w:cstheme="majorBidi"/>
      <w:i/>
      <w:iCs/>
      <w:color w:val="404040" w:themeColor="text1" w:themeTint="BF"/>
      <w:sz w:val="20"/>
      <w:szCs w:val="20"/>
      <w:lang w:eastAsia="pl-PL"/>
    </w:rPr>
  </w:style>
  <w:style w:type="paragraph" w:styleId="Nagwek">
    <w:name w:val="header"/>
    <w:basedOn w:val="Normalny"/>
    <w:link w:val="NagwekZnak"/>
    <w:uiPriority w:val="99"/>
    <w:unhideWhenUsed/>
    <w:rsid w:val="007052FB"/>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7052FB"/>
    <w:rPr>
      <w:rFonts w:ascii="Calibri" w:eastAsia="Calibri" w:hAnsi="Calibri" w:cs="Times New Roman"/>
    </w:rPr>
  </w:style>
  <w:style w:type="paragraph" w:styleId="Stopka">
    <w:name w:val="footer"/>
    <w:basedOn w:val="Normalny"/>
    <w:link w:val="StopkaZnak"/>
    <w:unhideWhenUsed/>
    <w:rsid w:val="007052FB"/>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rsid w:val="007052FB"/>
    <w:rPr>
      <w:rFonts w:ascii="Calibri" w:eastAsia="Calibri" w:hAnsi="Calibri" w:cs="Times New Roman"/>
    </w:rPr>
  </w:style>
  <w:style w:type="character" w:styleId="Hipercze">
    <w:name w:val="Hyperlink"/>
    <w:basedOn w:val="Domylnaczcionkaakapitu"/>
    <w:semiHidden/>
    <w:rsid w:val="007052FB"/>
    <w:rPr>
      <w:color w:val="2939B5"/>
      <w:u w:val="single"/>
    </w:rPr>
  </w:style>
  <w:style w:type="paragraph" w:styleId="Legenda">
    <w:name w:val="caption"/>
    <w:basedOn w:val="Normalny"/>
    <w:next w:val="Normalny"/>
    <w:qFormat/>
    <w:rsid w:val="007052FB"/>
    <w:rPr>
      <w:b/>
      <w:bCs/>
      <w:sz w:val="20"/>
      <w:szCs w:val="20"/>
    </w:rPr>
  </w:style>
  <w:style w:type="paragraph" w:styleId="NormalnyWeb">
    <w:name w:val="Normal (Web)"/>
    <w:basedOn w:val="Normalny"/>
    <w:uiPriority w:val="99"/>
    <w:rsid w:val="007052FB"/>
    <w:pPr>
      <w:spacing w:before="100" w:beforeAutospacing="1" w:after="100" w:afterAutospacing="1"/>
    </w:pPr>
  </w:style>
  <w:style w:type="paragraph" w:styleId="Akapitzlist">
    <w:name w:val="List Paragraph"/>
    <w:basedOn w:val="Normalny"/>
    <w:uiPriority w:val="34"/>
    <w:qFormat/>
    <w:rsid w:val="007052FB"/>
    <w:pPr>
      <w:spacing w:after="200" w:line="276" w:lineRule="auto"/>
      <w:ind w:left="720"/>
      <w:contextualSpacing/>
    </w:pPr>
    <w:rPr>
      <w:rFonts w:ascii="Calibri" w:eastAsia="Calibri" w:hAnsi="Calibri"/>
      <w:sz w:val="22"/>
      <w:szCs w:val="22"/>
      <w:lang w:eastAsia="en-US"/>
    </w:rPr>
  </w:style>
  <w:style w:type="paragraph" w:customStyle="1" w:styleId="Znak">
    <w:name w:val="Znak"/>
    <w:basedOn w:val="Normalny"/>
    <w:rsid w:val="007052FB"/>
  </w:style>
  <w:style w:type="paragraph" w:customStyle="1" w:styleId="Default">
    <w:name w:val="Default"/>
    <w:rsid w:val="007052F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lwek1">
    <w:name w:val="Naglówek 1"/>
    <w:basedOn w:val="Default"/>
    <w:next w:val="Default"/>
    <w:rsid w:val="007052FB"/>
    <w:rPr>
      <w:rFonts w:ascii="Times New Roman" w:hAnsi="Times New Roman" w:cs="Times New Roman"/>
      <w:color w:val="auto"/>
    </w:rPr>
  </w:style>
  <w:style w:type="paragraph" w:customStyle="1" w:styleId="Tekstpodstawowy31">
    <w:name w:val="Tekst podstawowy 31"/>
    <w:basedOn w:val="Normalny"/>
    <w:rsid w:val="007052FB"/>
    <w:pPr>
      <w:widowControl w:val="0"/>
      <w:jc w:val="both"/>
    </w:pPr>
    <w:rPr>
      <w:rFonts w:ascii="Arial" w:hAnsi="Arial"/>
      <w:color w:val="000000"/>
    </w:rPr>
  </w:style>
  <w:style w:type="character" w:styleId="Numerstrony">
    <w:name w:val="page number"/>
    <w:basedOn w:val="Domylnaczcionkaakapitu"/>
    <w:semiHidden/>
    <w:rsid w:val="007052FB"/>
  </w:style>
  <w:style w:type="paragraph" w:styleId="Tekstpodstawowywcity">
    <w:name w:val="Body Text Indent"/>
    <w:basedOn w:val="Normalny"/>
    <w:link w:val="TekstpodstawowywcityZnak"/>
    <w:semiHidden/>
    <w:unhideWhenUsed/>
    <w:rsid w:val="007052FB"/>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semiHidden/>
    <w:rsid w:val="007052FB"/>
    <w:rPr>
      <w:rFonts w:ascii="Calibri" w:eastAsia="Calibri" w:hAnsi="Calibri" w:cs="Times New Roman"/>
    </w:rPr>
  </w:style>
  <w:style w:type="paragraph" w:styleId="Spisilustracji">
    <w:name w:val="table of figures"/>
    <w:aliases w:val="Spis tabel"/>
    <w:basedOn w:val="Normalny"/>
    <w:next w:val="Normalny"/>
    <w:semiHidden/>
    <w:rsid w:val="007052FB"/>
    <w:pPr>
      <w:ind w:left="480" w:hanging="480"/>
    </w:pPr>
  </w:style>
  <w:style w:type="paragraph" w:styleId="Tekstdymka">
    <w:name w:val="Balloon Text"/>
    <w:basedOn w:val="Normalny"/>
    <w:link w:val="TekstdymkaZnak"/>
    <w:uiPriority w:val="99"/>
    <w:semiHidden/>
    <w:unhideWhenUsed/>
    <w:rsid w:val="007052FB"/>
    <w:rPr>
      <w:rFonts w:ascii="Tahoma" w:hAnsi="Tahoma" w:cs="Tahoma"/>
      <w:sz w:val="16"/>
      <w:szCs w:val="16"/>
    </w:rPr>
  </w:style>
  <w:style w:type="character" w:customStyle="1" w:styleId="TekstdymkaZnak">
    <w:name w:val="Tekst dymka Znak"/>
    <w:basedOn w:val="Domylnaczcionkaakapitu"/>
    <w:link w:val="Tekstdymka"/>
    <w:uiPriority w:val="99"/>
    <w:semiHidden/>
    <w:rsid w:val="007052FB"/>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20423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Husyci" TargetMode="External"/><Relationship Id="rId13" Type="http://schemas.openxmlformats.org/officeDocument/2006/relationships/hyperlink" Target="http://pl.wikipedia.org/wiki/Husyci" TargetMode="External"/><Relationship Id="rId18" Type="http://schemas.openxmlformats.org/officeDocument/2006/relationships/hyperlink" Target="http://pl.wikipedia.org/wiki/1839" TargetMode="External"/><Relationship Id="rId26" Type="http://schemas.openxmlformats.org/officeDocument/2006/relationships/hyperlink" Target="http://pl.wikipedia.org/wiki/Kielce" TargetMode="External"/><Relationship Id="rId3" Type="http://schemas.openxmlformats.org/officeDocument/2006/relationships/settings" Target="settings.xml"/><Relationship Id="rId21" Type="http://schemas.openxmlformats.org/officeDocument/2006/relationships/hyperlink" Target="http://pl.wikipedia.org/wiki/Stro%C5%BCyska" TargetMode="External"/><Relationship Id="rId7" Type="http://schemas.openxmlformats.org/officeDocument/2006/relationships/hyperlink" Target="http://pl.wikipedia.org/wiki/Bitwa_pod_Grotnikami" TargetMode="External"/><Relationship Id="rId12" Type="http://schemas.openxmlformats.org/officeDocument/2006/relationships/hyperlink" Target="http://pl.wikipedia.org/wiki/Spytko_III_z_Melsztyna" TargetMode="External"/><Relationship Id="rId17" Type="http://schemas.openxmlformats.org/officeDocument/2006/relationships/hyperlink" Target="http://pl.wikipedia.org/wiki/Nowy_Korczyn"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pl.wikipedia.org/wiki/Majorat_(maj%C4%85tek)" TargetMode="External"/><Relationship Id="rId20" Type="http://schemas.openxmlformats.org/officeDocument/2006/relationships/hyperlink" Target="http://pl.wikipedia.org/wiki/Morg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l.wikipedia.org/wiki/1439" TargetMode="External"/><Relationship Id="rId11" Type="http://schemas.openxmlformats.org/officeDocument/2006/relationships/hyperlink" Target="http://pl.wikipedia.org/wiki/Zbigniew_Ole%C5%9Bnicki_(kardyna%C5%82)"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pl.wikipedia.org/wiki/Powiat_stopnicki" TargetMode="External"/><Relationship Id="rId23" Type="http://schemas.openxmlformats.org/officeDocument/2006/relationships/hyperlink" Target="http://pl.wikipedia.org/wiki/Podzamcze_(powiat_buski)" TargetMode="External"/><Relationship Id="rId28" Type="http://schemas.openxmlformats.org/officeDocument/2006/relationships/header" Target="header1.xml"/><Relationship Id="rId10" Type="http://schemas.openxmlformats.org/officeDocument/2006/relationships/hyperlink" Target="http://pl.wikipedia.org/wiki/Biskup_krakowski" TargetMode="External"/><Relationship Id="rId19" Type="http://schemas.openxmlformats.org/officeDocument/2006/relationships/hyperlink" Target="http://pl.wikipedia.org/wiki/185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wikipedia.org/wiki/Spytko_III_z_Melsztyna" TargetMode="External"/><Relationship Id="rId14" Type="http://schemas.openxmlformats.org/officeDocument/2006/relationships/hyperlink" Target="http://pl.wikipedia.org/wiki/Polska" TargetMode="External"/><Relationship Id="rId22" Type="http://schemas.openxmlformats.org/officeDocument/2006/relationships/hyperlink" Target="http://pl.wikipedia.org/wiki/Ucisk%C3%B3w" TargetMode="External"/><Relationship Id="rId27" Type="http://schemas.openxmlformats.org/officeDocument/2006/relationships/hyperlink" Target="http://pl.wikipedia.org/wiki/Grafika:Mapa_lokalizacyjna_v6.svg"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4449</Words>
  <Characters>26695</Characters>
  <Application>Microsoft Office Word</Application>
  <DocSecurity>0</DocSecurity>
  <Lines>222</Lines>
  <Paragraphs>62</Paragraphs>
  <ScaleCrop>false</ScaleCrop>
  <Company/>
  <LinksUpToDate>false</LinksUpToDate>
  <CharactersWithSpaces>31082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4</cp:revision>
  <cp:lastPrinted>2010-05-25T11:30:00Z</cp:lastPrinted>
  <dcterms:created xsi:type="dcterms:W3CDTF">2010-05-25T11:30:00Z</dcterms:created>
  <dcterms:modified xsi:type="dcterms:W3CDTF">2010-08-20T07:31:00Z</dcterms:modified>
</cp:coreProperties>
</file>