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DD" w:rsidRDefault="004D70DD" w:rsidP="004D70DD">
      <w:pPr>
        <w:pStyle w:val="Tytu"/>
        <w:tabs>
          <w:tab w:val="left" w:pos="6901"/>
        </w:tabs>
        <w:jc w:val="left"/>
      </w:pPr>
      <w:r>
        <w:t xml:space="preserve">                                                           Uchwała Nr    </w:t>
      </w:r>
      <w:r w:rsidR="008E556B">
        <w:t>XLVI/</w:t>
      </w:r>
      <w:r w:rsidR="001A0E34">
        <w:t>2</w:t>
      </w:r>
      <w:r w:rsidR="008E556B">
        <w:t>31</w:t>
      </w:r>
      <w:r>
        <w:t>/2010</w:t>
      </w:r>
    </w:p>
    <w:p w:rsidR="004D70DD" w:rsidRDefault="004D70DD" w:rsidP="004D70DD">
      <w:pPr>
        <w:pStyle w:val="Podtytu"/>
      </w:pPr>
      <w:r>
        <w:t xml:space="preserve">            Rady Gminy w Nowym Korczynie</w:t>
      </w:r>
    </w:p>
    <w:p w:rsidR="004D70DD" w:rsidRDefault="004D70DD" w:rsidP="004D70DD">
      <w:pPr>
        <w:jc w:val="center"/>
        <w:rPr>
          <w:b/>
          <w:bCs/>
        </w:rPr>
      </w:pPr>
      <w:r>
        <w:rPr>
          <w:b/>
          <w:bCs/>
        </w:rPr>
        <w:t xml:space="preserve">               z dnia  </w:t>
      </w:r>
      <w:r w:rsidR="00432898">
        <w:rPr>
          <w:b/>
          <w:bCs/>
        </w:rPr>
        <w:t>31</w:t>
      </w:r>
      <w:r>
        <w:rPr>
          <w:b/>
          <w:bCs/>
        </w:rPr>
        <w:t xml:space="preserve">   maja  2010 roku</w:t>
      </w:r>
    </w:p>
    <w:p w:rsidR="004D70DD" w:rsidRDefault="004D70DD" w:rsidP="004D70DD">
      <w:pPr>
        <w:jc w:val="center"/>
        <w:rPr>
          <w:b/>
          <w:bCs/>
        </w:rPr>
      </w:pPr>
      <w:r>
        <w:rPr>
          <w:b/>
          <w:bCs/>
        </w:rPr>
        <w:t>w sprawie uchwalenia zmian w budżecie gminy Nowy Korczyn na 2010 rok.</w:t>
      </w:r>
    </w:p>
    <w:p w:rsidR="004D70DD" w:rsidRDefault="004D70DD" w:rsidP="004D70DD">
      <w:pPr>
        <w:rPr>
          <w:b/>
          <w:bCs/>
        </w:rPr>
      </w:pPr>
    </w:p>
    <w:p w:rsidR="004D70DD" w:rsidRDefault="004D70DD" w:rsidP="004D70DD">
      <w:pPr>
        <w:rPr>
          <w:b/>
          <w:bCs/>
        </w:rPr>
      </w:pPr>
    </w:p>
    <w:p w:rsidR="004D70DD" w:rsidRDefault="004D70DD" w:rsidP="004D70DD">
      <w:pPr>
        <w:shd w:val="clear" w:color="auto" w:fill="FFFFFF"/>
        <w:spacing w:before="202" w:line="288" w:lineRule="exact"/>
        <w:ind w:left="10"/>
        <w:jc w:val="both"/>
      </w:pPr>
      <w:r>
        <w:rPr>
          <w:spacing w:val="-1"/>
        </w:rPr>
        <w:t xml:space="preserve">Na podstawie art. 18 ust. 2 </w:t>
      </w:r>
      <w:proofErr w:type="spellStart"/>
      <w:r>
        <w:rPr>
          <w:spacing w:val="-1"/>
        </w:rPr>
        <w:t>pkt</w:t>
      </w:r>
      <w:proofErr w:type="spellEnd"/>
      <w:r>
        <w:rPr>
          <w:spacing w:val="-1"/>
        </w:rPr>
        <w:t xml:space="preserve"> 4, </w:t>
      </w:r>
      <w:proofErr w:type="spellStart"/>
      <w:r>
        <w:rPr>
          <w:spacing w:val="-1"/>
        </w:rPr>
        <w:t>pkt</w:t>
      </w:r>
      <w:proofErr w:type="spellEnd"/>
      <w:r>
        <w:rPr>
          <w:spacing w:val="-1"/>
        </w:rPr>
        <w:t xml:space="preserve"> 9 lit. d, i ustawy z dnia 8 marca 1990 r. o samorządzie </w:t>
      </w:r>
      <w:r>
        <w:t xml:space="preserve">gminnym (Dz. U. z 2001 r. Nr 142, poz. 1591 z </w:t>
      </w:r>
      <w:proofErr w:type="spellStart"/>
      <w:r>
        <w:t>późn</w:t>
      </w:r>
      <w:proofErr w:type="spellEnd"/>
      <w:r>
        <w:t xml:space="preserve">. zm.) w związku z art. 211, art. 212 ust. 1 </w:t>
      </w:r>
      <w:proofErr w:type="spellStart"/>
      <w:r>
        <w:t>pkt</w:t>
      </w:r>
      <w:proofErr w:type="spellEnd"/>
      <w:r>
        <w:t xml:space="preserve"> </w:t>
      </w:r>
      <w:r>
        <w:rPr>
          <w:spacing w:val="30"/>
        </w:rPr>
        <w:t>1,2,3,4,5,6,7,8,9,</w:t>
      </w:r>
      <w:r>
        <w:t xml:space="preserve"> 10, ust. 2 </w:t>
      </w:r>
      <w:proofErr w:type="spellStart"/>
      <w:r>
        <w:t>pkt</w:t>
      </w:r>
      <w:proofErr w:type="spellEnd"/>
      <w:r>
        <w:t xml:space="preserve"> 1, 2, art. 214 </w:t>
      </w:r>
      <w:proofErr w:type="spellStart"/>
      <w:r>
        <w:t>pkt</w:t>
      </w:r>
      <w:proofErr w:type="spellEnd"/>
      <w:r>
        <w:t xml:space="preserve"> 1, 2, art. 222 ust. 1, ust. 2 </w:t>
      </w:r>
      <w:proofErr w:type="spellStart"/>
      <w:r>
        <w:t>pkt</w:t>
      </w:r>
      <w:proofErr w:type="spellEnd"/>
      <w:r>
        <w:t xml:space="preserve"> 1, 2, 3 art. 235, art. 236, art. 237 ust. 1, ust. 2 </w:t>
      </w:r>
      <w:proofErr w:type="spellStart"/>
      <w:r>
        <w:t>pkt</w:t>
      </w:r>
      <w:proofErr w:type="spellEnd"/>
      <w:r>
        <w:t xml:space="preserve"> 1, 2, 3, art. 258 ust. 1 </w:t>
      </w:r>
      <w:proofErr w:type="spellStart"/>
      <w:r>
        <w:t>pkt</w:t>
      </w:r>
      <w:proofErr w:type="spellEnd"/>
      <w:r>
        <w:t xml:space="preserve"> 1, 2, 3, art. 264 ust. 3 ustawy z dnia 27 sierpnia 2009 r. o finansach publicznych (Dz. U. Nr 157, poz. 1240)</w:t>
      </w:r>
    </w:p>
    <w:p w:rsidR="0053570F" w:rsidRDefault="0053570F" w:rsidP="004D70DD">
      <w:pPr>
        <w:shd w:val="clear" w:color="auto" w:fill="FFFFFF"/>
        <w:spacing w:before="202" w:line="288" w:lineRule="exact"/>
        <w:ind w:left="10"/>
        <w:jc w:val="both"/>
      </w:pPr>
    </w:p>
    <w:p w:rsidR="0053570F" w:rsidRDefault="000A2142" w:rsidP="004D70DD">
      <w:pPr>
        <w:shd w:val="clear" w:color="auto" w:fill="FFFFFF"/>
        <w:spacing w:before="202" w:line="288" w:lineRule="exact"/>
        <w:ind w:left="10"/>
        <w:jc w:val="both"/>
      </w:pPr>
      <w:r>
        <w:rPr>
          <w:b/>
          <w:bCs/>
        </w:rPr>
        <w:t>Rada Gminy uchwala, co następuje:</w:t>
      </w:r>
    </w:p>
    <w:p w:rsidR="0053570F" w:rsidRDefault="0053570F" w:rsidP="004D70DD">
      <w:pPr>
        <w:shd w:val="clear" w:color="auto" w:fill="FFFFFF"/>
        <w:spacing w:before="202" w:line="288" w:lineRule="exact"/>
        <w:ind w:left="10"/>
        <w:jc w:val="both"/>
      </w:pPr>
    </w:p>
    <w:p w:rsidR="0053570F" w:rsidRDefault="0053570F" w:rsidP="004D70DD">
      <w:pPr>
        <w:shd w:val="clear" w:color="auto" w:fill="FFFFFF"/>
        <w:spacing w:before="202" w:line="288" w:lineRule="exact"/>
        <w:ind w:left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</w:t>
      </w:r>
    </w:p>
    <w:p w:rsidR="0053570F" w:rsidRDefault="0053570F" w:rsidP="004D70DD">
      <w:pPr>
        <w:shd w:val="clear" w:color="auto" w:fill="FFFFFF"/>
        <w:spacing w:before="202" w:line="288" w:lineRule="exact"/>
        <w:ind w:left="10"/>
        <w:jc w:val="both"/>
      </w:pPr>
    </w:p>
    <w:p w:rsidR="0053570F" w:rsidRDefault="0053570F" w:rsidP="004D70DD">
      <w:pPr>
        <w:shd w:val="clear" w:color="auto" w:fill="FFFFFF"/>
        <w:spacing w:before="202" w:line="288" w:lineRule="exact"/>
        <w:ind w:left="10"/>
        <w:jc w:val="both"/>
      </w:pPr>
      <w:r>
        <w:t xml:space="preserve">Uchyla się w całości § 1 Uchwały Rady Gminy  nr XLV/227/2010 w Nowym Korczynie z dn. </w:t>
      </w:r>
    </w:p>
    <w:p w:rsidR="004D70DD" w:rsidRDefault="0053570F" w:rsidP="004D70DD">
      <w:pPr>
        <w:shd w:val="clear" w:color="auto" w:fill="FFFFFF"/>
        <w:spacing w:before="202" w:line="288" w:lineRule="exact"/>
        <w:jc w:val="both"/>
      </w:pPr>
      <w:r>
        <w:t>2</w:t>
      </w:r>
      <w:r w:rsidR="00432898">
        <w:t>8</w:t>
      </w:r>
      <w:r>
        <w:t xml:space="preserve"> kwietnia 2010 .</w:t>
      </w: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2</w:t>
      </w: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  <w:r>
        <w:t>Zwiększa się dochody:</w:t>
      </w: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  <w:r>
        <w:t xml:space="preserve">        Dział 853 Rozdział 85395 § 2007 o kwotę:                                                      86 030,20 zł</w:t>
      </w:r>
    </w:p>
    <w:p w:rsidR="0053570F" w:rsidRDefault="0053570F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2009 o kwotę:                                                        4 554,51 zł</w:t>
      </w: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  <w:r>
        <w:t>Zwiększa się wydatki:</w:t>
      </w: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  <w:r>
        <w:t xml:space="preserve">        Dział 853 Rozdział 85395 § 4017 o kwotę:                                                      38 137,98 zł</w:t>
      </w: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4019 o kwotę:                                                        2 019,06 zł</w:t>
      </w: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4117 o kwotę:                                                        7 443,49 zł</w:t>
      </w:r>
    </w:p>
    <w:p w:rsidR="00607354" w:rsidRDefault="00607354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4119 o kwotę:                                                           394,07 zł</w:t>
      </w:r>
    </w:p>
    <w:p w:rsidR="004F75EC" w:rsidRDefault="004F75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4127 o kwotę:                                                       1 144, 80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4129 o kwotę:                                                             60,60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lastRenderedPageBreak/>
        <w:t xml:space="preserve">                                                   § 4217 o kwotę:                                                        1 565,58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4219 o kwotę:                                                             82,88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4307 o kwotę:                                                        1 899,44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4309 o kwotę:                                                           100,56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4377 o kwotę:                                                           146,93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4379 o kwotę:                                                              7,78 zł</w:t>
      </w:r>
    </w:p>
    <w:p w:rsidR="009532EC" w:rsidRDefault="009532EC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4417 o kwotę:                                                        1 358,11 zł</w:t>
      </w:r>
    </w:p>
    <w:p w:rsidR="006E5E24" w:rsidRDefault="006E5E24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4419 o kwotę:                                                             71,89 zł</w:t>
      </w:r>
    </w:p>
    <w:p w:rsidR="00001331" w:rsidRDefault="00001331" w:rsidP="004D70DD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  <w:t xml:space="preserve">    § 4707 o kwotę:                                                      32 955,31 zł</w:t>
      </w:r>
    </w:p>
    <w:p w:rsidR="00001331" w:rsidRDefault="00001331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4709 o kwotę:                                                        1 744,69 zł</w:t>
      </w:r>
    </w:p>
    <w:p w:rsidR="005501D2" w:rsidRDefault="005501D2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4747 o kwotę:                                                           569,83 zł</w:t>
      </w:r>
    </w:p>
    <w:p w:rsidR="005501D2" w:rsidRDefault="005501D2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4749 o kwotę:                                                             30,17 zł</w:t>
      </w:r>
    </w:p>
    <w:p w:rsidR="005501D2" w:rsidRDefault="005501D2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4757 o kwotę:                                                           808,73 zł</w:t>
      </w:r>
    </w:p>
    <w:p w:rsidR="005501D2" w:rsidRDefault="005501D2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§ 4759 o kwotę:                                                             42,81 zł</w:t>
      </w:r>
    </w:p>
    <w:p w:rsidR="00127F97" w:rsidRDefault="00127F97" w:rsidP="004D70DD">
      <w:pPr>
        <w:shd w:val="clear" w:color="auto" w:fill="FFFFFF"/>
        <w:spacing w:before="202" w:line="288" w:lineRule="exact"/>
        <w:jc w:val="both"/>
      </w:pPr>
    </w:p>
    <w:p w:rsidR="00127F97" w:rsidRDefault="00127F97" w:rsidP="004D70DD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§ 3</w:t>
      </w:r>
    </w:p>
    <w:p w:rsidR="00127F97" w:rsidRDefault="00127F97" w:rsidP="004D70DD">
      <w:pPr>
        <w:shd w:val="clear" w:color="auto" w:fill="FFFFFF"/>
        <w:spacing w:before="202" w:line="288" w:lineRule="exact"/>
        <w:jc w:val="both"/>
      </w:pPr>
    </w:p>
    <w:p w:rsidR="00B1015D" w:rsidRDefault="00127F97" w:rsidP="004D70DD">
      <w:pPr>
        <w:shd w:val="clear" w:color="auto" w:fill="FFFFFF"/>
        <w:spacing w:before="202" w:line="288" w:lineRule="exact"/>
        <w:jc w:val="both"/>
      </w:pPr>
      <w:r>
        <w:t xml:space="preserve">Zwiększa się przychody w § 952 </w:t>
      </w:r>
      <w:r w:rsidR="00B1015D">
        <w:t xml:space="preserve"> </w:t>
      </w:r>
      <w:r>
        <w:t xml:space="preserve">o kwotę:                          </w:t>
      </w:r>
      <w:r w:rsidR="00B1015D">
        <w:t xml:space="preserve">             </w:t>
      </w:r>
      <w:r>
        <w:t xml:space="preserve">                  1 200 000,00 zł            </w:t>
      </w:r>
    </w:p>
    <w:p w:rsidR="00B1015D" w:rsidRDefault="00B1015D" w:rsidP="004D70DD">
      <w:pPr>
        <w:shd w:val="clear" w:color="auto" w:fill="FFFFFF"/>
        <w:spacing w:before="202" w:line="288" w:lineRule="exact"/>
        <w:jc w:val="both"/>
      </w:pPr>
      <w:r>
        <w:t>Zwiększa się wydatki:</w:t>
      </w:r>
    </w:p>
    <w:p w:rsidR="00127F97" w:rsidRDefault="00B1015D" w:rsidP="004D70DD">
      <w:pPr>
        <w:shd w:val="clear" w:color="auto" w:fill="FFFFFF"/>
        <w:spacing w:before="202" w:line="288" w:lineRule="exact"/>
        <w:jc w:val="both"/>
      </w:pPr>
      <w:r>
        <w:t>Dział 600 Rozdział 60016 § 4270 o kwotę:</w:t>
      </w:r>
      <w:r w:rsidR="00127F97">
        <w:t xml:space="preserve">               </w:t>
      </w:r>
      <w:r>
        <w:t xml:space="preserve">                                          1 200 000,00 zł</w:t>
      </w:r>
    </w:p>
    <w:p w:rsidR="00285E20" w:rsidRDefault="00285E20" w:rsidP="004D70DD">
      <w:pPr>
        <w:shd w:val="clear" w:color="auto" w:fill="FFFFFF"/>
        <w:spacing w:before="202" w:line="288" w:lineRule="exact"/>
        <w:jc w:val="both"/>
      </w:pPr>
    </w:p>
    <w:p w:rsidR="00285E20" w:rsidRDefault="00285E20" w:rsidP="004D70DD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          § 4</w:t>
      </w:r>
    </w:p>
    <w:p w:rsidR="00285E20" w:rsidRDefault="00285E20" w:rsidP="004D70DD">
      <w:pPr>
        <w:shd w:val="clear" w:color="auto" w:fill="FFFFFF"/>
        <w:spacing w:before="202" w:line="288" w:lineRule="exact"/>
        <w:jc w:val="both"/>
      </w:pPr>
    </w:p>
    <w:p w:rsidR="00285E20" w:rsidRDefault="00285E20" w:rsidP="004D70DD">
      <w:pPr>
        <w:shd w:val="clear" w:color="auto" w:fill="FFFFFF"/>
        <w:spacing w:before="202" w:line="288" w:lineRule="exact"/>
        <w:jc w:val="both"/>
      </w:pPr>
      <w:r>
        <w:t>Deficyt budżetu gminy w wysokości 2 101 527 zł, który zostanie pokryty przychodami pochodzącymi z :</w:t>
      </w:r>
    </w:p>
    <w:p w:rsidR="00285E20" w:rsidRDefault="00702393" w:rsidP="00285E20">
      <w:pPr>
        <w:pStyle w:val="Akapitzlist"/>
        <w:numPr>
          <w:ilvl w:val="0"/>
          <w:numId w:val="1"/>
        </w:numPr>
        <w:shd w:val="clear" w:color="auto" w:fill="FFFFFF"/>
        <w:spacing w:before="202" w:line="288" w:lineRule="exact"/>
        <w:jc w:val="both"/>
      </w:pPr>
      <w:r>
        <w:t>k</w:t>
      </w:r>
      <w:r w:rsidR="00285E20">
        <w:t xml:space="preserve">redytów w kwocie – </w:t>
      </w:r>
      <w:r>
        <w:t>2 101 527</w:t>
      </w:r>
      <w:r w:rsidR="00285E20">
        <w:t xml:space="preserve"> zł</w:t>
      </w:r>
    </w:p>
    <w:p w:rsidR="008E556B" w:rsidRDefault="00285E20" w:rsidP="00285E20">
      <w:pPr>
        <w:shd w:val="clear" w:color="auto" w:fill="FFFFFF"/>
        <w:spacing w:before="202" w:line="288" w:lineRule="exact"/>
        <w:jc w:val="both"/>
      </w:pPr>
      <w:r>
        <w:t>Przychody budżetu w wysokości 3 473 349 zł, rozchody w wysokości 1 371 822 zł, zgodnie z załącznikiem nr 1.</w:t>
      </w:r>
    </w:p>
    <w:p w:rsidR="008E556B" w:rsidRDefault="008E556B">
      <w:pPr>
        <w:spacing w:after="200" w:line="276" w:lineRule="auto"/>
      </w:pPr>
      <w:r>
        <w:br w:type="page"/>
      </w:r>
    </w:p>
    <w:p w:rsidR="00285E20" w:rsidRDefault="00285E20" w:rsidP="00285E20">
      <w:pPr>
        <w:shd w:val="clear" w:color="auto" w:fill="FFFFFF"/>
        <w:spacing w:before="202" w:line="288" w:lineRule="exact"/>
        <w:jc w:val="both"/>
      </w:pPr>
      <w:r>
        <w:lastRenderedPageBreak/>
        <w:t xml:space="preserve">                                                              § 5</w:t>
      </w:r>
    </w:p>
    <w:p w:rsidR="00285E20" w:rsidRDefault="00285E20" w:rsidP="00285E20">
      <w:pPr>
        <w:shd w:val="clear" w:color="auto" w:fill="FFFFFF"/>
        <w:spacing w:before="202" w:line="288" w:lineRule="exact"/>
        <w:jc w:val="both"/>
      </w:pPr>
    </w:p>
    <w:p w:rsidR="00285E20" w:rsidRDefault="00285E20" w:rsidP="00285E20">
      <w:pPr>
        <w:shd w:val="clear" w:color="auto" w:fill="FFFFFF"/>
        <w:spacing w:before="202" w:line="288" w:lineRule="exact"/>
        <w:jc w:val="both"/>
      </w:pPr>
      <w:r>
        <w:t>Limity zobowiązań z tytułu emisji papierów wartościowych oraz kredytów i pożyczek zaciąganych na:</w:t>
      </w:r>
    </w:p>
    <w:p w:rsidR="00285E20" w:rsidRDefault="0008472A" w:rsidP="00285E20">
      <w:pPr>
        <w:pStyle w:val="Akapitzlist"/>
        <w:numPr>
          <w:ilvl w:val="0"/>
          <w:numId w:val="2"/>
        </w:numPr>
        <w:shd w:val="clear" w:color="auto" w:fill="FFFFFF"/>
        <w:spacing w:before="202" w:line="288" w:lineRule="exact"/>
        <w:jc w:val="both"/>
      </w:pPr>
      <w:r>
        <w:t>s</w:t>
      </w:r>
      <w:r w:rsidR="00285E20">
        <w:t xml:space="preserve">finansowanie </w:t>
      </w:r>
      <w:r>
        <w:t>planowanego</w:t>
      </w:r>
      <w:r w:rsidR="00285E20">
        <w:t xml:space="preserve"> deficytu budżetu- w kwocie </w:t>
      </w:r>
      <w:r>
        <w:t>2 101 527 zł</w:t>
      </w:r>
    </w:p>
    <w:p w:rsidR="00405891" w:rsidRDefault="00405891" w:rsidP="00405891">
      <w:pPr>
        <w:shd w:val="clear" w:color="auto" w:fill="FFFFFF"/>
        <w:spacing w:before="202" w:line="288" w:lineRule="exact"/>
        <w:jc w:val="both"/>
      </w:pPr>
      <w:r>
        <w:t xml:space="preserve">                w tym kredyty, pożyczki i papiery wartościowe zaciągane /emitowane/ w związku z umową zawartą z podmiotem dysponującym funduszami strukturalnymi lub Funduszem Spójności Unii Europejskiej- w kwocie-</w:t>
      </w:r>
      <w:r w:rsidR="00702393">
        <w:t xml:space="preserve"> 0 </w:t>
      </w:r>
      <w:r>
        <w:t>zł</w:t>
      </w:r>
    </w:p>
    <w:p w:rsidR="002B7815" w:rsidRDefault="002B7815" w:rsidP="00405891">
      <w:pPr>
        <w:shd w:val="clear" w:color="auto" w:fill="FFFFFF"/>
        <w:spacing w:before="202" w:line="288" w:lineRule="exact"/>
        <w:jc w:val="both"/>
      </w:pPr>
    </w:p>
    <w:p w:rsidR="002B7815" w:rsidRDefault="002B7815" w:rsidP="00405891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>§ 6</w:t>
      </w:r>
    </w:p>
    <w:p w:rsidR="002B7815" w:rsidRDefault="002B7815" w:rsidP="00405891">
      <w:pPr>
        <w:shd w:val="clear" w:color="auto" w:fill="FFFFFF"/>
        <w:spacing w:before="202" w:line="288" w:lineRule="exact"/>
        <w:jc w:val="both"/>
      </w:pPr>
      <w:r>
        <w:t xml:space="preserve"> Upoważnia się Wójta do:</w:t>
      </w:r>
    </w:p>
    <w:p w:rsidR="002B7815" w:rsidRDefault="002B7815" w:rsidP="002B7815">
      <w:pPr>
        <w:pStyle w:val="Akapitzlist"/>
        <w:numPr>
          <w:ilvl w:val="0"/>
          <w:numId w:val="3"/>
        </w:numPr>
        <w:shd w:val="clear" w:color="auto" w:fill="FFFFFF"/>
        <w:spacing w:before="202" w:line="288" w:lineRule="exact"/>
        <w:jc w:val="both"/>
      </w:pPr>
      <w:r>
        <w:t>zaciągania kredytów i pożyczek oraz emisji papierów wartościowych na:</w:t>
      </w:r>
    </w:p>
    <w:p w:rsidR="00502D68" w:rsidRDefault="002B7815" w:rsidP="002B7815">
      <w:pPr>
        <w:pStyle w:val="Akapitzlist"/>
        <w:numPr>
          <w:ilvl w:val="0"/>
          <w:numId w:val="4"/>
        </w:numPr>
        <w:shd w:val="clear" w:color="auto" w:fill="FFFFFF"/>
        <w:spacing w:before="202" w:line="288" w:lineRule="exact"/>
        <w:jc w:val="both"/>
      </w:pPr>
      <w:r>
        <w:t>zaciągania kredytów i pożyczek oraz emisji papierów wartościowych na sfinansowanie planowanego deficytu budżetu – w kwocie 2 101 527 zł</w:t>
      </w:r>
    </w:p>
    <w:p w:rsidR="002B7815" w:rsidRDefault="002B7815" w:rsidP="002B7815">
      <w:pPr>
        <w:shd w:val="clear" w:color="auto" w:fill="FFFFFF"/>
        <w:spacing w:before="202" w:line="288" w:lineRule="exact"/>
        <w:jc w:val="both"/>
      </w:pPr>
      <w:r>
        <w:t xml:space="preserve">      w tym kredyty, pożyczki i papiery wartościowe zaciągane /emitowane/ w związku z     umową zawartą z podmiotem dysponującym funduszami strukturalnymi lub Funduszem  Spójności Unii Europejskiej- w kwocie-</w:t>
      </w:r>
      <w:r w:rsidR="00702393">
        <w:t xml:space="preserve"> 0 </w:t>
      </w:r>
      <w:r>
        <w:t>zł</w:t>
      </w:r>
    </w:p>
    <w:p w:rsidR="009C355A" w:rsidRDefault="009C355A" w:rsidP="002B7815">
      <w:pPr>
        <w:shd w:val="clear" w:color="auto" w:fill="FFFFFF"/>
        <w:spacing w:before="202" w:line="288" w:lineRule="exact"/>
        <w:jc w:val="both"/>
      </w:pPr>
    </w:p>
    <w:p w:rsidR="006B0CC9" w:rsidRDefault="006B0CC9" w:rsidP="002B7815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>§ 7</w:t>
      </w:r>
    </w:p>
    <w:p w:rsidR="006B0CC9" w:rsidRDefault="006B0CC9" w:rsidP="002B7815">
      <w:pPr>
        <w:shd w:val="clear" w:color="auto" w:fill="FFFFFF"/>
        <w:spacing w:before="202" w:line="288" w:lineRule="exact"/>
        <w:jc w:val="both"/>
      </w:pPr>
      <w:r>
        <w:t xml:space="preserve">Zmniejsza się wydatki: </w:t>
      </w:r>
    </w:p>
    <w:p w:rsidR="006B0CC9" w:rsidRDefault="006B0CC9" w:rsidP="002B7815">
      <w:pPr>
        <w:shd w:val="clear" w:color="auto" w:fill="FFFFFF"/>
        <w:spacing w:before="202" w:line="288" w:lineRule="exact"/>
        <w:jc w:val="both"/>
      </w:pPr>
      <w:r>
        <w:t xml:space="preserve">     Dział 750 Rozdział 75023 § 4040  o kwotę:                                               </w:t>
      </w:r>
      <w:r w:rsidR="006261FA">
        <w:t xml:space="preserve">39 </w:t>
      </w:r>
      <w:r>
        <w:t>000 zł</w:t>
      </w:r>
    </w:p>
    <w:p w:rsidR="006B0CC9" w:rsidRDefault="006B0CC9" w:rsidP="002B7815">
      <w:pPr>
        <w:shd w:val="clear" w:color="auto" w:fill="FFFFFF"/>
        <w:spacing w:before="202" w:line="288" w:lineRule="exact"/>
        <w:jc w:val="both"/>
      </w:pPr>
      <w:r>
        <w:t>Zwiększa się wydatki:</w:t>
      </w:r>
    </w:p>
    <w:p w:rsidR="00625167" w:rsidRDefault="006B0CC9" w:rsidP="006261FA">
      <w:pPr>
        <w:shd w:val="clear" w:color="auto" w:fill="FFFFFF"/>
        <w:spacing w:before="202" w:line="288" w:lineRule="exact"/>
        <w:jc w:val="both"/>
      </w:pPr>
      <w:r>
        <w:t xml:space="preserve">     Dział 750 Rozdział 75023 § </w:t>
      </w:r>
      <w:r w:rsidR="009C355A">
        <w:t>4270</w:t>
      </w:r>
      <w:r>
        <w:t xml:space="preserve">  o kwotę:                                               15 000 z</w:t>
      </w:r>
      <w:r w:rsidR="006261FA">
        <w:t>ł</w:t>
      </w:r>
      <w:r w:rsidR="00226479">
        <w:tab/>
      </w:r>
      <w:r w:rsidR="00226479">
        <w:tab/>
      </w:r>
      <w:r w:rsidR="00226479">
        <w:tab/>
      </w:r>
      <w:r w:rsidR="00226479">
        <w:tab/>
      </w:r>
      <w:r w:rsidR="00625167">
        <w:t xml:space="preserve"> </w:t>
      </w:r>
    </w:p>
    <w:p w:rsidR="00625167" w:rsidRDefault="006261FA" w:rsidP="002B7815">
      <w:pPr>
        <w:shd w:val="clear" w:color="auto" w:fill="FFFFFF"/>
        <w:spacing w:before="202" w:line="288" w:lineRule="exact"/>
        <w:jc w:val="both"/>
      </w:pPr>
      <w:r>
        <w:t xml:space="preserve">   </w:t>
      </w:r>
      <w:r w:rsidR="00625167">
        <w:t xml:space="preserve">  </w:t>
      </w:r>
      <w:r>
        <w:t xml:space="preserve">                                           </w:t>
      </w:r>
      <w:r w:rsidR="00625167">
        <w:t xml:space="preserve"> § 3240 o kwotę:                   </w:t>
      </w:r>
      <w:r w:rsidR="00825363">
        <w:t xml:space="preserve">                             </w:t>
      </w:r>
      <w:r w:rsidR="00625167">
        <w:t>2 500 zł</w:t>
      </w:r>
    </w:p>
    <w:p w:rsidR="00625167" w:rsidRDefault="00625167" w:rsidP="002B7815">
      <w:pPr>
        <w:shd w:val="clear" w:color="auto" w:fill="FFFFFF"/>
        <w:spacing w:before="202" w:line="288" w:lineRule="exact"/>
        <w:jc w:val="both"/>
      </w:pPr>
      <w:r>
        <w:t xml:space="preserve">      Dział 754 Rozdział 75416 § 4210 o kwotę:                  </w:t>
      </w:r>
      <w:r w:rsidR="00825363">
        <w:t xml:space="preserve">                             </w:t>
      </w:r>
      <w:r>
        <w:t>21 500 zł</w:t>
      </w:r>
    </w:p>
    <w:p w:rsidR="00625167" w:rsidRDefault="00625167" w:rsidP="002B7815">
      <w:pPr>
        <w:shd w:val="clear" w:color="auto" w:fill="FFFFFF"/>
        <w:spacing w:before="202" w:line="288" w:lineRule="exact"/>
        <w:jc w:val="both"/>
      </w:pPr>
      <w:r>
        <w:t xml:space="preserve">              </w:t>
      </w:r>
    </w:p>
    <w:p w:rsidR="006B0CC9" w:rsidRDefault="006B0CC9" w:rsidP="002B7815">
      <w:pPr>
        <w:shd w:val="clear" w:color="auto" w:fill="FFFFFF"/>
        <w:spacing w:before="202" w:line="288" w:lineRule="exact"/>
        <w:jc w:val="both"/>
      </w:pPr>
      <w:r>
        <w:tab/>
      </w:r>
      <w:r>
        <w:tab/>
        <w:t xml:space="preserve">     </w:t>
      </w:r>
      <w:r w:rsidR="00702393">
        <w:tab/>
      </w:r>
      <w:r w:rsidR="00702393">
        <w:tab/>
      </w:r>
      <w:r w:rsidR="00702393">
        <w:tab/>
        <w:t>§ 8</w:t>
      </w:r>
    </w:p>
    <w:p w:rsidR="002B7815" w:rsidRDefault="002B7815" w:rsidP="002B7815">
      <w:pPr>
        <w:shd w:val="clear" w:color="auto" w:fill="FFFFFF"/>
        <w:spacing w:before="202" w:line="288" w:lineRule="exact"/>
        <w:ind w:left="720"/>
        <w:jc w:val="both"/>
      </w:pPr>
    </w:p>
    <w:p w:rsidR="005F6B17" w:rsidRDefault="00702393" w:rsidP="00702393">
      <w:pPr>
        <w:shd w:val="clear" w:color="auto" w:fill="FFFFFF"/>
        <w:spacing w:before="202" w:line="288" w:lineRule="exact"/>
        <w:jc w:val="both"/>
      </w:pPr>
      <w:r>
        <w:t>Zmniejsza się wydatki:</w:t>
      </w:r>
      <w:r w:rsidR="005F6B17">
        <w:tab/>
      </w:r>
      <w:r w:rsidR="005F6B17">
        <w:tab/>
      </w:r>
    </w:p>
    <w:p w:rsidR="00752F84" w:rsidRDefault="00752F84" w:rsidP="005F6B17">
      <w:pPr>
        <w:shd w:val="clear" w:color="auto" w:fill="FFFFFF"/>
        <w:spacing w:before="202" w:line="288" w:lineRule="exact"/>
        <w:jc w:val="both"/>
      </w:pPr>
      <w:r>
        <w:t xml:space="preserve">     </w:t>
      </w:r>
      <w:r w:rsidR="005F6B17">
        <w:t xml:space="preserve">Dział 852 Rozdział 85295 § 3110 o kwotę:                     </w:t>
      </w:r>
      <w:r>
        <w:t xml:space="preserve">                           69 300 zł</w:t>
      </w:r>
    </w:p>
    <w:p w:rsidR="00752F84" w:rsidRDefault="00752F84" w:rsidP="005F6B17">
      <w:pPr>
        <w:shd w:val="clear" w:color="auto" w:fill="FFFFFF"/>
        <w:spacing w:before="202" w:line="288" w:lineRule="exact"/>
        <w:jc w:val="both"/>
      </w:pPr>
      <w:r>
        <w:t xml:space="preserve">Zwiększa się wydatki: </w:t>
      </w:r>
    </w:p>
    <w:p w:rsidR="00752F84" w:rsidRDefault="00752F84" w:rsidP="005F6B17">
      <w:pPr>
        <w:shd w:val="clear" w:color="auto" w:fill="FFFFFF"/>
        <w:spacing w:before="202" w:line="288" w:lineRule="exact"/>
        <w:jc w:val="both"/>
      </w:pPr>
      <w:r>
        <w:lastRenderedPageBreak/>
        <w:t xml:space="preserve">     Dział 010 Rozdział 01010 § 4210 o kwotę:                                                34 000 zł</w:t>
      </w:r>
    </w:p>
    <w:p w:rsidR="00752F84" w:rsidRDefault="00752F84" w:rsidP="005F6B17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§ 4270 o kwotę:                                                32 000 zł</w:t>
      </w:r>
    </w:p>
    <w:p w:rsidR="00927164" w:rsidRDefault="00C50ADC" w:rsidP="005F6B17">
      <w:pPr>
        <w:shd w:val="clear" w:color="auto" w:fill="FFFFFF"/>
        <w:spacing w:before="202" w:line="288" w:lineRule="exact"/>
        <w:jc w:val="both"/>
      </w:pPr>
      <w:r>
        <w:t xml:space="preserve">     </w:t>
      </w:r>
      <w:r w:rsidR="00752F84">
        <w:t xml:space="preserve">Dział 750 Rozdział 75075 § 4210 o kwotę:                         </w:t>
      </w:r>
      <w:r>
        <w:t xml:space="preserve">                         </w:t>
      </w:r>
      <w:r w:rsidR="00752F84">
        <w:t>3 300 zł</w:t>
      </w:r>
    </w:p>
    <w:p w:rsidR="00927164" w:rsidRDefault="00927164" w:rsidP="005F6B17">
      <w:pPr>
        <w:shd w:val="clear" w:color="auto" w:fill="FFFFFF"/>
        <w:spacing w:before="202" w:line="288" w:lineRule="exact"/>
        <w:jc w:val="both"/>
      </w:pP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>§ 9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>Zmniejsza się wydatki: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 xml:space="preserve">     Dział 600 Rozdział 60016 § 6059 o kwotę:                                               208 623 zł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>Zwiększa się wydatki: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 xml:space="preserve">     Dział 010 Rozdział 01095 § 4300 o kwotę:                                                 50 000 zł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 xml:space="preserve">     Dział 750 Rozdział 75023 § 4210 o kwotę:                                                 </w:t>
      </w:r>
      <w:r w:rsidR="00C477A8">
        <w:t>3</w:t>
      </w:r>
      <w:r>
        <w:t>0 000 zł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§ 4300 o kwotę:                                                 </w:t>
      </w:r>
      <w:r w:rsidR="00C477A8">
        <w:t>3</w:t>
      </w:r>
      <w:r>
        <w:t>0 000 zł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  <w:r>
        <w:t xml:space="preserve">     Dział 754 Rozdział 75416 § 4210 o kwotę:                                                 </w:t>
      </w:r>
      <w:r w:rsidR="00C477A8">
        <w:t>9</w:t>
      </w:r>
      <w:r>
        <w:t>8 623 zł</w:t>
      </w:r>
    </w:p>
    <w:p w:rsidR="009320A3" w:rsidRDefault="009320A3" w:rsidP="005F6B17">
      <w:pPr>
        <w:shd w:val="clear" w:color="auto" w:fill="FFFFFF"/>
        <w:spacing w:before="202" w:line="288" w:lineRule="exact"/>
        <w:jc w:val="both"/>
      </w:pPr>
    </w:p>
    <w:p w:rsidR="009320A3" w:rsidRDefault="009320A3" w:rsidP="005F6B17">
      <w:pPr>
        <w:shd w:val="clear" w:color="auto" w:fill="FFFFFF"/>
        <w:spacing w:before="202" w:line="288" w:lineRule="exact"/>
        <w:jc w:val="both"/>
      </w:pPr>
      <w:r>
        <w:t xml:space="preserve">                                                         § 10 </w:t>
      </w:r>
    </w:p>
    <w:p w:rsidR="009320A3" w:rsidRDefault="009320A3" w:rsidP="005F6B17">
      <w:pPr>
        <w:shd w:val="clear" w:color="auto" w:fill="FFFFFF"/>
        <w:spacing w:before="202" w:line="288" w:lineRule="exact"/>
        <w:jc w:val="both"/>
      </w:pPr>
      <w:r>
        <w:t xml:space="preserve"> Załącznik nr </w:t>
      </w:r>
      <w:r w:rsidR="008A0AC4">
        <w:t>3a</w:t>
      </w:r>
      <w:r>
        <w:t xml:space="preserve"> „Zadania inwestycyjne roczne w 2010r.” do Uchwały Rady Gminy w Nowym Korczynie z dn. 31 stycznia 2010 r. otrzymuje brzmienie zgodnie z załącznikiem nr 2 niniejszej uchwały.</w:t>
      </w:r>
    </w:p>
    <w:p w:rsidR="00FE6F12" w:rsidRDefault="00FE6F12" w:rsidP="005F6B17">
      <w:pPr>
        <w:shd w:val="clear" w:color="auto" w:fill="FFFFFF"/>
        <w:spacing w:before="202" w:line="288" w:lineRule="exact"/>
        <w:jc w:val="both"/>
      </w:pPr>
    </w:p>
    <w:p w:rsidR="00C60D95" w:rsidRDefault="00927164" w:rsidP="005F6B17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§ </w:t>
      </w:r>
      <w:r w:rsidR="00C60D95">
        <w:t>11</w:t>
      </w:r>
    </w:p>
    <w:p w:rsidR="00927164" w:rsidRDefault="00927164" w:rsidP="005F6B17">
      <w:pPr>
        <w:shd w:val="clear" w:color="auto" w:fill="FFFFFF"/>
        <w:spacing w:before="202" w:line="288" w:lineRule="exact"/>
        <w:jc w:val="both"/>
      </w:pPr>
      <w:r>
        <w:t xml:space="preserve"> Wykonanie uchwały powierza się Wójtowi Gminy.</w:t>
      </w:r>
    </w:p>
    <w:p w:rsidR="00927164" w:rsidRDefault="00927164" w:rsidP="005F6B17">
      <w:pPr>
        <w:shd w:val="clear" w:color="auto" w:fill="FFFFFF"/>
        <w:spacing w:before="202" w:line="288" w:lineRule="exact"/>
        <w:jc w:val="both"/>
      </w:pPr>
    </w:p>
    <w:p w:rsidR="00927164" w:rsidRDefault="00927164" w:rsidP="005F6B17">
      <w:pPr>
        <w:shd w:val="clear" w:color="auto" w:fill="FFFFFF"/>
        <w:spacing w:before="202" w:line="288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§ </w:t>
      </w:r>
      <w:r w:rsidR="00C60D95">
        <w:t>12</w:t>
      </w:r>
    </w:p>
    <w:p w:rsidR="005F6B17" w:rsidRDefault="00927164" w:rsidP="005F6B17">
      <w:pPr>
        <w:shd w:val="clear" w:color="auto" w:fill="FFFFFF"/>
        <w:spacing w:before="202" w:line="288" w:lineRule="exact"/>
        <w:jc w:val="both"/>
      </w:pPr>
      <w:r>
        <w:t>Uchwała wchodzi w życie z dniem podjęcia</w:t>
      </w:r>
      <w:r w:rsidR="00DB06BD">
        <w:t xml:space="preserve"> i podlega publikacji w Dzienniku Urz</w:t>
      </w:r>
      <w:r w:rsidR="006444E3">
        <w:t>ę</w:t>
      </w:r>
      <w:r w:rsidR="00DB06BD">
        <w:t xml:space="preserve">dowym Województwa Świętokrzyskiego oraz tablicy ogłoszeń Urzędu Gminy.   </w:t>
      </w:r>
      <w:r w:rsidR="00752F84">
        <w:t xml:space="preserve">         </w:t>
      </w:r>
    </w:p>
    <w:p w:rsidR="002433ED" w:rsidRDefault="002433ED" w:rsidP="005F6B17">
      <w:pPr>
        <w:shd w:val="clear" w:color="auto" w:fill="FFFFFF"/>
        <w:spacing w:before="202" w:line="288" w:lineRule="exact"/>
        <w:jc w:val="both"/>
      </w:pPr>
    </w:p>
    <w:p w:rsidR="002433ED" w:rsidRDefault="002433ED" w:rsidP="005F6B17">
      <w:pPr>
        <w:shd w:val="clear" w:color="auto" w:fill="FFFFFF"/>
        <w:spacing w:before="202" w:line="288" w:lineRule="exact"/>
        <w:jc w:val="both"/>
      </w:pPr>
    </w:p>
    <w:p w:rsidR="002433ED" w:rsidRDefault="008E556B" w:rsidP="008E556B">
      <w:pPr>
        <w:shd w:val="clear" w:color="auto" w:fill="FFFFFF"/>
        <w:spacing w:before="202" w:line="288" w:lineRule="exact"/>
        <w:contextualSpacing/>
        <w:jc w:val="right"/>
      </w:pPr>
      <w:r>
        <w:t>Przewodniczący Rady Gminy</w:t>
      </w:r>
    </w:p>
    <w:p w:rsidR="005A683D" w:rsidRDefault="005A683D" w:rsidP="005A683D">
      <w:pPr>
        <w:shd w:val="clear" w:color="auto" w:fill="FFFFFF"/>
        <w:spacing w:before="202" w:line="288" w:lineRule="exact"/>
        <w:contextualSpacing/>
        <w:jc w:val="center"/>
      </w:pPr>
      <w:r>
        <w:t xml:space="preserve">                                                                                                        w Nowym Korczynie </w:t>
      </w:r>
    </w:p>
    <w:p w:rsidR="008E556B" w:rsidRDefault="008E556B" w:rsidP="008E556B">
      <w:pPr>
        <w:shd w:val="clear" w:color="auto" w:fill="FFFFFF"/>
        <w:spacing w:before="202" w:line="288" w:lineRule="exact"/>
        <w:ind w:left="5664" w:firstLine="708"/>
        <w:jc w:val="center"/>
      </w:pPr>
      <w:r>
        <w:t>Tadeusz Pasternak</w:t>
      </w:r>
    </w:p>
    <w:p w:rsidR="002433ED" w:rsidRDefault="002433ED" w:rsidP="005F6B17">
      <w:pPr>
        <w:shd w:val="clear" w:color="auto" w:fill="FFFFFF"/>
        <w:spacing w:before="202" w:line="288" w:lineRule="exact"/>
        <w:jc w:val="both"/>
      </w:pPr>
    </w:p>
    <w:p w:rsidR="002433ED" w:rsidRDefault="002433ED" w:rsidP="002433ED">
      <w:r>
        <w:lastRenderedPageBreak/>
        <w:tab/>
      </w:r>
      <w:r>
        <w:tab/>
      </w:r>
      <w:r>
        <w:tab/>
      </w:r>
      <w:r>
        <w:tab/>
      </w:r>
      <w:r>
        <w:tab/>
        <w:t>Uzasadnienie</w:t>
      </w:r>
    </w:p>
    <w:p w:rsidR="002433ED" w:rsidRDefault="002433ED" w:rsidP="002433ED"/>
    <w:p w:rsidR="002433ED" w:rsidRDefault="002433ED" w:rsidP="002433ED">
      <w:r>
        <w:t xml:space="preserve">Do uchwały nr   </w:t>
      </w:r>
      <w:r w:rsidR="006E0F7E">
        <w:t xml:space="preserve"> </w:t>
      </w:r>
      <w:r w:rsidR="008E556B">
        <w:t>XLVI/31</w:t>
      </w:r>
      <w:r w:rsidR="006E0F7E">
        <w:t xml:space="preserve"> </w:t>
      </w:r>
      <w:r>
        <w:t xml:space="preserve">/2010 z dnia    </w:t>
      </w:r>
      <w:r w:rsidR="006E0F7E">
        <w:t>31 maja</w:t>
      </w:r>
      <w:r>
        <w:t xml:space="preserve">   2010 roku Rady Gminy w Nowym Korczynie w sprawie uchwalenia zmian w budżecie Gminy Nowy Korczyn na 2010 rok.</w:t>
      </w:r>
    </w:p>
    <w:p w:rsidR="002433ED" w:rsidRDefault="002433ED" w:rsidP="002433ED"/>
    <w:p w:rsidR="007C6C6A" w:rsidRDefault="007C6C6A" w:rsidP="002433ED"/>
    <w:p w:rsidR="007C6C6A" w:rsidRDefault="007C6C6A" w:rsidP="008E556B">
      <w:pPr>
        <w:jc w:val="both"/>
      </w:pPr>
      <w:r>
        <w:t>W przedstawionym Państwu Radnym projekcie uchwały w § 1 uchyla się w całości § 1  Uchwały  Rady  Gminy nr XLV/227/2010 z dn. 28 kwietnia 2010  w sprawie uchwalenia budżetu gminy na 2010 r. , ponieważ zostały wprowadzone nieprawidłowe paragrafy</w:t>
      </w:r>
      <w:r w:rsidR="0096106C">
        <w:t xml:space="preserve"> klasyfikacji budżetowej </w:t>
      </w:r>
      <w:r>
        <w:t xml:space="preserve"> i tym samym należy dokonać ich zmiany na prawidłowe. Dotyczy to realizowanego przez Gminy Ośrodek Pomocy Społecznej projektu  systemowego w ramach </w:t>
      </w:r>
      <w:proofErr w:type="spellStart"/>
      <w:r>
        <w:t>Poddziałania</w:t>
      </w:r>
      <w:proofErr w:type="spellEnd"/>
      <w:r>
        <w:t xml:space="preserve"> 7.11 „Rozwój i upowszechnianie aktywnej integracji przez ośrodki pomocy społecznej” </w:t>
      </w:r>
      <w:r w:rsidR="008E43CD">
        <w:t>.</w:t>
      </w:r>
    </w:p>
    <w:p w:rsidR="0096106C" w:rsidRDefault="0096106C" w:rsidP="008E556B">
      <w:pPr>
        <w:jc w:val="both"/>
      </w:pPr>
      <w:r>
        <w:t>Zmian na prawidłowe paragrafy</w:t>
      </w:r>
      <w:r w:rsidR="00E265BF">
        <w:t xml:space="preserve"> w klasyfikacji budżetowej dokonuje się w § 2 projektu uchwały.</w:t>
      </w:r>
    </w:p>
    <w:p w:rsidR="00E265BF" w:rsidRDefault="00E265BF" w:rsidP="008E556B">
      <w:pPr>
        <w:jc w:val="both"/>
      </w:pPr>
      <w:r>
        <w:t>W § 3 zwiększa się przychody  i wydatki w związku z zaciąganym kredytem w kwocie 1 200 000,00 zł na remonty dróg gminnych.</w:t>
      </w:r>
    </w:p>
    <w:p w:rsidR="005D2798" w:rsidRDefault="005D2798" w:rsidP="008E556B">
      <w:pPr>
        <w:jc w:val="both"/>
      </w:pPr>
      <w:r>
        <w:t xml:space="preserve">W § 4 dokonuje się zmiany </w:t>
      </w:r>
      <w:r w:rsidR="00266F87">
        <w:t>kwoty deficytu gminy na rok 2010 , który w wyniku dodatkowo zaciągniętego kredytu wyniesie  2 101 527 zł i zostanie pokryty przychodami pochodzącymi z kredytu w takiej samej kwocie.</w:t>
      </w:r>
    </w:p>
    <w:p w:rsidR="00172C0E" w:rsidRDefault="00172C0E" w:rsidP="008E556B">
      <w:pPr>
        <w:jc w:val="both"/>
      </w:pPr>
      <w:r>
        <w:t>W § 5 określa się limity zobowiązań zaciąganych na sfinansowanie planowanego deficytu budżetu w kwocie -2 101 527 zł.</w:t>
      </w:r>
    </w:p>
    <w:p w:rsidR="00172C0E" w:rsidRDefault="00172C0E" w:rsidP="008E556B">
      <w:pPr>
        <w:jc w:val="both"/>
      </w:pPr>
      <w:r>
        <w:t>W § 6 Upoważnia się Wójta Gminy do zaciągania kredytów i pożyczek na sfinansowanie planowanego deficytu budżetu również w kwocie 2 101 527 zł.</w:t>
      </w:r>
    </w:p>
    <w:p w:rsidR="00D62961" w:rsidRDefault="00D62961" w:rsidP="008E556B">
      <w:pPr>
        <w:jc w:val="both"/>
      </w:pPr>
      <w:r>
        <w:t xml:space="preserve">W § 7 Zwiększa się wydatki w kwocie 15 000 zł na remont dachu na budynku mieszkalnym w Błotnowoli, w kwocie- 2 500 zł </w:t>
      </w:r>
      <w:r w:rsidR="00F2592C">
        <w:t>na stypendia  fundowane przez Wójta Gminy dla  5 dzieci uzdolnionych w kwocie 500 zł dla dziecka. Zwiększa się także wydatki w kwocie 21 500 zł na zakup art. w Straży Gminnej.</w:t>
      </w:r>
    </w:p>
    <w:p w:rsidR="00F2592C" w:rsidRDefault="00F2592C" w:rsidP="008E556B">
      <w:pPr>
        <w:jc w:val="both"/>
      </w:pPr>
      <w:r>
        <w:t>W § 8 dokonuje się zmian w wydatkach w kwocie 69 300 zł zwiększając je</w:t>
      </w:r>
      <w:r w:rsidR="00E60A67">
        <w:t xml:space="preserve"> </w:t>
      </w:r>
      <w:r>
        <w:t xml:space="preserve"> na wymianę rur azbestowych na ulicy </w:t>
      </w:r>
      <w:r w:rsidR="00B06ECC">
        <w:t>Pocztowej w Nowym Korczynie</w:t>
      </w:r>
      <w:r w:rsidR="00E60A67">
        <w:t xml:space="preserve"> -64 000 zł,  oraz na promocję Gminy Nowy Korczyn- 3 300 zł.</w:t>
      </w:r>
    </w:p>
    <w:p w:rsidR="003A7C75" w:rsidRDefault="003A7C75" w:rsidP="008E556B">
      <w:pPr>
        <w:jc w:val="both"/>
      </w:pPr>
      <w:r>
        <w:t>W § 9 w związku z odbytym przetargiem zmniejszeniu uległa kwota środków własnych</w:t>
      </w:r>
      <w:r w:rsidR="0047530F">
        <w:t xml:space="preserve"> przeznaczonych </w:t>
      </w:r>
      <w:r>
        <w:t xml:space="preserve"> na zadanie związane z przebudową dróg lokalnych na terenie gminy Nowy Korczyn</w:t>
      </w:r>
      <w:r w:rsidR="0047530F">
        <w:t xml:space="preserve"> 2010 </w:t>
      </w:r>
      <w:r>
        <w:t>(</w:t>
      </w:r>
      <w:proofErr w:type="spellStart"/>
      <w:r>
        <w:t>schetynówki</w:t>
      </w:r>
      <w:proofErr w:type="spellEnd"/>
      <w:r>
        <w:t>). Uzyskane w ten sposób środki zostały przeznaczone na zwiększenie wydatków w poszczególnych działach wykazanych w § 9 niniejszej uchwały</w:t>
      </w:r>
    </w:p>
    <w:p w:rsidR="00F46B5A" w:rsidRDefault="00F46B5A" w:rsidP="008E556B">
      <w:pPr>
        <w:jc w:val="both"/>
      </w:pPr>
      <w:r>
        <w:t>między innymi na zapłacenie projektów rewitalizacji Strożysk oraz placów zabaw w poszczególnych miejscowościach na terenie gminy.</w:t>
      </w:r>
    </w:p>
    <w:p w:rsidR="003A7C75" w:rsidRDefault="003A7C75" w:rsidP="002433ED"/>
    <w:p w:rsidR="00E265BF" w:rsidRDefault="00E265BF" w:rsidP="002433ED"/>
    <w:p w:rsidR="002433ED" w:rsidRDefault="002433ED" w:rsidP="005F6B17">
      <w:pPr>
        <w:shd w:val="clear" w:color="auto" w:fill="FFFFFF"/>
        <w:spacing w:before="202" w:line="288" w:lineRule="exact"/>
        <w:jc w:val="both"/>
      </w:pPr>
    </w:p>
    <w:p w:rsidR="005A683D" w:rsidRDefault="005A683D" w:rsidP="005A683D">
      <w:pPr>
        <w:shd w:val="clear" w:color="auto" w:fill="FFFFFF"/>
        <w:spacing w:before="202" w:line="288" w:lineRule="exact"/>
        <w:contextualSpacing/>
        <w:jc w:val="right"/>
      </w:pPr>
      <w:r>
        <w:t>Przewodniczący Rady Gminy</w:t>
      </w:r>
    </w:p>
    <w:p w:rsidR="005A683D" w:rsidRDefault="005A683D" w:rsidP="005A683D">
      <w:pPr>
        <w:shd w:val="clear" w:color="auto" w:fill="FFFFFF"/>
        <w:spacing w:before="202" w:line="288" w:lineRule="exact"/>
        <w:contextualSpacing/>
        <w:jc w:val="center"/>
      </w:pPr>
      <w:r>
        <w:t xml:space="preserve">                                                                                                        w Nowym Korczynie </w:t>
      </w:r>
    </w:p>
    <w:p w:rsidR="005A683D" w:rsidRDefault="005A683D" w:rsidP="005A683D">
      <w:pPr>
        <w:shd w:val="clear" w:color="auto" w:fill="FFFFFF"/>
        <w:spacing w:before="202" w:line="288" w:lineRule="exact"/>
        <w:ind w:left="5664" w:firstLine="708"/>
        <w:jc w:val="center"/>
      </w:pPr>
      <w:r>
        <w:t>Tadeusz Pasternak</w:t>
      </w:r>
    </w:p>
    <w:p w:rsidR="005A683D" w:rsidRDefault="005A683D" w:rsidP="005A683D">
      <w:pPr>
        <w:shd w:val="clear" w:color="auto" w:fill="FFFFFF"/>
        <w:spacing w:before="202" w:line="288" w:lineRule="exact"/>
        <w:jc w:val="both"/>
      </w:pPr>
    </w:p>
    <w:p w:rsidR="002433ED" w:rsidRDefault="002433ED" w:rsidP="005F6B17">
      <w:pPr>
        <w:shd w:val="clear" w:color="auto" w:fill="FFFFFF"/>
        <w:spacing w:before="202" w:line="288" w:lineRule="exact"/>
        <w:jc w:val="both"/>
      </w:pPr>
    </w:p>
    <w:sectPr w:rsidR="002433ED" w:rsidSect="0050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007D"/>
    <w:multiLevelType w:val="hybridMultilevel"/>
    <w:tmpl w:val="D34C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422"/>
    <w:multiLevelType w:val="hybridMultilevel"/>
    <w:tmpl w:val="618EE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34D33"/>
    <w:multiLevelType w:val="hybridMultilevel"/>
    <w:tmpl w:val="333E2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E2774"/>
    <w:multiLevelType w:val="hybridMultilevel"/>
    <w:tmpl w:val="5B56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21101"/>
    <w:multiLevelType w:val="hybridMultilevel"/>
    <w:tmpl w:val="1D627A46"/>
    <w:lvl w:ilvl="0" w:tplc="E72AC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90B"/>
    <w:rsid w:val="00001331"/>
    <w:rsid w:val="0008472A"/>
    <w:rsid w:val="00090056"/>
    <w:rsid w:val="000A2142"/>
    <w:rsid w:val="000E3168"/>
    <w:rsid w:val="00127F97"/>
    <w:rsid w:val="00172C0E"/>
    <w:rsid w:val="001A0E34"/>
    <w:rsid w:val="00226479"/>
    <w:rsid w:val="002433ED"/>
    <w:rsid w:val="0026205A"/>
    <w:rsid w:val="00266F87"/>
    <w:rsid w:val="00285E20"/>
    <w:rsid w:val="002B7815"/>
    <w:rsid w:val="0030496F"/>
    <w:rsid w:val="0034224F"/>
    <w:rsid w:val="00370E98"/>
    <w:rsid w:val="003A7C75"/>
    <w:rsid w:val="00405891"/>
    <w:rsid w:val="00432898"/>
    <w:rsid w:val="00447BA3"/>
    <w:rsid w:val="0047530F"/>
    <w:rsid w:val="004D70DD"/>
    <w:rsid w:val="004F75EC"/>
    <w:rsid w:val="00502D68"/>
    <w:rsid w:val="005274C3"/>
    <w:rsid w:val="0053570F"/>
    <w:rsid w:val="005501D2"/>
    <w:rsid w:val="00552139"/>
    <w:rsid w:val="005A683D"/>
    <w:rsid w:val="005D2798"/>
    <w:rsid w:val="005D51C3"/>
    <w:rsid w:val="005F0773"/>
    <w:rsid w:val="005F6B17"/>
    <w:rsid w:val="00607354"/>
    <w:rsid w:val="00625167"/>
    <w:rsid w:val="006261FA"/>
    <w:rsid w:val="006317A7"/>
    <w:rsid w:val="006444E3"/>
    <w:rsid w:val="00691C9F"/>
    <w:rsid w:val="006B0CC9"/>
    <w:rsid w:val="006B115D"/>
    <w:rsid w:val="006E0F7E"/>
    <w:rsid w:val="006E5E24"/>
    <w:rsid w:val="00702393"/>
    <w:rsid w:val="00752F84"/>
    <w:rsid w:val="007C6C6A"/>
    <w:rsid w:val="008113B5"/>
    <w:rsid w:val="00825363"/>
    <w:rsid w:val="008A0AC4"/>
    <w:rsid w:val="008E43CD"/>
    <w:rsid w:val="008E556B"/>
    <w:rsid w:val="00927164"/>
    <w:rsid w:val="009320A3"/>
    <w:rsid w:val="009532EC"/>
    <w:rsid w:val="0096106C"/>
    <w:rsid w:val="009C355A"/>
    <w:rsid w:val="00AB0747"/>
    <w:rsid w:val="00AD1D35"/>
    <w:rsid w:val="00B06ECC"/>
    <w:rsid w:val="00B1015D"/>
    <w:rsid w:val="00B73183"/>
    <w:rsid w:val="00C20F7F"/>
    <w:rsid w:val="00C4390B"/>
    <w:rsid w:val="00C477A8"/>
    <w:rsid w:val="00C50ADC"/>
    <w:rsid w:val="00C60D95"/>
    <w:rsid w:val="00D10D5E"/>
    <w:rsid w:val="00D62961"/>
    <w:rsid w:val="00DB06BD"/>
    <w:rsid w:val="00DF2670"/>
    <w:rsid w:val="00E265BF"/>
    <w:rsid w:val="00E30206"/>
    <w:rsid w:val="00E60A67"/>
    <w:rsid w:val="00EB700A"/>
    <w:rsid w:val="00F247A7"/>
    <w:rsid w:val="00F2592C"/>
    <w:rsid w:val="00F312CE"/>
    <w:rsid w:val="00F46B5A"/>
    <w:rsid w:val="00FE6F12"/>
    <w:rsid w:val="00FF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70D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D70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D70DD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4D70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5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5619-FA25-44E1-88C4-14966B1C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1278</Words>
  <Characters>8773</Characters>
  <Application>Microsoft Office Word</Application>
  <DocSecurity>0</DocSecurity>
  <Lines>237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UGNK</cp:lastModifiedBy>
  <cp:revision>5</cp:revision>
  <cp:lastPrinted>2010-06-01T08:42:00Z</cp:lastPrinted>
  <dcterms:created xsi:type="dcterms:W3CDTF">2010-06-01T07:46:00Z</dcterms:created>
  <dcterms:modified xsi:type="dcterms:W3CDTF">2010-06-07T10:16:00Z</dcterms:modified>
</cp:coreProperties>
</file>