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B4454" w14:textId="77777777" w:rsidR="00080BB3" w:rsidRDefault="00080BB3" w:rsidP="00080BB3">
      <w:r w:rsidRPr="00735AB0">
        <w:rPr>
          <w:noProof/>
          <w:sz w:val="40"/>
          <w:szCs w:val="40"/>
          <w:lang w:eastAsia="pl-PL"/>
        </w:rPr>
        <w:drawing>
          <wp:anchor distT="0" distB="0" distL="114935" distR="114935" simplePos="0" relativeHeight="251659264" behindDoc="1" locked="0" layoutInCell="1" allowOverlap="1" wp14:anchorId="6AE61CFA" wp14:editId="18F29038">
            <wp:simplePos x="0" y="0"/>
            <wp:positionH relativeFrom="margin">
              <wp:posOffset>1605280</wp:posOffset>
            </wp:positionH>
            <wp:positionV relativeFrom="paragraph">
              <wp:posOffset>5080</wp:posOffset>
            </wp:positionV>
            <wp:extent cx="2400300" cy="2000250"/>
            <wp:effectExtent l="0" t="0" r="0" b="0"/>
            <wp:wrapTight wrapText="bothSides">
              <wp:wrapPolygon edited="0">
                <wp:start x="0" y="0"/>
                <wp:lineTo x="0" y="21394"/>
                <wp:lineTo x="21429" y="21394"/>
                <wp:lineTo x="21429"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20002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F2916B7" w14:textId="77777777" w:rsidR="00080BB3" w:rsidRDefault="00080BB3" w:rsidP="00080BB3">
      <w:r>
        <w:t xml:space="preserve">                   </w:t>
      </w:r>
    </w:p>
    <w:p w14:paraId="16596045" w14:textId="77777777" w:rsidR="00080BB3" w:rsidRDefault="00080BB3" w:rsidP="00080BB3">
      <w:r>
        <w:t xml:space="preserve">  </w:t>
      </w:r>
    </w:p>
    <w:p w14:paraId="7DCEFF38" w14:textId="77777777" w:rsidR="00080BB3" w:rsidRDefault="00080BB3" w:rsidP="00080BB3"/>
    <w:p w14:paraId="0922047A" w14:textId="77777777" w:rsidR="00080BB3" w:rsidRDefault="00080BB3" w:rsidP="00080BB3"/>
    <w:p w14:paraId="79127CFB" w14:textId="77777777" w:rsidR="00080BB3" w:rsidRDefault="00080BB3" w:rsidP="00080BB3"/>
    <w:p w14:paraId="5551A005" w14:textId="77777777" w:rsidR="00080BB3" w:rsidRDefault="00080BB3" w:rsidP="00080BB3"/>
    <w:p w14:paraId="3774BCF4" w14:textId="77777777" w:rsidR="00080BB3" w:rsidRDefault="00080BB3" w:rsidP="00080BB3"/>
    <w:p w14:paraId="1481AE04" w14:textId="77777777" w:rsidR="00080BB3" w:rsidRDefault="00080BB3" w:rsidP="00080BB3"/>
    <w:p w14:paraId="4DFD8CF8" w14:textId="77777777" w:rsidR="00080BB3" w:rsidRPr="003775F0" w:rsidRDefault="00080BB3" w:rsidP="00080BB3">
      <w:pPr>
        <w:rPr>
          <w:rFonts w:ascii="Times New Roman" w:hAnsi="Times New Roman" w:cs="Times New Roman"/>
          <w:b/>
          <w:sz w:val="28"/>
          <w:szCs w:val="28"/>
        </w:rPr>
      </w:pPr>
      <w:r w:rsidRPr="003775F0">
        <w:rPr>
          <w:rFonts w:ascii="Times New Roman" w:hAnsi="Times New Roman" w:cs="Times New Roman"/>
          <w:b/>
          <w:sz w:val="28"/>
          <w:szCs w:val="28"/>
        </w:rPr>
        <w:t xml:space="preserve">    ANALIZA STANU GOSPODARKI ODPADAMI KOMUNALNYMI</w:t>
      </w:r>
    </w:p>
    <w:p w14:paraId="1315E4CE" w14:textId="77777777" w:rsidR="00080BB3" w:rsidRPr="003775F0" w:rsidRDefault="00080BB3" w:rsidP="00080BB3">
      <w:pPr>
        <w:rPr>
          <w:b/>
        </w:rPr>
      </w:pPr>
      <w:r w:rsidRPr="003775F0">
        <w:rPr>
          <w:rFonts w:ascii="Times New Roman" w:hAnsi="Times New Roman" w:cs="Times New Roman"/>
          <w:b/>
          <w:sz w:val="28"/>
          <w:szCs w:val="28"/>
        </w:rPr>
        <w:t xml:space="preserve">                         NA TERENIE GMINY NOWY KORCZYN</w:t>
      </w:r>
      <w:r w:rsidRPr="003775F0">
        <w:rPr>
          <w:b/>
        </w:rPr>
        <w:t xml:space="preserve">    </w:t>
      </w:r>
    </w:p>
    <w:p w14:paraId="49F77D17" w14:textId="1D50D541" w:rsidR="00080BB3" w:rsidRPr="003775F0" w:rsidRDefault="00080BB3" w:rsidP="00080BB3">
      <w:pPr>
        <w:rPr>
          <w:b/>
        </w:rPr>
      </w:pPr>
      <w:r w:rsidRPr="003775F0">
        <w:rPr>
          <w:b/>
        </w:rPr>
        <w:t xml:space="preserve">                                                                       </w:t>
      </w:r>
      <w:r>
        <w:rPr>
          <w:rFonts w:ascii="Times New Roman" w:hAnsi="Times New Roman" w:cs="Times New Roman"/>
          <w:b/>
          <w:sz w:val="28"/>
          <w:szCs w:val="28"/>
        </w:rPr>
        <w:t>W 201</w:t>
      </w:r>
      <w:r w:rsidR="00467BD4">
        <w:rPr>
          <w:rFonts w:ascii="Times New Roman" w:hAnsi="Times New Roman" w:cs="Times New Roman"/>
          <w:b/>
          <w:sz w:val="28"/>
          <w:szCs w:val="28"/>
        </w:rPr>
        <w:t>9</w:t>
      </w:r>
      <w:r w:rsidRPr="003775F0">
        <w:rPr>
          <w:rFonts w:ascii="Times New Roman" w:hAnsi="Times New Roman" w:cs="Times New Roman"/>
          <w:b/>
          <w:sz w:val="28"/>
          <w:szCs w:val="28"/>
        </w:rPr>
        <w:t xml:space="preserve"> ROKU</w:t>
      </w:r>
      <w:r w:rsidRPr="003775F0">
        <w:rPr>
          <w:b/>
        </w:rPr>
        <w:t xml:space="preserve">         </w:t>
      </w:r>
    </w:p>
    <w:p w14:paraId="3686B56C" w14:textId="77777777" w:rsidR="00080BB3" w:rsidRDefault="00080BB3" w:rsidP="00080BB3"/>
    <w:p w14:paraId="68EAB072" w14:textId="77777777" w:rsidR="00080BB3" w:rsidRDefault="00080BB3" w:rsidP="00080BB3"/>
    <w:p w14:paraId="0E7FF8CF" w14:textId="77777777" w:rsidR="00080BB3" w:rsidRDefault="00080BB3" w:rsidP="00080BB3"/>
    <w:p w14:paraId="5E78C62F" w14:textId="77777777" w:rsidR="00080BB3" w:rsidRDefault="00080BB3" w:rsidP="00080BB3"/>
    <w:p w14:paraId="5A57E0A0" w14:textId="77777777" w:rsidR="00080BB3" w:rsidRDefault="00080BB3" w:rsidP="00080BB3"/>
    <w:p w14:paraId="78513503" w14:textId="77777777" w:rsidR="00080BB3" w:rsidRDefault="00080BB3" w:rsidP="00080BB3"/>
    <w:p w14:paraId="5E6B9A97" w14:textId="77777777" w:rsidR="00080BB3" w:rsidRDefault="00080BB3" w:rsidP="00080BB3"/>
    <w:p w14:paraId="61167F46" w14:textId="77777777" w:rsidR="00080BB3" w:rsidRDefault="00080BB3" w:rsidP="00080BB3"/>
    <w:p w14:paraId="371D9A44" w14:textId="77777777" w:rsidR="00080BB3" w:rsidRDefault="00080BB3" w:rsidP="00080BB3"/>
    <w:p w14:paraId="05B3E385" w14:textId="77777777" w:rsidR="00080BB3" w:rsidRDefault="00080BB3" w:rsidP="00080BB3"/>
    <w:p w14:paraId="612C1D5C" w14:textId="77777777" w:rsidR="00080BB3" w:rsidRDefault="00080BB3" w:rsidP="00080BB3"/>
    <w:p w14:paraId="746F4D87" w14:textId="77777777" w:rsidR="00080BB3" w:rsidRDefault="00080BB3" w:rsidP="00080BB3"/>
    <w:p w14:paraId="6CFE1E97" w14:textId="77777777" w:rsidR="00080BB3" w:rsidRDefault="00080BB3" w:rsidP="00080BB3"/>
    <w:p w14:paraId="6BE86C15" w14:textId="77777777" w:rsidR="00080BB3" w:rsidRDefault="00080BB3" w:rsidP="00080BB3"/>
    <w:p w14:paraId="4E874AC1" w14:textId="77777777" w:rsidR="00080BB3" w:rsidRDefault="00080BB3" w:rsidP="00080BB3"/>
    <w:p w14:paraId="374BA1F5" w14:textId="77777777" w:rsidR="00080BB3" w:rsidRDefault="00080BB3" w:rsidP="00080BB3"/>
    <w:p w14:paraId="6B9117A8" w14:textId="77777777" w:rsidR="00080BB3" w:rsidRDefault="00080BB3" w:rsidP="00080BB3"/>
    <w:p w14:paraId="38457833" w14:textId="4367B237" w:rsidR="00080BB3" w:rsidRPr="00EC0492" w:rsidRDefault="00EC0492" w:rsidP="00080BB3">
      <w:pPr>
        <w:rPr>
          <w:rFonts w:ascii="Times New Roman" w:hAnsi="Times New Roman" w:cs="Times New Roman"/>
          <w:sz w:val="24"/>
          <w:szCs w:val="24"/>
        </w:rPr>
      </w:pPr>
      <w:r w:rsidRPr="00EC0492">
        <w:rPr>
          <w:rFonts w:ascii="Times New Roman" w:hAnsi="Times New Roman" w:cs="Times New Roman"/>
          <w:sz w:val="24"/>
          <w:szCs w:val="24"/>
        </w:rPr>
        <w:t xml:space="preserve">        Referat Finansowo – Podatkowy – Urząd Miasta i Gminy w Nowym Korczynie</w:t>
      </w:r>
    </w:p>
    <w:p w14:paraId="5C211338" w14:textId="360FBD6E" w:rsidR="00080BB3" w:rsidRDefault="00080BB3" w:rsidP="00080BB3">
      <w:r>
        <w:t xml:space="preserve">                                                        </w:t>
      </w:r>
      <w:r>
        <w:rPr>
          <w:rFonts w:ascii="Times New Roman" w:hAnsi="Times New Roman" w:cs="Times New Roman"/>
          <w:sz w:val="24"/>
          <w:szCs w:val="24"/>
        </w:rPr>
        <w:t xml:space="preserve">Nowy Korczyn, </w:t>
      </w:r>
      <w:r w:rsidR="00467BD4">
        <w:rPr>
          <w:rFonts w:ascii="Times New Roman" w:hAnsi="Times New Roman" w:cs="Times New Roman"/>
          <w:sz w:val="24"/>
          <w:szCs w:val="24"/>
        </w:rPr>
        <w:t>listopad 2020</w:t>
      </w:r>
      <w:r>
        <w:rPr>
          <w:rFonts w:ascii="Times New Roman" w:hAnsi="Times New Roman" w:cs="Times New Roman"/>
          <w:sz w:val="24"/>
          <w:szCs w:val="24"/>
        </w:rPr>
        <w:t xml:space="preserve"> r.</w:t>
      </w:r>
      <w:r>
        <w:t xml:space="preserve">       </w:t>
      </w:r>
    </w:p>
    <w:p w14:paraId="7BEB2B40" w14:textId="77777777" w:rsidR="00080BB3" w:rsidRPr="0007066D" w:rsidRDefault="00080BB3" w:rsidP="00080BB3">
      <w:pPr>
        <w:rPr>
          <w:rFonts w:ascii="Times New Roman" w:hAnsi="Times New Roman" w:cs="Times New Roman"/>
          <w:b/>
          <w:sz w:val="28"/>
          <w:szCs w:val="28"/>
        </w:rPr>
      </w:pPr>
      <w:r w:rsidRPr="0007066D">
        <w:rPr>
          <w:rFonts w:ascii="Times New Roman" w:hAnsi="Times New Roman" w:cs="Times New Roman"/>
          <w:b/>
          <w:sz w:val="28"/>
          <w:szCs w:val="28"/>
        </w:rPr>
        <w:lastRenderedPageBreak/>
        <w:t>Spis treści</w:t>
      </w:r>
    </w:p>
    <w:p w14:paraId="07E72346" w14:textId="77777777" w:rsidR="00080BB3" w:rsidRDefault="00080BB3" w:rsidP="00080BB3">
      <w:pPr>
        <w:rPr>
          <w:rFonts w:ascii="Times New Roman" w:hAnsi="Times New Roman" w:cs="Times New Roman"/>
          <w:b/>
          <w:sz w:val="24"/>
          <w:szCs w:val="24"/>
        </w:rPr>
      </w:pPr>
    </w:p>
    <w:p w14:paraId="4940F2FF" w14:textId="77777777" w:rsidR="00080BB3" w:rsidRPr="00735AB0" w:rsidRDefault="00080BB3" w:rsidP="00080BB3">
      <w:pPr>
        <w:pStyle w:val="Akapitzlist"/>
        <w:numPr>
          <w:ilvl w:val="0"/>
          <w:numId w:val="1"/>
        </w:numPr>
        <w:spacing w:line="360" w:lineRule="auto"/>
      </w:pPr>
      <w:r>
        <w:rPr>
          <w:rFonts w:ascii="Times New Roman" w:hAnsi="Times New Roman" w:cs="Times New Roman"/>
          <w:sz w:val="24"/>
          <w:szCs w:val="24"/>
        </w:rPr>
        <w:t>Wprowadzenie ………………………...........................................................................</w:t>
      </w:r>
    </w:p>
    <w:p w14:paraId="71A1FAB7" w14:textId="3D3831FE" w:rsidR="00F00FE9" w:rsidRPr="00F00FE9" w:rsidRDefault="00080BB3" w:rsidP="00080BB3">
      <w:pPr>
        <w:spacing w:line="360" w:lineRule="auto"/>
        <w:ind w:left="360"/>
        <w:rPr>
          <w:rFonts w:ascii="Times New Roman" w:hAnsi="Times New Roman" w:cs="Times New Roman"/>
          <w:sz w:val="24"/>
          <w:szCs w:val="24"/>
        </w:rPr>
      </w:pPr>
      <w:r w:rsidRPr="00F00FE9">
        <w:rPr>
          <w:rFonts w:ascii="Times New Roman" w:hAnsi="Times New Roman" w:cs="Times New Roman"/>
          <w:sz w:val="24"/>
          <w:szCs w:val="24"/>
        </w:rPr>
        <w:t xml:space="preserve">2 .    </w:t>
      </w:r>
      <w:r w:rsidR="00F00FE9" w:rsidRPr="00F00FE9">
        <w:rPr>
          <w:rFonts w:ascii="Times New Roman" w:hAnsi="Times New Roman" w:cs="Times New Roman"/>
          <w:sz w:val="24"/>
          <w:szCs w:val="24"/>
        </w:rPr>
        <w:t>Regulacje prawne z zakresu gospodarki odpadami komunalnymi</w:t>
      </w:r>
      <w:r w:rsidR="00F00FE9">
        <w:rPr>
          <w:rFonts w:ascii="Times New Roman" w:hAnsi="Times New Roman" w:cs="Times New Roman"/>
          <w:sz w:val="24"/>
          <w:szCs w:val="24"/>
        </w:rPr>
        <w:t>……………………</w:t>
      </w:r>
    </w:p>
    <w:p w14:paraId="5BB6EDD0" w14:textId="494AB79A" w:rsidR="00080BB3" w:rsidRDefault="00F00FE9" w:rsidP="00080BB3">
      <w:pPr>
        <w:spacing w:line="360" w:lineRule="auto"/>
        <w:ind w:left="360"/>
        <w:rPr>
          <w:rFonts w:ascii="Times New Roman" w:hAnsi="Times New Roman" w:cs="Times New Roman"/>
          <w:sz w:val="24"/>
          <w:szCs w:val="24"/>
        </w:rPr>
      </w:pPr>
      <w:r>
        <w:rPr>
          <w:rFonts w:ascii="Times New Roman" w:hAnsi="Times New Roman" w:cs="Times New Roman"/>
          <w:sz w:val="24"/>
          <w:szCs w:val="24"/>
        </w:rPr>
        <w:t>3.</w:t>
      </w:r>
      <w:r w:rsidR="00080BB3">
        <w:rPr>
          <w:rFonts w:ascii="Times New Roman" w:hAnsi="Times New Roman" w:cs="Times New Roman"/>
          <w:sz w:val="24"/>
          <w:szCs w:val="24"/>
        </w:rPr>
        <w:t>Charakterystyka systemu gospodarowania odpadami komunalnymi na terenie gminy    Nowy Korczyn w 201</w:t>
      </w:r>
      <w:r w:rsidR="00EC0492">
        <w:rPr>
          <w:rFonts w:ascii="Times New Roman" w:hAnsi="Times New Roman" w:cs="Times New Roman"/>
          <w:sz w:val="24"/>
          <w:szCs w:val="24"/>
        </w:rPr>
        <w:t>9</w:t>
      </w:r>
      <w:r w:rsidR="00080BB3">
        <w:rPr>
          <w:rFonts w:ascii="Times New Roman" w:hAnsi="Times New Roman" w:cs="Times New Roman"/>
          <w:sz w:val="24"/>
          <w:szCs w:val="24"/>
        </w:rPr>
        <w:t xml:space="preserve"> r. ………………………………………………………………..</w:t>
      </w:r>
    </w:p>
    <w:p w14:paraId="13CE21DA" w14:textId="2C7BC5E5" w:rsidR="00080BB3" w:rsidRDefault="00080BB3" w:rsidP="00080BB3">
      <w:pPr>
        <w:spacing w:line="360" w:lineRule="auto"/>
        <w:rPr>
          <w:rFonts w:ascii="Times New Roman" w:hAnsi="Times New Roman" w:cs="Times New Roman"/>
          <w:sz w:val="24"/>
          <w:szCs w:val="24"/>
        </w:rPr>
      </w:pPr>
      <w:r>
        <w:t xml:space="preserve">       </w:t>
      </w:r>
      <w:r w:rsidR="00F00FE9">
        <w:rPr>
          <w:rFonts w:ascii="Times New Roman" w:hAnsi="Times New Roman" w:cs="Times New Roman"/>
          <w:sz w:val="24"/>
          <w:szCs w:val="24"/>
        </w:rPr>
        <w:t>4</w:t>
      </w:r>
      <w:r>
        <w:rPr>
          <w:rFonts w:ascii="Times New Roman" w:hAnsi="Times New Roman" w:cs="Times New Roman"/>
          <w:sz w:val="24"/>
          <w:szCs w:val="24"/>
        </w:rPr>
        <w:t xml:space="preserve"> . Możliwości przetwarzania zmieszanych odpadów komunalnych, odpadów zielonych oraz pozostałości z sortowania i pozostałości z mechaniczno-biologicznego przetwarzania odpadów komunalnych przeznaczonych do składowania…………………………………..</w:t>
      </w:r>
    </w:p>
    <w:p w14:paraId="65F56124" w14:textId="424B866F" w:rsidR="00080BB3" w:rsidRDefault="00080BB3" w:rsidP="00080BB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00FE9">
        <w:rPr>
          <w:rFonts w:ascii="Times New Roman" w:hAnsi="Times New Roman" w:cs="Times New Roman"/>
          <w:sz w:val="24"/>
          <w:szCs w:val="24"/>
        </w:rPr>
        <w:t>5</w:t>
      </w:r>
      <w:r>
        <w:rPr>
          <w:rFonts w:ascii="Times New Roman" w:hAnsi="Times New Roman" w:cs="Times New Roman"/>
          <w:sz w:val="24"/>
          <w:szCs w:val="24"/>
        </w:rPr>
        <w:t xml:space="preserve"> . Potrzeby inwestycyjne związane z gospodarką odpadami komunalnymi ……………</w:t>
      </w:r>
    </w:p>
    <w:p w14:paraId="119C7DB8" w14:textId="1F3D357E" w:rsidR="00080BB3" w:rsidRDefault="00080BB3" w:rsidP="00080BB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00FE9">
        <w:rPr>
          <w:rFonts w:ascii="Times New Roman" w:hAnsi="Times New Roman" w:cs="Times New Roman"/>
          <w:sz w:val="24"/>
          <w:szCs w:val="24"/>
        </w:rPr>
        <w:t>6</w:t>
      </w:r>
      <w:r>
        <w:rPr>
          <w:rFonts w:ascii="Times New Roman" w:hAnsi="Times New Roman" w:cs="Times New Roman"/>
          <w:sz w:val="24"/>
          <w:szCs w:val="24"/>
        </w:rPr>
        <w:t xml:space="preserve"> . Koszty poniesione w związku z odbieraniem, odzyskiem, recyklingiem i unieszkodliwianiem odpadów komunalnych …………………………………………………...</w:t>
      </w:r>
    </w:p>
    <w:p w14:paraId="3B8FB4F1" w14:textId="68B4BD38" w:rsidR="00080BB3" w:rsidRDefault="00080BB3" w:rsidP="00080BB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00FE9">
        <w:rPr>
          <w:rFonts w:ascii="Times New Roman" w:hAnsi="Times New Roman" w:cs="Times New Roman"/>
          <w:sz w:val="24"/>
          <w:szCs w:val="24"/>
        </w:rPr>
        <w:t>7</w:t>
      </w:r>
      <w:r>
        <w:rPr>
          <w:rFonts w:ascii="Times New Roman" w:hAnsi="Times New Roman" w:cs="Times New Roman"/>
          <w:sz w:val="24"/>
          <w:szCs w:val="24"/>
        </w:rPr>
        <w:t>. Liczba mieszkańców ………………………………………………………………………</w:t>
      </w:r>
    </w:p>
    <w:p w14:paraId="2A6E1665" w14:textId="77777777" w:rsidR="00F00FE9" w:rsidRPr="00F00FE9" w:rsidRDefault="00080BB3" w:rsidP="00F00FE9">
      <w:pPr>
        <w:pStyle w:val="TableContents"/>
        <w:spacing w:line="360" w:lineRule="auto"/>
        <w:jc w:val="both"/>
        <w:rPr>
          <w:rFonts w:cs="Times New Roman"/>
        </w:rPr>
      </w:pPr>
      <w:r>
        <w:rPr>
          <w:rFonts w:cs="Times New Roman"/>
        </w:rPr>
        <w:t xml:space="preserve">    </w:t>
      </w:r>
      <w:r w:rsidR="00F00FE9">
        <w:rPr>
          <w:rFonts w:cs="Times New Roman"/>
        </w:rPr>
        <w:t>8</w:t>
      </w:r>
      <w:r>
        <w:rPr>
          <w:rFonts w:cs="Times New Roman"/>
        </w:rPr>
        <w:t xml:space="preserve">. </w:t>
      </w:r>
      <w:r w:rsidR="00F00FE9" w:rsidRPr="00F00FE9">
        <w:rPr>
          <w:rFonts w:cs="Times New Roman"/>
        </w:rPr>
        <w:t>Liczba właścicieli nieruchomości, którzy nie zawarli umowy, o której mowa w art. 6 ust. 1 ustawy z dnia 13 września 1996 r. o utrzymaniu czystości i porządku w gminach, w imieniu których gmina powinna podjąć działania, o których mowa w art. 6 ust. 6 –12.</w:t>
      </w:r>
    </w:p>
    <w:p w14:paraId="64E3C40E" w14:textId="43B966FE" w:rsidR="00080BB3" w:rsidRDefault="00F00FE9" w:rsidP="00080BB3">
      <w:pPr>
        <w:spacing w:line="360" w:lineRule="auto"/>
        <w:rPr>
          <w:rFonts w:ascii="Times New Roman" w:hAnsi="Times New Roman" w:cs="Times New Roman"/>
          <w:sz w:val="24"/>
          <w:szCs w:val="24"/>
        </w:rPr>
      </w:pPr>
      <w:r>
        <w:rPr>
          <w:rFonts w:ascii="Times New Roman" w:hAnsi="Times New Roman" w:cs="Times New Roman"/>
          <w:sz w:val="24"/>
          <w:szCs w:val="24"/>
        </w:rPr>
        <w:t xml:space="preserve">   9</w:t>
      </w:r>
      <w:r w:rsidR="00080BB3">
        <w:rPr>
          <w:rFonts w:ascii="Times New Roman" w:hAnsi="Times New Roman" w:cs="Times New Roman"/>
          <w:sz w:val="24"/>
          <w:szCs w:val="24"/>
        </w:rPr>
        <w:t>. Ilość odpadów komunalnych wytwarzanych na terenie gminy w 20</w:t>
      </w:r>
      <w:r w:rsidR="000F7A3E">
        <w:rPr>
          <w:rFonts w:ascii="Times New Roman" w:hAnsi="Times New Roman" w:cs="Times New Roman"/>
          <w:sz w:val="24"/>
          <w:szCs w:val="24"/>
        </w:rPr>
        <w:t>1</w:t>
      </w:r>
      <w:r w:rsidR="00EC0492">
        <w:rPr>
          <w:rFonts w:ascii="Times New Roman" w:hAnsi="Times New Roman" w:cs="Times New Roman"/>
          <w:sz w:val="24"/>
          <w:szCs w:val="24"/>
        </w:rPr>
        <w:t>9</w:t>
      </w:r>
      <w:r w:rsidR="00080BB3">
        <w:rPr>
          <w:rFonts w:ascii="Times New Roman" w:hAnsi="Times New Roman" w:cs="Times New Roman"/>
          <w:sz w:val="24"/>
          <w:szCs w:val="24"/>
        </w:rPr>
        <w:t xml:space="preserve"> r………………….</w:t>
      </w:r>
    </w:p>
    <w:p w14:paraId="10E5376A" w14:textId="0921C720" w:rsidR="00080BB3" w:rsidRDefault="00F00FE9" w:rsidP="00080BB3">
      <w:pPr>
        <w:spacing w:line="360" w:lineRule="auto"/>
        <w:rPr>
          <w:rFonts w:ascii="Times New Roman" w:hAnsi="Times New Roman" w:cs="Times New Roman"/>
          <w:sz w:val="24"/>
          <w:szCs w:val="24"/>
        </w:rPr>
      </w:pPr>
      <w:r>
        <w:rPr>
          <w:rFonts w:ascii="Times New Roman" w:hAnsi="Times New Roman" w:cs="Times New Roman"/>
          <w:sz w:val="24"/>
          <w:szCs w:val="24"/>
        </w:rPr>
        <w:t>10</w:t>
      </w:r>
      <w:r w:rsidR="00080BB3">
        <w:rPr>
          <w:rFonts w:ascii="Times New Roman" w:hAnsi="Times New Roman" w:cs="Times New Roman"/>
          <w:sz w:val="24"/>
          <w:szCs w:val="24"/>
        </w:rPr>
        <w:t xml:space="preserve"> . Osiągnięte w 201</w:t>
      </w:r>
      <w:r w:rsidR="00EC0492">
        <w:rPr>
          <w:rFonts w:ascii="Times New Roman" w:hAnsi="Times New Roman" w:cs="Times New Roman"/>
          <w:sz w:val="24"/>
          <w:szCs w:val="24"/>
        </w:rPr>
        <w:t>9</w:t>
      </w:r>
      <w:r w:rsidR="00080BB3">
        <w:rPr>
          <w:rFonts w:ascii="Times New Roman" w:hAnsi="Times New Roman" w:cs="Times New Roman"/>
          <w:sz w:val="24"/>
          <w:szCs w:val="24"/>
        </w:rPr>
        <w:t xml:space="preserve"> r. przez Gminę Nowy Korczyn wymagane poziomy recyklingu……..</w:t>
      </w:r>
    </w:p>
    <w:p w14:paraId="448B8751" w14:textId="3F07F698" w:rsidR="00080BB3" w:rsidRDefault="00080BB3" w:rsidP="00080BB3">
      <w:pPr>
        <w:spacing w:line="360" w:lineRule="auto"/>
        <w:rPr>
          <w:rFonts w:ascii="Times New Roman" w:hAnsi="Times New Roman" w:cs="Times New Roman"/>
          <w:sz w:val="24"/>
          <w:szCs w:val="24"/>
        </w:rPr>
      </w:pPr>
      <w:r>
        <w:rPr>
          <w:rFonts w:ascii="Times New Roman" w:hAnsi="Times New Roman" w:cs="Times New Roman"/>
          <w:sz w:val="24"/>
          <w:szCs w:val="24"/>
        </w:rPr>
        <w:t xml:space="preserve"> 1</w:t>
      </w:r>
      <w:r w:rsidR="00F00FE9">
        <w:rPr>
          <w:rFonts w:ascii="Times New Roman" w:hAnsi="Times New Roman" w:cs="Times New Roman"/>
          <w:sz w:val="24"/>
          <w:szCs w:val="24"/>
        </w:rPr>
        <w:t>1</w:t>
      </w:r>
      <w:r>
        <w:rPr>
          <w:rFonts w:ascii="Times New Roman" w:hAnsi="Times New Roman" w:cs="Times New Roman"/>
          <w:sz w:val="24"/>
          <w:szCs w:val="24"/>
        </w:rPr>
        <w:t xml:space="preserve"> . Ilość zmieszanych odpadów komunalnych, odpadów zielonych odbieranych z terenu gminy oraz powstających z przetwarzania odpadów komunalnych pozostałości z sortowania i pozostałości z </w:t>
      </w:r>
      <w:proofErr w:type="spellStart"/>
      <w:r>
        <w:rPr>
          <w:rFonts w:ascii="Times New Roman" w:hAnsi="Times New Roman" w:cs="Times New Roman"/>
          <w:sz w:val="24"/>
          <w:szCs w:val="24"/>
        </w:rPr>
        <w:t>mechaniczno</w:t>
      </w:r>
      <w:proofErr w:type="spellEnd"/>
      <w:r>
        <w:rPr>
          <w:rFonts w:ascii="Times New Roman" w:hAnsi="Times New Roman" w:cs="Times New Roman"/>
          <w:sz w:val="24"/>
          <w:szCs w:val="24"/>
        </w:rPr>
        <w:t xml:space="preserve"> – biologicznego przetwarzania odpadów komunalnych przeznaczonych do składowania w 201</w:t>
      </w:r>
      <w:r w:rsidR="00EC0492">
        <w:rPr>
          <w:rFonts w:ascii="Times New Roman" w:hAnsi="Times New Roman" w:cs="Times New Roman"/>
          <w:sz w:val="24"/>
          <w:szCs w:val="24"/>
        </w:rPr>
        <w:t>9</w:t>
      </w:r>
      <w:r>
        <w:rPr>
          <w:rFonts w:ascii="Times New Roman" w:hAnsi="Times New Roman" w:cs="Times New Roman"/>
          <w:sz w:val="24"/>
          <w:szCs w:val="24"/>
        </w:rPr>
        <w:t xml:space="preserve"> r. ……………………………………………………</w:t>
      </w:r>
    </w:p>
    <w:p w14:paraId="37D315E7" w14:textId="5AF423F8" w:rsidR="00080BB3" w:rsidRDefault="00080BB3" w:rsidP="00080BB3">
      <w:pPr>
        <w:spacing w:line="360" w:lineRule="auto"/>
        <w:rPr>
          <w:rFonts w:ascii="Times New Roman" w:hAnsi="Times New Roman" w:cs="Times New Roman"/>
          <w:sz w:val="24"/>
          <w:szCs w:val="24"/>
        </w:rPr>
      </w:pPr>
      <w:r>
        <w:rPr>
          <w:rFonts w:ascii="Times New Roman" w:hAnsi="Times New Roman" w:cs="Times New Roman"/>
          <w:sz w:val="24"/>
          <w:szCs w:val="24"/>
        </w:rPr>
        <w:t>1</w:t>
      </w:r>
      <w:r w:rsidR="00F00FE9">
        <w:rPr>
          <w:rFonts w:ascii="Times New Roman" w:hAnsi="Times New Roman" w:cs="Times New Roman"/>
          <w:sz w:val="24"/>
          <w:szCs w:val="24"/>
        </w:rPr>
        <w:t>2</w:t>
      </w:r>
      <w:r>
        <w:rPr>
          <w:rFonts w:ascii="Times New Roman" w:hAnsi="Times New Roman" w:cs="Times New Roman"/>
          <w:sz w:val="24"/>
          <w:szCs w:val="24"/>
        </w:rPr>
        <w:t xml:space="preserve"> . Podsumowanie……………………………………………………………………………..</w:t>
      </w:r>
    </w:p>
    <w:p w14:paraId="37FC12D7" w14:textId="77777777" w:rsidR="00080BB3" w:rsidRDefault="00080BB3" w:rsidP="00080BB3">
      <w:pPr>
        <w:spacing w:line="360" w:lineRule="auto"/>
        <w:rPr>
          <w:rFonts w:ascii="Times New Roman" w:hAnsi="Times New Roman" w:cs="Times New Roman"/>
          <w:sz w:val="24"/>
          <w:szCs w:val="24"/>
        </w:rPr>
      </w:pPr>
    </w:p>
    <w:p w14:paraId="5C6B865D" w14:textId="77777777" w:rsidR="00080BB3" w:rsidRDefault="00080BB3" w:rsidP="00080BB3">
      <w:pPr>
        <w:spacing w:line="360" w:lineRule="auto"/>
        <w:rPr>
          <w:rFonts w:ascii="Times New Roman" w:hAnsi="Times New Roman" w:cs="Times New Roman"/>
          <w:sz w:val="24"/>
          <w:szCs w:val="24"/>
        </w:rPr>
      </w:pPr>
    </w:p>
    <w:p w14:paraId="240E89D5" w14:textId="77777777" w:rsidR="00080BB3" w:rsidRDefault="00080BB3" w:rsidP="00080BB3">
      <w:pPr>
        <w:spacing w:line="360" w:lineRule="auto"/>
        <w:rPr>
          <w:rFonts w:ascii="Times New Roman" w:hAnsi="Times New Roman" w:cs="Times New Roman"/>
          <w:sz w:val="24"/>
          <w:szCs w:val="24"/>
        </w:rPr>
      </w:pPr>
    </w:p>
    <w:p w14:paraId="5CCA875F" w14:textId="77777777" w:rsidR="00080BB3" w:rsidRDefault="00080BB3" w:rsidP="00080BB3">
      <w:pPr>
        <w:spacing w:line="360" w:lineRule="auto"/>
        <w:rPr>
          <w:rFonts w:ascii="Times New Roman" w:hAnsi="Times New Roman" w:cs="Times New Roman"/>
          <w:sz w:val="24"/>
          <w:szCs w:val="24"/>
        </w:rPr>
      </w:pPr>
    </w:p>
    <w:p w14:paraId="60B81CEE" w14:textId="77777777" w:rsidR="00080BB3" w:rsidRDefault="00080BB3" w:rsidP="00080BB3">
      <w:pPr>
        <w:spacing w:line="360" w:lineRule="auto"/>
        <w:rPr>
          <w:rFonts w:ascii="Times New Roman" w:hAnsi="Times New Roman" w:cs="Times New Roman"/>
          <w:sz w:val="24"/>
          <w:szCs w:val="24"/>
        </w:rPr>
      </w:pPr>
    </w:p>
    <w:p w14:paraId="123AB300" w14:textId="77777777" w:rsidR="00080BB3" w:rsidRDefault="00080BB3" w:rsidP="00080BB3">
      <w:pPr>
        <w:spacing w:line="360" w:lineRule="auto"/>
        <w:rPr>
          <w:rFonts w:ascii="Times New Roman" w:hAnsi="Times New Roman" w:cs="Times New Roman"/>
          <w:sz w:val="24"/>
          <w:szCs w:val="24"/>
        </w:rPr>
      </w:pPr>
    </w:p>
    <w:p w14:paraId="3F7E1D5E" w14:textId="77777777" w:rsidR="00FB3A02" w:rsidRDefault="00FB3A02" w:rsidP="00FB3A02">
      <w:pPr>
        <w:spacing w:line="360" w:lineRule="auto"/>
        <w:rPr>
          <w:rFonts w:ascii="Times New Roman" w:hAnsi="Times New Roman" w:cs="Times New Roman"/>
          <w:sz w:val="24"/>
          <w:szCs w:val="24"/>
        </w:rPr>
      </w:pPr>
    </w:p>
    <w:p w14:paraId="75EE61B6" w14:textId="663F2B6A" w:rsidR="00080BB3" w:rsidRPr="00FB3A02" w:rsidRDefault="00080BB3" w:rsidP="00FB3A02">
      <w:pPr>
        <w:pStyle w:val="Akapitzlist"/>
        <w:numPr>
          <w:ilvl w:val="0"/>
          <w:numId w:val="3"/>
        </w:numPr>
        <w:spacing w:line="360" w:lineRule="auto"/>
        <w:rPr>
          <w:rFonts w:ascii="Times New Roman" w:hAnsi="Times New Roman" w:cs="Times New Roman"/>
          <w:b/>
          <w:sz w:val="24"/>
          <w:szCs w:val="24"/>
        </w:rPr>
      </w:pPr>
      <w:r w:rsidRPr="00FB3A02">
        <w:rPr>
          <w:rFonts w:ascii="Times New Roman" w:hAnsi="Times New Roman" w:cs="Times New Roman"/>
          <w:b/>
          <w:sz w:val="24"/>
          <w:szCs w:val="24"/>
        </w:rPr>
        <w:t>Wprowadzenie</w:t>
      </w:r>
    </w:p>
    <w:p w14:paraId="55278AD0" w14:textId="626B8D87" w:rsidR="00080BB3" w:rsidRDefault="00080BB3" w:rsidP="00080BB3">
      <w:pPr>
        <w:pStyle w:val="Akapitzlis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0492" w:rsidRPr="00EC0492">
        <w:rPr>
          <w:rFonts w:ascii="Times New Roman" w:hAnsi="Times New Roman" w:cs="Times New Roman"/>
          <w:sz w:val="24"/>
          <w:szCs w:val="24"/>
        </w:rPr>
        <w:t>Zgodnie z art. 3 ust. 2 pkt 10 ustawy z dnia 13 września 1996 r. o utrzymaniu czystości i porządku w gminach (t. j. Dz. U. z 20</w:t>
      </w:r>
      <w:r w:rsidR="00EC0492">
        <w:rPr>
          <w:rFonts w:ascii="Times New Roman" w:hAnsi="Times New Roman" w:cs="Times New Roman"/>
          <w:sz w:val="24"/>
          <w:szCs w:val="24"/>
        </w:rPr>
        <w:t xml:space="preserve">20 </w:t>
      </w:r>
      <w:r w:rsidR="00EC0492" w:rsidRPr="00EC0492">
        <w:rPr>
          <w:rFonts w:ascii="Times New Roman" w:hAnsi="Times New Roman" w:cs="Times New Roman"/>
          <w:sz w:val="24"/>
          <w:szCs w:val="24"/>
        </w:rPr>
        <w:t xml:space="preserve">r. poz. </w:t>
      </w:r>
      <w:r w:rsidR="00EC0492">
        <w:rPr>
          <w:rFonts w:ascii="Times New Roman" w:hAnsi="Times New Roman" w:cs="Times New Roman"/>
          <w:sz w:val="24"/>
          <w:szCs w:val="24"/>
        </w:rPr>
        <w:t>1434</w:t>
      </w:r>
      <w:r w:rsidR="00EC0492" w:rsidRPr="00EC0492">
        <w:rPr>
          <w:rFonts w:ascii="Times New Roman" w:hAnsi="Times New Roman" w:cs="Times New Roman"/>
          <w:sz w:val="24"/>
          <w:szCs w:val="24"/>
        </w:rPr>
        <w:t>) gminy zobowiązane są dokonać corocznej analizy stanu gospodarki odpadami komunalnymi, w celu weryfikacji</w:t>
      </w:r>
      <w:r w:rsidR="00EC0492">
        <w:rPr>
          <w:rFonts w:ascii="Times New Roman" w:hAnsi="Times New Roman" w:cs="Times New Roman"/>
          <w:sz w:val="24"/>
          <w:szCs w:val="24"/>
        </w:rPr>
        <w:t xml:space="preserve"> </w:t>
      </w:r>
      <w:r w:rsidR="00EC0492" w:rsidRPr="00EC0492">
        <w:rPr>
          <w:rFonts w:ascii="Times New Roman" w:hAnsi="Times New Roman" w:cs="Times New Roman"/>
          <w:sz w:val="24"/>
          <w:szCs w:val="24"/>
        </w:rPr>
        <w:t>możliwości technicznych i organizacyjnych gminy w zakresie gospodarowania odpadami</w:t>
      </w:r>
      <w:r w:rsidR="00EC0492">
        <w:rPr>
          <w:rFonts w:ascii="Arial" w:hAnsi="Arial" w:cs="Arial"/>
          <w:sz w:val="30"/>
          <w:szCs w:val="30"/>
        </w:rPr>
        <w:t xml:space="preserve"> </w:t>
      </w:r>
      <w:r w:rsidR="00EC0492" w:rsidRPr="00EC0492">
        <w:rPr>
          <w:rFonts w:ascii="Times New Roman" w:hAnsi="Times New Roman" w:cs="Times New Roman"/>
          <w:sz w:val="24"/>
          <w:szCs w:val="24"/>
        </w:rPr>
        <w:t>komunalnymi.</w:t>
      </w:r>
      <w:r>
        <w:rPr>
          <w:rFonts w:ascii="Times New Roman" w:hAnsi="Times New Roman" w:cs="Times New Roman"/>
          <w:sz w:val="24"/>
          <w:szCs w:val="24"/>
        </w:rPr>
        <w:t xml:space="preserve">  Analiza, dotycząca stanu gospodarki odpadami komunalnymi na terenie gminy Nowy Korczyn za okres od 1 stycznia do 31 grudnia 201</w:t>
      </w:r>
      <w:r w:rsidR="00467BD4">
        <w:rPr>
          <w:rFonts w:ascii="Times New Roman" w:hAnsi="Times New Roman" w:cs="Times New Roman"/>
          <w:sz w:val="24"/>
          <w:szCs w:val="24"/>
        </w:rPr>
        <w:t>9</w:t>
      </w:r>
      <w:r>
        <w:rPr>
          <w:rFonts w:ascii="Times New Roman" w:hAnsi="Times New Roman" w:cs="Times New Roman"/>
          <w:sz w:val="24"/>
          <w:szCs w:val="24"/>
        </w:rPr>
        <w:t xml:space="preserve"> r., została sporządzona na podstawie </w:t>
      </w:r>
      <w:r w:rsidR="00EC0492">
        <w:rPr>
          <w:rFonts w:ascii="Times New Roman" w:hAnsi="Times New Roman" w:cs="Times New Roman"/>
          <w:sz w:val="24"/>
          <w:szCs w:val="24"/>
        </w:rPr>
        <w:t xml:space="preserve">sprawozdań złożonych przez podmiot odbierający odpady komunalne od właścicieli nieruchomości, podmiot prowadzący Punkt Selektywnej Zbiórki Odpadów Komunalnych, </w:t>
      </w:r>
      <w:r w:rsidR="008B5919" w:rsidRPr="008B5919">
        <w:rPr>
          <w:rFonts w:ascii="Times New Roman" w:hAnsi="Times New Roman" w:cs="Times New Roman"/>
          <w:sz w:val="24"/>
          <w:szCs w:val="24"/>
        </w:rPr>
        <w:t>rocznego sprawozdania z realizacji zadań z zakresu gospodarowania odpadami komunalnymi oraz innych dostępnych danych wpływających na koszty systemu gospodarowania odpadami</w:t>
      </w:r>
      <w:r w:rsidR="008B5919">
        <w:rPr>
          <w:rFonts w:ascii="Arial" w:hAnsi="Arial" w:cs="Arial"/>
          <w:sz w:val="30"/>
          <w:szCs w:val="30"/>
        </w:rPr>
        <w:t xml:space="preserve"> </w:t>
      </w:r>
      <w:r w:rsidR="008B5919" w:rsidRPr="008B5919">
        <w:rPr>
          <w:rFonts w:ascii="Times New Roman" w:hAnsi="Times New Roman" w:cs="Times New Roman"/>
          <w:sz w:val="24"/>
          <w:szCs w:val="24"/>
        </w:rPr>
        <w:t xml:space="preserve">komunalnymi. </w:t>
      </w:r>
      <w:r w:rsidRPr="008B5919">
        <w:rPr>
          <w:rFonts w:ascii="Times New Roman" w:hAnsi="Times New Roman" w:cs="Times New Roman"/>
          <w:sz w:val="24"/>
          <w:szCs w:val="24"/>
        </w:rPr>
        <w:t>Głównym</w:t>
      </w:r>
      <w:r>
        <w:rPr>
          <w:rFonts w:ascii="Times New Roman" w:hAnsi="Times New Roman" w:cs="Times New Roman"/>
          <w:sz w:val="24"/>
          <w:szCs w:val="24"/>
        </w:rPr>
        <w:t xml:space="preserve"> celem analizy jest dostarczenie niezbędnych informacji dla stworzenia efektywnego systemu gospodarki odpadami.</w:t>
      </w:r>
    </w:p>
    <w:p w14:paraId="6105F440" w14:textId="77777777" w:rsidR="008B5919" w:rsidRDefault="008B5919" w:rsidP="00080BB3">
      <w:pPr>
        <w:pStyle w:val="Akapitzlist"/>
        <w:spacing w:line="360" w:lineRule="auto"/>
        <w:jc w:val="both"/>
        <w:rPr>
          <w:rFonts w:ascii="Times New Roman" w:hAnsi="Times New Roman" w:cs="Times New Roman"/>
          <w:sz w:val="24"/>
          <w:szCs w:val="24"/>
        </w:rPr>
      </w:pPr>
      <w:r w:rsidRPr="008B5919">
        <w:rPr>
          <w:rFonts w:ascii="Times New Roman" w:hAnsi="Times New Roman" w:cs="Times New Roman"/>
          <w:sz w:val="24"/>
          <w:szCs w:val="24"/>
        </w:rPr>
        <w:t>Zgodnie z art. 9tb ust. 1 w/w ustawy analiza obejmuje w szczególności:</w:t>
      </w:r>
    </w:p>
    <w:p w14:paraId="665D9E8F" w14:textId="77777777" w:rsidR="008B5919" w:rsidRDefault="008B5919" w:rsidP="00080BB3">
      <w:pPr>
        <w:pStyle w:val="Akapitzlist"/>
        <w:spacing w:line="360" w:lineRule="auto"/>
        <w:jc w:val="both"/>
        <w:rPr>
          <w:rFonts w:ascii="Times New Roman" w:hAnsi="Times New Roman" w:cs="Times New Roman"/>
          <w:sz w:val="24"/>
          <w:szCs w:val="24"/>
        </w:rPr>
      </w:pPr>
      <w:r w:rsidRPr="008B5919">
        <w:rPr>
          <w:rFonts w:ascii="Times New Roman" w:hAnsi="Times New Roman" w:cs="Times New Roman"/>
          <w:sz w:val="24"/>
          <w:szCs w:val="24"/>
        </w:rPr>
        <w:t xml:space="preserve">1)możliwości przetwarzania zmieszanych odpadów komunalnych, odpadów zielonych oraz pozostałości z sortowania i pozostałości z </w:t>
      </w:r>
      <w:proofErr w:type="spellStart"/>
      <w:r w:rsidRPr="008B5919">
        <w:rPr>
          <w:rFonts w:ascii="Times New Roman" w:hAnsi="Times New Roman" w:cs="Times New Roman"/>
          <w:sz w:val="24"/>
          <w:szCs w:val="24"/>
        </w:rPr>
        <w:t>mechaniczno</w:t>
      </w:r>
      <w:proofErr w:type="spellEnd"/>
      <w:r w:rsidRPr="008B5919">
        <w:rPr>
          <w:rFonts w:ascii="Times New Roman" w:hAnsi="Times New Roman" w:cs="Times New Roman"/>
          <w:sz w:val="24"/>
          <w:szCs w:val="24"/>
        </w:rPr>
        <w:t xml:space="preserve"> –biologicznego przetwarzania odpadów komunalnych przeznaczonych do składowania;</w:t>
      </w:r>
    </w:p>
    <w:p w14:paraId="6FDC472F" w14:textId="77777777" w:rsidR="008B5919" w:rsidRDefault="008B5919" w:rsidP="00080BB3">
      <w:pPr>
        <w:pStyle w:val="Akapitzlist"/>
        <w:spacing w:line="360" w:lineRule="auto"/>
        <w:jc w:val="both"/>
        <w:rPr>
          <w:rFonts w:ascii="Times New Roman" w:hAnsi="Times New Roman" w:cs="Times New Roman"/>
          <w:sz w:val="24"/>
          <w:szCs w:val="24"/>
        </w:rPr>
      </w:pPr>
      <w:r w:rsidRPr="008B5919">
        <w:rPr>
          <w:rFonts w:ascii="Times New Roman" w:hAnsi="Times New Roman" w:cs="Times New Roman"/>
          <w:sz w:val="24"/>
          <w:szCs w:val="24"/>
        </w:rPr>
        <w:t>2)potrzeby inwestycyjne związane z gospodarowaniem odpadami komunalnymi;</w:t>
      </w:r>
    </w:p>
    <w:p w14:paraId="589F70B2" w14:textId="77777777" w:rsidR="008B5919" w:rsidRDefault="008B5919" w:rsidP="00080BB3">
      <w:pPr>
        <w:pStyle w:val="Akapitzlist"/>
        <w:spacing w:line="360" w:lineRule="auto"/>
        <w:jc w:val="both"/>
        <w:rPr>
          <w:rFonts w:ascii="Times New Roman" w:hAnsi="Times New Roman" w:cs="Times New Roman"/>
          <w:sz w:val="24"/>
          <w:szCs w:val="24"/>
        </w:rPr>
      </w:pPr>
      <w:r w:rsidRPr="008B5919">
        <w:rPr>
          <w:rFonts w:ascii="Times New Roman" w:hAnsi="Times New Roman" w:cs="Times New Roman"/>
          <w:sz w:val="24"/>
          <w:szCs w:val="24"/>
        </w:rPr>
        <w:t>3)koszty poniesione w związku z odbieraniem, odzyskiem, recyklingiem i unieszkodliwianiem odpadów komunalnych;</w:t>
      </w:r>
    </w:p>
    <w:p w14:paraId="30251136" w14:textId="77777777" w:rsidR="008B5919" w:rsidRDefault="008B5919" w:rsidP="00080BB3">
      <w:pPr>
        <w:pStyle w:val="Akapitzlist"/>
        <w:spacing w:line="360" w:lineRule="auto"/>
        <w:jc w:val="both"/>
        <w:rPr>
          <w:rFonts w:ascii="Times New Roman" w:hAnsi="Times New Roman" w:cs="Times New Roman"/>
          <w:sz w:val="24"/>
          <w:szCs w:val="24"/>
        </w:rPr>
      </w:pPr>
      <w:r w:rsidRPr="008B5919">
        <w:rPr>
          <w:rFonts w:ascii="Times New Roman" w:hAnsi="Times New Roman" w:cs="Times New Roman"/>
          <w:sz w:val="24"/>
          <w:szCs w:val="24"/>
        </w:rPr>
        <w:t>4)liczbę mieszkańców;</w:t>
      </w:r>
    </w:p>
    <w:p w14:paraId="645E603F" w14:textId="77777777" w:rsidR="008B5919" w:rsidRDefault="008B5919" w:rsidP="00080BB3">
      <w:pPr>
        <w:pStyle w:val="Akapitzlist"/>
        <w:spacing w:line="360" w:lineRule="auto"/>
        <w:jc w:val="both"/>
        <w:rPr>
          <w:rFonts w:ascii="Times New Roman" w:hAnsi="Times New Roman" w:cs="Times New Roman"/>
          <w:sz w:val="24"/>
          <w:szCs w:val="24"/>
        </w:rPr>
      </w:pPr>
      <w:r w:rsidRPr="008B5919">
        <w:rPr>
          <w:rFonts w:ascii="Times New Roman" w:hAnsi="Times New Roman" w:cs="Times New Roman"/>
          <w:sz w:val="24"/>
          <w:szCs w:val="24"/>
        </w:rPr>
        <w:t>5)liczbę właścicieli nieruchomości, którzy nie zawarli umowy, o której mowa w art. 6 ust. 1, w imieniu których gmina powinna podjąć działania, o których mowa w art. 6 ust. 6 –12;</w:t>
      </w:r>
    </w:p>
    <w:p w14:paraId="5FD48999" w14:textId="77777777" w:rsidR="008B5919" w:rsidRPr="008B5919" w:rsidRDefault="008B5919" w:rsidP="00080BB3">
      <w:pPr>
        <w:pStyle w:val="Akapitzlist"/>
        <w:spacing w:line="360" w:lineRule="auto"/>
        <w:jc w:val="both"/>
        <w:rPr>
          <w:rFonts w:ascii="Times New Roman" w:hAnsi="Times New Roman" w:cs="Times New Roman"/>
          <w:sz w:val="24"/>
          <w:szCs w:val="24"/>
        </w:rPr>
      </w:pPr>
      <w:r w:rsidRPr="008B5919">
        <w:rPr>
          <w:rFonts w:ascii="Times New Roman" w:hAnsi="Times New Roman" w:cs="Times New Roman"/>
          <w:sz w:val="24"/>
          <w:szCs w:val="24"/>
        </w:rPr>
        <w:t>6)ilość odpadów komunalnych wytwarzanych na terenie gminy;</w:t>
      </w:r>
    </w:p>
    <w:p w14:paraId="53216F86" w14:textId="49985086" w:rsidR="008B5919" w:rsidRPr="008B5919" w:rsidRDefault="008B5919" w:rsidP="00080BB3">
      <w:pPr>
        <w:pStyle w:val="Akapitzlist"/>
        <w:spacing w:line="360" w:lineRule="auto"/>
        <w:jc w:val="both"/>
        <w:rPr>
          <w:rFonts w:ascii="Times New Roman" w:hAnsi="Times New Roman" w:cs="Times New Roman"/>
          <w:sz w:val="24"/>
          <w:szCs w:val="24"/>
        </w:rPr>
      </w:pPr>
      <w:r w:rsidRPr="008B5919">
        <w:rPr>
          <w:rFonts w:ascii="Times New Roman" w:hAnsi="Times New Roman" w:cs="Times New Roman"/>
          <w:sz w:val="24"/>
          <w:szCs w:val="24"/>
        </w:rPr>
        <w:t>7)ilość zmieszanych odpadów komunalnych, odpadów zielonych odbieranych z terenu gminy oraz powstających z przetwarzania odpadów komunalnych pozostałości z sortowania i pozostałości z mechaniczno-biologiczn</w:t>
      </w:r>
      <w:r>
        <w:rPr>
          <w:rFonts w:ascii="Times New Roman" w:hAnsi="Times New Roman" w:cs="Times New Roman"/>
          <w:sz w:val="24"/>
          <w:szCs w:val="24"/>
        </w:rPr>
        <w:t>ego przetwarzania odpadów komunalnych przeznaczonych do składowania.</w:t>
      </w:r>
    </w:p>
    <w:p w14:paraId="2E64918E" w14:textId="77777777" w:rsidR="008B5919" w:rsidRDefault="008B5919" w:rsidP="008B5919">
      <w:pPr>
        <w:spacing w:line="360" w:lineRule="auto"/>
        <w:jc w:val="both"/>
        <w:rPr>
          <w:rFonts w:ascii="Times New Roman" w:hAnsi="Times New Roman" w:cs="Times New Roman"/>
          <w:b/>
          <w:bCs/>
          <w:sz w:val="24"/>
          <w:szCs w:val="24"/>
        </w:rPr>
      </w:pPr>
    </w:p>
    <w:p w14:paraId="28304F17" w14:textId="77777777" w:rsidR="00FB3A02" w:rsidRDefault="00FB3A02" w:rsidP="00FB3A02">
      <w:pPr>
        <w:spacing w:line="360" w:lineRule="auto"/>
        <w:ind w:left="360"/>
        <w:jc w:val="both"/>
        <w:rPr>
          <w:rFonts w:ascii="Times New Roman" w:hAnsi="Times New Roman" w:cs="Times New Roman"/>
          <w:b/>
          <w:bCs/>
          <w:sz w:val="24"/>
          <w:szCs w:val="24"/>
        </w:rPr>
      </w:pPr>
    </w:p>
    <w:p w14:paraId="039A5D93" w14:textId="77777777" w:rsidR="00FB3A02" w:rsidRDefault="00FB3A02" w:rsidP="00FB3A02">
      <w:pPr>
        <w:spacing w:line="360" w:lineRule="auto"/>
        <w:ind w:left="360"/>
        <w:jc w:val="both"/>
        <w:rPr>
          <w:rFonts w:ascii="Times New Roman" w:hAnsi="Times New Roman" w:cs="Times New Roman"/>
          <w:b/>
          <w:bCs/>
          <w:sz w:val="24"/>
          <w:szCs w:val="24"/>
        </w:rPr>
      </w:pPr>
    </w:p>
    <w:p w14:paraId="036CB8C2" w14:textId="6056F8F9" w:rsidR="00EC0492" w:rsidRPr="00FB3A02" w:rsidRDefault="00FB3A02" w:rsidP="00FB3A02">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2.</w:t>
      </w:r>
      <w:r w:rsidR="00EC0492" w:rsidRPr="00FB3A02">
        <w:rPr>
          <w:rFonts w:ascii="Times New Roman" w:hAnsi="Times New Roman" w:cs="Times New Roman"/>
          <w:b/>
          <w:bCs/>
          <w:sz w:val="24"/>
          <w:szCs w:val="24"/>
        </w:rPr>
        <w:t>Regulacje prawne z zakresu gospodarki odpadami komunalnymi</w:t>
      </w:r>
    </w:p>
    <w:p w14:paraId="36A0E90E" w14:textId="0FE0FB11" w:rsidR="00080BB3" w:rsidRPr="00FB3A02" w:rsidRDefault="008B5919" w:rsidP="00FB3A02">
      <w:pPr>
        <w:spacing w:line="360" w:lineRule="auto"/>
        <w:jc w:val="both"/>
        <w:rPr>
          <w:rFonts w:ascii="Times New Roman" w:hAnsi="Times New Roman" w:cs="Times New Roman"/>
          <w:sz w:val="24"/>
          <w:szCs w:val="24"/>
        </w:rPr>
      </w:pPr>
      <w:r w:rsidRPr="00FB3A02">
        <w:rPr>
          <w:rFonts w:ascii="Times New Roman" w:hAnsi="Times New Roman" w:cs="Times New Roman"/>
          <w:sz w:val="24"/>
          <w:szCs w:val="24"/>
        </w:rPr>
        <w:t xml:space="preserve">Analiza stanu gospodarki odpadami komunalnymi na terenie Gminy Nowy Korczyn została opracowana w oparciu o: </w:t>
      </w:r>
    </w:p>
    <w:p w14:paraId="56198E8F" w14:textId="192EC0C5" w:rsidR="00080BB3" w:rsidRDefault="00080BB3" w:rsidP="00080BB3">
      <w:pPr>
        <w:pStyle w:val="Akapitzlis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5919">
        <w:rPr>
          <w:rFonts w:ascii="Times New Roman" w:hAnsi="Times New Roman" w:cs="Times New Roman"/>
          <w:sz w:val="24"/>
          <w:szCs w:val="24"/>
        </w:rPr>
        <w:t>U</w:t>
      </w:r>
      <w:r>
        <w:rPr>
          <w:rFonts w:ascii="Times New Roman" w:hAnsi="Times New Roman" w:cs="Times New Roman"/>
          <w:sz w:val="24"/>
          <w:szCs w:val="24"/>
        </w:rPr>
        <w:t>staw</w:t>
      </w:r>
      <w:r w:rsidR="008B5919">
        <w:rPr>
          <w:rFonts w:ascii="Times New Roman" w:hAnsi="Times New Roman" w:cs="Times New Roman"/>
          <w:sz w:val="24"/>
          <w:szCs w:val="24"/>
        </w:rPr>
        <w:t>ę</w:t>
      </w:r>
      <w:r>
        <w:rPr>
          <w:rFonts w:ascii="Times New Roman" w:hAnsi="Times New Roman" w:cs="Times New Roman"/>
          <w:sz w:val="24"/>
          <w:szCs w:val="24"/>
        </w:rPr>
        <w:t xml:space="preserve"> z dnia 13 września 1996 r. o utrzymaniu czystości i porządku w gminach ( tj. Dz. U. z 20</w:t>
      </w:r>
      <w:r w:rsidR="00467BD4">
        <w:rPr>
          <w:rFonts w:ascii="Times New Roman" w:hAnsi="Times New Roman" w:cs="Times New Roman"/>
          <w:sz w:val="24"/>
          <w:szCs w:val="24"/>
        </w:rPr>
        <w:t xml:space="preserve">20 </w:t>
      </w:r>
      <w:r>
        <w:rPr>
          <w:rFonts w:ascii="Times New Roman" w:hAnsi="Times New Roman" w:cs="Times New Roman"/>
          <w:sz w:val="24"/>
          <w:szCs w:val="24"/>
        </w:rPr>
        <w:t xml:space="preserve">r., poz. </w:t>
      </w:r>
      <w:r w:rsidR="000F7A3E">
        <w:rPr>
          <w:rFonts w:ascii="Times New Roman" w:hAnsi="Times New Roman" w:cs="Times New Roman"/>
          <w:sz w:val="24"/>
          <w:szCs w:val="24"/>
        </w:rPr>
        <w:t>14</w:t>
      </w:r>
      <w:r w:rsidR="00467BD4">
        <w:rPr>
          <w:rFonts w:ascii="Times New Roman" w:hAnsi="Times New Roman" w:cs="Times New Roman"/>
          <w:sz w:val="24"/>
          <w:szCs w:val="24"/>
        </w:rPr>
        <w:t>39</w:t>
      </w:r>
      <w:r>
        <w:rPr>
          <w:rFonts w:ascii="Times New Roman" w:hAnsi="Times New Roman" w:cs="Times New Roman"/>
          <w:sz w:val="24"/>
          <w:szCs w:val="24"/>
        </w:rPr>
        <w:t>),</w:t>
      </w:r>
    </w:p>
    <w:p w14:paraId="2D7EE0F0" w14:textId="35E75064" w:rsidR="00080BB3" w:rsidRDefault="00080BB3" w:rsidP="00080BB3">
      <w:pPr>
        <w:pStyle w:val="Akapitzlis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5919">
        <w:rPr>
          <w:rFonts w:ascii="Times New Roman" w:hAnsi="Times New Roman" w:cs="Times New Roman"/>
          <w:sz w:val="24"/>
          <w:szCs w:val="24"/>
        </w:rPr>
        <w:t>U</w:t>
      </w:r>
      <w:r>
        <w:rPr>
          <w:rFonts w:ascii="Times New Roman" w:hAnsi="Times New Roman" w:cs="Times New Roman"/>
          <w:sz w:val="24"/>
          <w:szCs w:val="24"/>
        </w:rPr>
        <w:t>staw</w:t>
      </w:r>
      <w:r w:rsidR="008B5919">
        <w:rPr>
          <w:rFonts w:ascii="Times New Roman" w:hAnsi="Times New Roman" w:cs="Times New Roman"/>
          <w:sz w:val="24"/>
          <w:szCs w:val="24"/>
        </w:rPr>
        <w:t>ę</w:t>
      </w:r>
      <w:r>
        <w:rPr>
          <w:rFonts w:ascii="Times New Roman" w:hAnsi="Times New Roman" w:cs="Times New Roman"/>
          <w:sz w:val="24"/>
          <w:szCs w:val="24"/>
        </w:rPr>
        <w:t xml:space="preserve"> z dnia 14 grudnia 2012 r. o odpadac</w:t>
      </w:r>
      <w:r w:rsidR="000F7A3E">
        <w:rPr>
          <w:rFonts w:ascii="Times New Roman" w:hAnsi="Times New Roman" w:cs="Times New Roman"/>
          <w:sz w:val="24"/>
          <w:szCs w:val="24"/>
        </w:rPr>
        <w:t>h ( tj. Dz. U. z 20</w:t>
      </w:r>
      <w:r w:rsidR="00467BD4">
        <w:rPr>
          <w:rFonts w:ascii="Times New Roman" w:hAnsi="Times New Roman" w:cs="Times New Roman"/>
          <w:sz w:val="24"/>
          <w:szCs w:val="24"/>
        </w:rPr>
        <w:t>20</w:t>
      </w:r>
      <w:r w:rsidR="000F7A3E">
        <w:rPr>
          <w:rFonts w:ascii="Times New Roman" w:hAnsi="Times New Roman" w:cs="Times New Roman"/>
          <w:sz w:val="24"/>
          <w:szCs w:val="24"/>
        </w:rPr>
        <w:t xml:space="preserve"> r., poz. </w:t>
      </w:r>
      <w:r w:rsidR="00467BD4">
        <w:rPr>
          <w:rFonts w:ascii="Times New Roman" w:hAnsi="Times New Roman" w:cs="Times New Roman"/>
          <w:sz w:val="24"/>
          <w:szCs w:val="24"/>
        </w:rPr>
        <w:t>797</w:t>
      </w:r>
      <w:r>
        <w:rPr>
          <w:rFonts w:ascii="Times New Roman" w:hAnsi="Times New Roman" w:cs="Times New Roman"/>
          <w:sz w:val="24"/>
          <w:szCs w:val="24"/>
        </w:rPr>
        <w:t>),</w:t>
      </w:r>
    </w:p>
    <w:p w14:paraId="77881A9F" w14:textId="77777777" w:rsidR="00080BB3" w:rsidRPr="00711924" w:rsidRDefault="00080BB3" w:rsidP="00080BB3">
      <w:pPr>
        <w:pStyle w:val="Akapitzlist"/>
        <w:spacing w:line="360" w:lineRule="auto"/>
        <w:jc w:val="both"/>
        <w:rPr>
          <w:rFonts w:ascii="Times New Roman" w:hAnsi="Times New Roman" w:cs="Times New Roman"/>
          <w:sz w:val="24"/>
          <w:szCs w:val="24"/>
          <w:u w:val="single"/>
        </w:rPr>
      </w:pPr>
      <w:r w:rsidRPr="00711924">
        <w:rPr>
          <w:rFonts w:ascii="Times New Roman" w:hAnsi="Times New Roman" w:cs="Times New Roman"/>
          <w:sz w:val="24"/>
          <w:szCs w:val="24"/>
          <w:u w:val="single"/>
        </w:rPr>
        <w:t>Rozporządzenia:</w:t>
      </w:r>
    </w:p>
    <w:p w14:paraId="3B7231E2" w14:textId="77777777" w:rsidR="00080BB3" w:rsidRDefault="00080BB3" w:rsidP="00080BB3">
      <w:pPr>
        <w:pStyle w:val="Akapitzlist"/>
        <w:spacing w:line="360" w:lineRule="auto"/>
        <w:jc w:val="both"/>
        <w:rPr>
          <w:rFonts w:ascii="Times New Roman" w:hAnsi="Times New Roman" w:cs="Times New Roman"/>
          <w:sz w:val="24"/>
          <w:szCs w:val="24"/>
        </w:rPr>
      </w:pPr>
      <w:r>
        <w:rPr>
          <w:rFonts w:ascii="Times New Roman" w:hAnsi="Times New Roman" w:cs="Times New Roman"/>
          <w:sz w:val="24"/>
          <w:szCs w:val="24"/>
        </w:rPr>
        <w:t>- Rozporządzenie Ministra Środowiska z dnia 14 grudnia 2016 r. w sprawie poziomów recyklingu, przygotowania do ponownego użycia i odzysku innymi metodami niektórych frakcji odpadów komunalnych (Dz. U. z 2016 r., poz. 2167),</w:t>
      </w:r>
    </w:p>
    <w:p w14:paraId="26F08923" w14:textId="0603E8DE" w:rsidR="00080BB3" w:rsidRDefault="00080BB3" w:rsidP="00080BB3">
      <w:pPr>
        <w:pStyle w:val="Akapitzlis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Rozporządzenia Ministra Środowiska z dnia 15 grudnia 2017 r. w sprawie poziomów ograniczenia składowania masy odpadów komunalnych ulegających biodegradacji (Dz. U. z 2017 r., poz. 2412), </w:t>
      </w:r>
    </w:p>
    <w:p w14:paraId="5F094CA3" w14:textId="5F01D7D3" w:rsidR="008B5919" w:rsidRPr="008B5919" w:rsidRDefault="008B5919" w:rsidP="00080BB3">
      <w:pPr>
        <w:pStyle w:val="Akapitzlist"/>
        <w:spacing w:line="360" w:lineRule="auto"/>
        <w:jc w:val="both"/>
        <w:rPr>
          <w:rFonts w:ascii="Times New Roman" w:hAnsi="Times New Roman" w:cs="Times New Roman"/>
          <w:sz w:val="24"/>
          <w:szCs w:val="24"/>
        </w:rPr>
      </w:pPr>
      <w:r>
        <w:rPr>
          <w:rFonts w:ascii="Arial" w:hAnsi="Arial" w:cs="Arial"/>
          <w:sz w:val="30"/>
          <w:szCs w:val="30"/>
        </w:rPr>
        <w:t xml:space="preserve">- </w:t>
      </w:r>
      <w:r w:rsidRPr="008B5919">
        <w:rPr>
          <w:rFonts w:ascii="Times New Roman" w:hAnsi="Times New Roman" w:cs="Times New Roman"/>
          <w:sz w:val="24"/>
          <w:szCs w:val="24"/>
        </w:rPr>
        <w:t>Uchwałę</w:t>
      </w:r>
      <w:r>
        <w:rPr>
          <w:rFonts w:ascii="Times New Roman" w:hAnsi="Times New Roman" w:cs="Times New Roman"/>
          <w:sz w:val="24"/>
          <w:szCs w:val="24"/>
        </w:rPr>
        <w:t xml:space="preserve"> </w:t>
      </w:r>
      <w:r w:rsidRPr="008B5919">
        <w:rPr>
          <w:rFonts w:ascii="Times New Roman" w:hAnsi="Times New Roman" w:cs="Times New Roman"/>
          <w:sz w:val="24"/>
          <w:szCs w:val="24"/>
        </w:rPr>
        <w:t>Nr XXV/357/16 Sejmiku Województwa Świętokrzyskiego z dnia 27 lipca 2016 r. w sprawie wykonania „Planu gospodarki odpadami dla województwa świętokrzyskiego” 2016</w:t>
      </w:r>
      <w:r>
        <w:rPr>
          <w:rFonts w:ascii="Times New Roman" w:hAnsi="Times New Roman" w:cs="Times New Roman"/>
          <w:sz w:val="24"/>
          <w:szCs w:val="24"/>
        </w:rPr>
        <w:t>-2022 (</w:t>
      </w:r>
      <w:r w:rsidRPr="008B5919">
        <w:rPr>
          <w:rFonts w:ascii="Times New Roman" w:hAnsi="Times New Roman" w:cs="Times New Roman"/>
          <w:sz w:val="24"/>
          <w:szCs w:val="24"/>
        </w:rPr>
        <w:t>Dz. U. Woj. Świętokrzyskiego z 2016 r. poz. 2411),</w:t>
      </w:r>
    </w:p>
    <w:p w14:paraId="1810A7BD" w14:textId="77777777" w:rsidR="00080BB3" w:rsidRDefault="00080BB3" w:rsidP="00080BB3">
      <w:pPr>
        <w:pStyle w:val="Akapitzlist"/>
        <w:spacing w:line="360" w:lineRule="auto"/>
        <w:jc w:val="both"/>
        <w:rPr>
          <w:rFonts w:ascii="Times New Roman" w:hAnsi="Times New Roman" w:cs="Times New Roman"/>
          <w:sz w:val="24"/>
          <w:szCs w:val="24"/>
          <w:u w:val="single"/>
        </w:rPr>
      </w:pPr>
      <w:r w:rsidRPr="00711924">
        <w:rPr>
          <w:rFonts w:ascii="Times New Roman" w:hAnsi="Times New Roman" w:cs="Times New Roman"/>
          <w:sz w:val="24"/>
          <w:szCs w:val="24"/>
          <w:u w:val="single"/>
        </w:rPr>
        <w:t>Akty prawa miejscowego:</w:t>
      </w:r>
    </w:p>
    <w:p w14:paraId="51FFCB0F" w14:textId="1C989678" w:rsidR="00080BB3" w:rsidRDefault="00080BB3" w:rsidP="00080BB3">
      <w:pPr>
        <w:pStyle w:val="Akapitzlis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5919">
        <w:rPr>
          <w:rFonts w:ascii="Times New Roman" w:hAnsi="Times New Roman" w:cs="Times New Roman"/>
          <w:sz w:val="24"/>
          <w:szCs w:val="24"/>
        </w:rPr>
        <w:t>U</w:t>
      </w:r>
      <w:r>
        <w:rPr>
          <w:rFonts w:ascii="Times New Roman" w:hAnsi="Times New Roman" w:cs="Times New Roman"/>
          <w:sz w:val="24"/>
          <w:szCs w:val="24"/>
        </w:rPr>
        <w:t>chwał</w:t>
      </w:r>
      <w:r w:rsidR="008B5919">
        <w:rPr>
          <w:rFonts w:ascii="Times New Roman" w:hAnsi="Times New Roman" w:cs="Times New Roman"/>
          <w:sz w:val="24"/>
          <w:szCs w:val="24"/>
        </w:rPr>
        <w:t>ę</w:t>
      </w:r>
      <w:r>
        <w:rPr>
          <w:rFonts w:ascii="Times New Roman" w:hAnsi="Times New Roman" w:cs="Times New Roman"/>
          <w:sz w:val="24"/>
          <w:szCs w:val="24"/>
        </w:rPr>
        <w:t xml:space="preserve"> Nr XIX/125/2016 Rady Gminy Nowy Korczyn z dnia 18 lipca 2016 r. w sprawie uchwalenia Regulaminu utrzymania czystości i porządku na terenie Gminy Nowy Korczyn, </w:t>
      </w:r>
    </w:p>
    <w:p w14:paraId="5D1DF0A3" w14:textId="6BFE93DD" w:rsidR="00080BB3" w:rsidRDefault="00080BB3" w:rsidP="00080BB3">
      <w:pPr>
        <w:pStyle w:val="Akapitzlis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5919">
        <w:rPr>
          <w:rFonts w:ascii="Times New Roman" w:hAnsi="Times New Roman" w:cs="Times New Roman"/>
          <w:sz w:val="24"/>
          <w:szCs w:val="24"/>
        </w:rPr>
        <w:t>U</w:t>
      </w:r>
      <w:r>
        <w:rPr>
          <w:rFonts w:ascii="Times New Roman" w:hAnsi="Times New Roman" w:cs="Times New Roman"/>
          <w:sz w:val="24"/>
          <w:szCs w:val="24"/>
        </w:rPr>
        <w:t>chwał</w:t>
      </w:r>
      <w:r w:rsidR="008B5919">
        <w:rPr>
          <w:rFonts w:ascii="Times New Roman" w:hAnsi="Times New Roman" w:cs="Times New Roman"/>
          <w:sz w:val="24"/>
          <w:szCs w:val="24"/>
        </w:rPr>
        <w:t>ę</w:t>
      </w:r>
      <w:r>
        <w:rPr>
          <w:rFonts w:ascii="Times New Roman" w:hAnsi="Times New Roman" w:cs="Times New Roman"/>
          <w:sz w:val="24"/>
          <w:szCs w:val="24"/>
        </w:rPr>
        <w:t xml:space="preserve"> Nr XIX/126/2016 Rady Gminy Nowy Korczyn z dnia 18 lipca 2016 r. w sprawie określenia szczegółowego sposobu i zakresu świadczenia usług w zakresie odbierania odpadów komunalnych od właścicieli nieruchomości i zagospodarowania tych odpadów,</w:t>
      </w:r>
    </w:p>
    <w:p w14:paraId="32502507" w14:textId="78ECC231" w:rsidR="00C8021C" w:rsidRDefault="00080BB3" w:rsidP="00C8021C">
      <w:pPr>
        <w:pStyle w:val="Akapitzlis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5919">
        <w:rPr>
          <w:rFonts w:ascii="Times New Roman" w:hAnsi="Times New Roman" w:cs="Times New Roman"/>
          <w:sz w:val="24"/>
          <w:szCs w:val="24"/>
        </w:rPr>
        <w:t>U</w:t>
      </w:r>
      <w:r>
        <w:rPr>
          <w:rFonts w:ascii="Times New Roman" w:hAnsi="Times New Roman" w:cs="Times New Roman"/>
          <w:sz w:val="24"/>
          <w:szCs w:val="24"/>
        </w:rPr>
        <w:t>chwał</w:t>
      </w:r>
      <w:r w:rsidR="008B5919">
        <w:rPr>
          <w:rFonts w:ascii="Times New Roman" w:hAnsi="Times New Roman" w:cs="Times New Roman"/>
          <w:sz w:val="24"/>
          <w:szCs w:val="24"/>
        </w:rPr>
        <w:t>ę</w:t>
      </w:r>
      <w:r>
        <w:rPr>
          <w:rFonts w:ascii="Times New Roman" w:hAnsi="Times New Roman" w:cs="Times New Roman"/>
          <w:sz w:val="24"/>
          <w:szCs w:val="24"/>
        </w:rPr>
        <w:t xml:space="preserve"> Nr XIX/127/2016 Rady Gminy Nowy Korczyn z dnia 18 lipca 2016 r. w sprawie określenia terminu, częstotliwości i trybu uiszczania opłaty za gospodarowanie odpadami komunalnymi,</w:t>
      </w:r>
    </w:p>
    <w:p w14:paraId="48D04BEC" w14:textId="458EB1F4" w:rsidR="00C8021C" w:rsidRDefault="00C8021C" w:rsidP="00C8021C">
      <w:pPr>
        <w:pStyle w:val="Akapitzlist"/>
        <w:spacing w:line="360" w:lineRule="auto"/>
        <w:jc w:val="both"/>
        <w:rPr>
          <w:rFonts w:ascii="Times New Roman" w:hAnsi="Times New Roman" w:cs="Times New Roman"/>
          <w:kern w:val="36"/>
          <w:sz w:val="24"/>
          <w:szCs w:val="24"/>
        </w:rPr>
      </w:pPr>
      <w:r w:rsidRPr="00C8021C">
        <w:rPr>
          <w:rFonts w:ascii="Times New Roman" w:hAnsi="Times New Roman" w:cs="Times New Roman"/>
          <w:sz w:val="24"/>
          <w:szCs w:val="24"/>
        </w:rPr>
        <w:t xml:space="preserve"> </w:t>
      </w:r>
      <w:r>
        <w:rPr>
          <w:rFonts w:ascii="Times New Roman" w:hAnsi="Times New Roman" w:cs="Times New Roman"/>
          <w:sz w:val="24"/>
          <w:szCs w:val="24"/>
        </w:rPr>
        <w:t xml:space="preserve">- </w:t>
      </w:r>
      <w:r w:rsidR="008B5919">
        <w:rPr>
          <w:rFonts w:ascii="Times New Roman" w:hAnsi="Times New Roman" w:cs="Times New Roman"/>
          <w:kern w:val="36"/>
          <w:sz w:val="24"/>
          <w:szCs w:val="24"/>
        </w:rPr>
        <w:t>U</w:t>
      </w:r>
      <w:r w:rsidRPr="00C8021C">
        <w:rPr>
          <w:rFonts w:ascii="Times New Roman" w:hAnsi="Times New Roman" w:cs="Times New Roman"/>
          <w:kern w:val="36"/>
          <w:sz w:val="24"/>
          <w:szCs w:val="24"/>
        </w:rPr>
        <w:t>chwał</w:t>
      </w:r>
      <w:r w:rsidR="008B5919">
        <w:rPr>
          <w:rFonts w:ascii="Times New Roman" w:hAnsi="Times New Roman" w:cs="Times New Roman"/>
          <w:kern w:val="36"/>
          <w:sz w:val="24"/>
          <w:szCs w:val="24"/>
        </w:rPr>
        <w:t>ę</w:t>
      </w:r>
      <w:r w:rsidRPr="00C8021C">
        <w:rPr>
          <w:rFonts w:ascii="Times New Roman" w:hAnsi="Times New Roman" w:cs="Times New Roman"/>
          <w:kern w:val="36"/>
          <w:sz w:val="24"/>
          <w:szCs w:val="24"/>
        </w:rPr>
        <w:t xml:space="preserve"> nr I/24/2019 Rady Miejskiej w Nowym Korczynie z dnia 6 lutego 2019 r. w sprawie określenia wzoru deklaracji o wysokości opłaty za gospodarowanie odpadami </w:t>
      </w:r>
      <w:r w:rsidRPr="00C8021C">
        <w:rPr>
          <w:rFonts w:ascii="Times New Roman" w:hAnsi="Times New Roman" w:cs="Times New Roman"/>
          <w:kern w:val="36"/>
          <w:sz w:val="24"/>
          <w:szCs w:val="24"/>
        </w:rPr>
        <w:lastRenderedPageBreak/>
        <w:t>komunalnymi składanej</w:t>
      </w:r>
      <w:r w:rsidRPr="00C8021C">
        <w:rPr>
          <w:rFonts w:ascii="Times New Roman" w:hAnsi="Times New Roman" w:cs="Times New Roman"/>
          <w:b/>
          <w:bCs/>
          <w:kern w:val="36"/>
          <w:sz w:val="24"/>
          <w:szCs w:val="24"/>
        </w:rPr>
        <w:t xml:space="preserve"> </w:t>
      </w:r>
      <w:r w:rsidRPr="00C8021C">
        <w:rPr>
          <w:rFonts w:ascii="Times New Roman" w:hAnsi="Times New Roman" w:cs="Times New Roman"/>
          <w:kern w:val="36"/>
          <w:sz w:val="24"/>
          <w:szCs w:val="24"/>
        </w:rPr>
        <w:t>przez właścicieli nieruchomości położonych na terenie gminy Nowy Korczyn</w:t>
      </w:r>
      <w:r>
        <w:rPr>
          <w:rFonts w:ascii="Times New Roman" w:hAnsi="Times New Roman" w:cs="Times New Roman"/>
          <w:kern w:val="36"/>
          <w:sz w:val="24"/>
          <w:szCs w:val="24"/>
        </w:rPr>
        <w:t>,</w:t>
      </w:r>
    </w:p>
    <w:p w14:paraId="659C16F1" w14:textId="5757711D" w:rsidR="00080BB3" w:rsidRPr="00C8021C" w:rsidRDefault="00080BB3" w:rsidP="00C8021C">
      <w:pPr>
        <w:pStyle w:val="Akapitzlist"/>
        <w:spacing w:line="360" w:lineRule="auto"/>
        <w:jc w:val="both"/>
        <w:rPr>
          <w:rFonts w:ascii="Times New Roman" w:hAnsi="Times New Roman" w:cs="Times New Roman"/>
          <w:sz w:val="24"/>
          <w:szCs w:val="24"/>
        </w:rPr>
      </w:pPr>
      <w:r w:rsidRPr="00C8021C">
        <w:rPr>
          <w:rFonts w:ascii="Times New Roman" w:hAnsi="Times New Roman" w:cs="Times New Roman"/>
          <w:sz w:val="24"/>
          <w:szCs w:val="24"/>
        </w:rPr>
        <w:t xml:space="preserve">- </w:t>
      </w:r>
      <w:r w:rsidR="008B5919">
        <w:rPr>
          <w:rFonts w:ascii="Times New Roman" w:hAnsi="Times New Roman" w:cs="Times New Roman"/>
          <w:color w:val="000000"/>
          <w:sz w:val="24"/>
          <w:szCs w:val="24"/>
        </w:rPr>
        <w:t>U</w:t>
      </w:r>
      <w:r w:rsidR="00C8021C" w:rsidRPr="00C8021C">
        <w:rPr>
          <w:rFonts w:ascii="Times New Roman" w:hAnsi="Times New Roman" w:cs="Times New Roman"/>
          <w:color w:val="000000"/>
          <w:sz w:val="24"/>
          <w:szCs w:val="24"/>
        </w:rPr>
        <w:t>chwał</w:t>
      </w:r>
      <w:r w:rsidR="008B5919">
        <w:rPr>
          <w:rFonts w:ascii="Times New Roman" w:hAnsi="Times New Roman" w:cs="Times New Roman"/>
          <w:color w:val="000000"/>
          <w:sz w:val="24"/>
          <w:szCs w:val="24"/>
        </w:rPr>
        <w:t>ę</w:t>
      </w:r>
      <w:r w:rsidR="00C8021C" w:rsidRPr="00C8021C">
        <w:rPr>
          <w:rFonts w:ascii="Times New Roman" w:hAnsi="Times New Roman" w:cs="Times New Roman"/>
          <w:color w:val="000000"/>
          <w:sz w:val="24"/>
          <w:szCs w:val="24"/>
        </w:rPr>
        <w:t xml:space="preserve">  Nr III/19/2018 Rady Gminy Nowy Korczyn z dnia 31 grudnia 2018 r. w sprawie ustalenia stawki opłaty za gospodarowanie odpadami komunalnymi na terenie gminy Nowy Korczyn</w:t>
      </w:r>
      <w:r w:rsidR="00C8021C">
        <w:rPr>
          <w:rFonts w:ascii="Times New Roman" w:hAnsi="Times New Roman" w:cs="Times New Roman"/>
          <w:color w:val="000000"/>
          <w:sz w:val="24"/>
          <w:szCs w:val="24"/>
        </w:rPr>
        <w:t>,</w:t>
      </w:r>
    </w:p>
    <w:p w14:paraId="7D08497B" w14:textId="2ADE70DD" w:rsidR="00080BB3" w:rsidRPr="00C8021C" w:rsidRDefault="008B5919" w:rsidP="00C8021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0BB3" w:rsidRPr="00C8021C">
        <w:rPr>
          <w:rFonts w:ascii="Times New Roman" w:hAnsi="Times New Roman" w:cs="Times New Roman"/>
          <w:sz w:val="24"/>
          <w:szCs w:val="24"/>
        </w:rPr>
        <w:t xml:space="preserve">- </w:t>
      </w:r>
      <w:r>
        <w:rPr>
          <w:rFonts w:ascii="Times New Roman" w:hAnsi="Times New Roman" w:cs="Times New Roman"/>
          <w:sz w:val="24"/>
          <w:szCs w:val="24"/>
        </w:rPr>
        <w:t>U</w:t>
      </w:r>
      <w:r w:rsidR="00080BB3" w:rsidRPr="00C8021C">
        <w:rPr>
          <w:rFonts w:ascii="Times New Roman" w:hAnsi="Times New Roman" w:cs="Times New Roman"/>
          <w:sz w:val="24"/>
          <w:szCs w:val="24"/>
        </w:rPr>
        <w:t>chwał</w:t>
      </w:r>
      <w:r>
        <w:rPr>
          <w:rFonts w:ascii="Times New Roman" w:hAnsi="Times New Roman" w:cs="Times New Roman"/>
          <w:sz w:val="24"/>
          <w:szCs w:val="24"/>
        </w:rPr>
        <w:t>ę</w:t>
      </w:r>
      <w:r w:rsidR="00080BB3" w:rsidRPr="00C8021C">
        <w:rPr>
          <w:rFonts w:ascii="Times New Roman" w:hAnsi="Times New Roman" w:cs="Times New Roman"/>
          <w:sz w:val="24"/>
          <w:szCs w:val="24"/>
        </w:rPr>
        <w:t xml:space="preserve"> Nr XXX/184/2012 Rady Gminy Nowy Korczyn z dnia 19 grudnia 2012 r. w </w:t>
      </w:r>
      <w:r>
        <w:rPr>
          <w:rFonts w:ascii="Times New Roman" w:hAnsi="Times New Roman" w:cs="Times New Roman"/>
          <w:sz w:val="24"/>
          <w:szCs w:val="24"/>
        </w:rPr>
        <w:t xml:space="preserve">   </w:t>
      </w:r>
      <w:r w:rsidR="00080BB3" w:rsidRPr="00C8021C">
        <w:rPr>
          <w:rFonts w:ascii="Times New Roman" w:hAnsi="Times New Roman" w:cs="Times New Roman"/>
          <w:sz w:val="24"/>
          <w:szCs w:val="24"/>
        </w:rPr>
        <w:t>sprawie postanowienia o odbieraniu odpadów od właścicieli nieruchomości, na których nie zamieszkują mieszkańcy, a powstają odpady komunalne.</w:t>
      </w:r>
    </w:p>
    <w:p w14:paraId="41F7F742" w14:textId="77777777" w:rsidR="00080BB3" w:rsidRDefault="00080BB3" w:rsidP="00080BB3">
      <w:pPr>
        <w:pStyle w:val="Akapitzlist"/>
        <w:spacing w:line="360" w:lineRule="auto"/>
        <w:jc w:val="both"/>
        <w:rPr>
          <w:rFonts w:ascii="Times New Roman" w:hAnsi="Times New Roman" w:cs="Times New Roman"/>
          <w:sz w:val="24"/>
          <w:szCs w:val="24"/>
        </w:rPr>
      </w:pPr>
    </w:p>
    <w:p w14:paraId="60D57751" w14:textId="3DFBF5E6" w:rsidR="00080BB3" w:rsidRPr="00F650C7" w:rsidRDefault="00F650C7" w:rsidP="00F650C7">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3.</w:t>
      </w:r>
      <w:r w:rsidR="00080BB3" w:rsidRPr="00F650C7">
        <w:rPr>
          <w:rFonts w:ascii="Times New Roman" w:hAnsi="Times New Roman" w:cs="Times New Roman"/>
          <w:b/>
          <w:sz w:val="24"/>
          <w:szCs w:val="24"/>
        </w:rPr>
        <w:t>Charakterystyka systemu gospodarowania odpadami komunalnymi na terenie gminy Nowy Korczyn w 201</w:t>
      </w:r>
      <w:r w:rsidR="00C8021C" w:rsidRPr="00F650C7">
        <w:rPr>
          <w:rFonts w:ascii="Times New Roman" w:hAnsi="Times New Roman" w:cs="Times New Roman"/>
          <w:b/>
          <w:sz w:val="24"/>
          <w:szCs w:val="24"/>
        </w:rPr>
        <w:t>9</w:t>
      </w:r>
      <w:r w:rsidR="00080BB3" w:rsidRPr="00F650C7">
        <w:rPr>
          <w:rFonts w:ascii="Times New Roman" w:hAnsi="Times New Roman" w:cs="Times New Roman"/>
          <w:b/>
          <w:sz w:val="24"/>
          <w:szCs w:val="24"/>
        </w:rPr>
        <w:t xml:space="preserve"> r.</w:t>
      </w:r>
    </w:p>
    <w:p w14:paraId="784F3E2E" w14:textId="23EF4CCA" w:rsidR="00080BB3" w:rsidRDefault="00080BB3" w:rsidP="00080BB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Zgodnie z ustawą z dnia 14 grudnia 2012 r. o odpadach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Dz. U. z 20</w:t>
      </w:r>
      <w:r w:rsidR="00E7719B">
        <w:rPr>
          <w:rFonts w:ascii="Times New Roman" w:hAnsi="Times New Roman" w:cs="Times New Roman"/>
          <w:sz w:val="24"/>
          <w:szCs w:val="24"/>
        </w:rPr>
        <w:t>20</w:t>
      </w:r>
      <w:r>
        <w:rPr>
          <w:rFonts w:ascii="Times New Roman" w:hAnsi="Times New Roman" w:cs="Times New Roman"/>
          <w:sz w:val="24"/>
          <w:szCs w:val="24"/>
        </w:rPr>
        <w:t xml:space="preserve"> r., poz. </w:t>
      </w:r>
      <w:r w:rsidR="00E7719B">
        <w:rPr>
          <w:rFonts w:ascii="Times New Roman" w:hAnsi="Times New Roman" w:cs="Times New Roman"/>
          <w:sz w:val="24"/>
          <w:szCs w:val="24"/>
        </w:rPr>
        <w:t>797</w:t>
      </w:r>
      <w:r>
        <w:rPr>
          <w:rFonts w:ascii="Times New Roman" w:hAnsi="Times New Roman" w:cs="Times New Roman"/>
          <w:sz w:val="24"/>
          <w:szCs w:val="24"/>
        </w:rPr>
        <w:t xml:space="preserve">) przez </w:t>
      </w:r>
    </w:p>
    <w:p w14:paraId="13117029" w14:textId="77777777" w:rsidR="00080BB3" w:rsidRDefault="00080BB3" w:rsidP="00080BB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odpady komunalne rozumie się odpady powstające w gospodarstwach domowych, </w:t>
      </w:r>
      <w:r w:rsidR="0037601A">
        <w:rPr>
          <w:rFonts w:ascii="Times New Roman" w:hAnsi="Times New Roman" w:cs="Times New Roman"/>
          <w:sz w:val="24"/>
          <w:szCs w:val="24"/>
        </w:rPr>
        <w:t xml:space="preserve">                            </w:t>
      </w:r>
      <w:r>
        <w:rPr>
          <w:rFonts w:ascii="Times New Roman" w:hAnsi="Times New Roman" w:cs="Times New Roman"/>
          <w:sz w:val="24"/>
          <w:szCs w:val="24"/>
        </w:rPr>
        <w:t>z wyłączeniem pojazdów wycofanych z eksploatacji, a także odpady niezawierające odpadów niebezpiecznych pochodzące od innych wytwórców odpadów, które ze względu na swój charakter lub skład są podobne do odpadów powstających w gospodarstwach domowych; zmieszane odpady komunalne pozostają zmieszanymi odpadami komunalnymi, nawet jeżeli zostały poddane czynności przetwarzania odpadów, która nie zmieniła w sposób znaczący ich właściwości;</w:t>
      </w:r>
    </w:p>
    <w:p w14:paraId="1F089BB4" w14:textId="77777777" w:rsidR="00080BB3" w:rsidRDefault="00080BB3" w:rsidP="00080BB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gospodarkę odpadami rozumie się wytwarzanie odpadów i gospodarowanie odpadami;</w:t>
      </w:r>
    </w:p>
    <w:p w14:paraId="284A14D2" w14:textId="77777777" w:rsidR="00080BB3" w:rsidRDefault="00080BB3" w:rsidP="00080BB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-gospodarowanie odpadami rozumie się zbieranie, transport, przetwarzanie odpadów, łącznie z nadzorem nad tego rodzaju działaniami, jak również późniejsze postępowanie z miejscami unieszkodliwiania odpadów oraz działania wykonywane w charakterze sprzedawcy odpadów lub pośrednika w obrocie odpadami. </w:t>
      </w:r>
    </w:p>
    <w:p w14:paraId="3D0D7A41" w14:textId="79F920F1" w:rsidR="00080BB3" w:rsidRDefault="00080BB3" w:rsidP="00080BB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Gmina Nowy Korczyn położona jest w powiecie buskim, w województwie świętokrzyskim, przy granicy z województwem małopolskim. </w:t>
      </w:r>
      <w:r w:rsidR="008B5919">
        <w:rPr>
          <w:rFonts w:ascii="Times New Roman" w:hAnsi="Times New Roman" w:cs="Times New Roman"/>
          <w:sz w:val="24"/>
          <w:szCs w:val="24"/>
        </w:rPr>
        <w:t>Zgodnie z Ewidencją Ludności liczyła ona (wg stanu na dzień 31.12.2019 r. ) 5885 osób zameldowanych na pobyt stały i czasowy.</w:t>
      </w:r>
      <w:r w:rsidR="00D350E4">
        <w:rPr>
          <w:rFonts w:ascii="Times New Roman" w:hAnsi="Times New Roman" w:cs="Times New Roman"/>
          <w:sz w:val="24"/>
          <w:szCs w:val="24"/>
        </w:rPr>
        <w:t xml:space="preserve"> </w:t>
      </w:r>
      <w:r>
        <w:rPr>
          <w:rFonts w:ascii="Times New Roman" w:hAnsi="Times New Roman" w:cs="Times New Roman"/>
          <w:sz w:val="24"/>
          <w:szCs w:val="24"/>
        </w:rPr>
        <w:t xml:space="preserve">Gmina Nowy Korczyn podzielona jest na 24 sołectwa: Badrzychowice, Błotnowola, Brzostków, Czarkowy, Górnowola, Grotniki Duże, Grotniki Małe, </w:t>
      </w:r>
      <w:proofErr w:type="spellStart"/>
      <w:r>
        <w:rPr>
          <w:rFonts w:ascii="Times New Roman" w:hAnsi="Times New Roman" w:cs="Times New Roman"/>
          <w:sz w:val="24"/>
          <w:szCs w:val="24"/>
        </w:rPr>
        <w:t>Harmoniny</w:t>
      </w:r>
      <w:proofErr w:type="spellEnd"/>
      <w:r>
        <w:rPr>
          <w:rFonts w:ascii="Times New Roman" w:hAnsi="Times New Roman" w:cs="Times New Roman"/>
          <w:sz w:val="24"/>
          <w:szCs w:val="24"/>
        </w:rPr>
        <w:t xml:space="preserve">, Kawęczyn, Łęka, Nowy Korczyn, Ostrowce, Parchocin, Pawłów, Piasek Wielki, Podraje, Podzamcze, Rzegocin, Sępichów, Strożyska, Ucisków, Stary Korczyn, Winiary Dolne, Żukowice. </w:t>
      </w:r>
    </w:p>
    <w:p w14:paraId="57BD3B76" w14:textId="705227ED" w:rsidR="00D350E4" w:rsidRDefault="00D350E4" w:rsidP="00080BB3">
      <w:pPr>
        <w:spacing w:after="0" w:line="360" w:lineRule="auto"/>
        <w:jc w:val="both"/>
        <w:rPr>
          <w:rFonts w:ascii="Times New Roman" w:hAnsi="Times New Roman" w:cs="Times New Roman"/>
          <w:sz w:val="24"/>
          <w:szCs w:val="24"/>
        </w:rPr>
      </w:pPr>
      <w:r w:rsidRPr="00D350E4">
        <w:rPr>
          <w:rFonts w:ascii="Times New Roman" w:hAnsi="Times New Roman" w:cs="Times New Roman"/>
          <w:sz w:val="24"/>
          <w:szCs w:val="24"/>
        </w:rPr>
        <w:lastRenderedPageBreak/>
        <w:t>Zgodnie z ustawą z dnia 2 lipca 2004 r. o swobodzie działalności gospodarczej działalność w zakresie odbierania odpadów</w:t>
      </w:r>
      <w:r>
        <w:rPr>
          <w:rFonts w:ascii="Arial" w:hAnsi="Arial" w:cs="Arial"/>
          <w:sz w:val="30"/>
          <w:szCs w:val="30"/>
        </w:rPr>
        <w:t xml:space="preserve"> </w:t>
      </w:r>
      <w:r w:rsidRPr="00D350E4">
        <w:rPr>
          <w:rFonts w:ascii="Times New Roman" w:hAnsi="Times New Roman" w:cs="Times New Roman"/>
          <w:sz w:val="24"/>
          <w:szCs w:val="24"/>
        </w:rPr>
        <w:t>komunalnych od właścicieli nieruchomości jest</w:t>
      </w:r>
      <w:r>
        <w:rPr>
          <w:rFonts w:ascii="Arial" w:hAnsi="Arial" w:cs="Arial"/>
          <w:sz w:val="30"/>
          <w:szCs w:val="30"/>
        </w:rPr>
        <w:t xml:space="preserve"> </w:t>
      </w:r>
      <w:r w:rsidRPr="00D350E4">
        <w:rPr>
          <w:rFonts w:ascii="Times New Roman" w:hAnsi="Times New Roman" w:cs="Times New Roman"/>
          <w:sz w:val="24"/>
          <w:szCs w:val="24"/>
        </w:rPr>
        <w:t>działalnością regulowaną. Przedsiębiorca odbierający odpady komunalne od właścicieli nieruchomości jest zobowiązany do uzyskania wpisu do rejestru w gminie, na terenie której zamierza odbierać odpady komunalne od właścicieli nieruchomości. Wg stanu na dzi</w:t>
      </w:r>
      <w:r>
        <w:rPr>
          <w:rFonts w:ascii="Times New Roman" w:hAnsi="Times New Roman" w:cs="Times New Roman"/>
          <w:sz w:val="24"/>
          <w:szCs w:val="24"/>
        </w:rPr>
        <w:t xml:space="preserve">eń 31.12.2019 r. w przedmiotowym rejestrze figurowali następujący przedsiębiorcy: </w:t>
      </w:r>
    </w:p>
    <w:p w14:paraId="479B8A25" w14:textId="77777777" w:rsidR="00D350E4" w:rsidRDefault="00D350E4" w:rsidP="00D350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 </w:t>
      </w:r>
      <w:r w:rsidRPr="00FD788C">
        <w:rPr>
          <w:rFonts w:ascii="Times New Roman" w:hAnsi="Times New Roman" w:cs="Times New Roman"/>
          <w:sz w:val="24"/>
          <w:szCs w:val="24"/>
        </w:rPr>
        <w:t>,,Ekom”  Maciejczyk Sp. Jawna , ul. Zakładowa 29, 26-052 Nowiny</w:t>
      </w:r>
    </w:p>
    <w:p w14:paraId="350F9179" w14:textId="77777777" w:rsidR="00D350E4" w:rsidRPr="00FD788C" w:rsidRDefault="00D350E4" w:rsidP="00D350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 </w:t>
      </w:r>
      <w:proofErr w:type="spellStart"/>
      <w:r w:rsidRPr="00FD788C">
        <w:rPr>
          <w:rFonts w:ascii="Times New Roman" w:hAnsi="Times New Roman" w:cs="Times New Roman"/>
          <w:sz w:val="24"/>
          <w:szCs w:val="24"/>
        </w:rPr>
        <w:t>PGKiM</w:t>
      </w:r>
      <w:proofErr w:type="spellEnd"/>
      <w:r w:rsidRPr="00FD788C">
        <w:rPr>
          <w:rFonts w:ascii="Times New Roman" w:hAnsi="Times New Roman" w:cs="Times New Roman"/>
          <w:sz w:val="24"/>
          <w:szCs w:val="24"/>
        </w:rPr>
        <w:t xml:space="preserve"> Staszów Spółka Gminy  z </w:t>
      </w:r>
      <w:proofErr w:type="spellStart"/>
      <w:r w:rsidRPr="00FD788C">
        <w:rPr>
          <w:rFonts w:ascii="Times New Roman" w:hAnsi="Times New Roman" w:cs="Times New Roman"/>
          <w:sz w:val="24"/>
          <w:szCs w:val="24"/>
        </w:rPr>
        <w:t>o.o</w:t>
      </w:r>
      <w:proofErr w:type="spellEnd"/>
      <w:r w:rsidRPr="00FD788C">
        <w:rPr>
          <w:rFonts w:ascii="Times New Roman" w:hAnsi="Times New Roman" w:cs="Times New Roman"/>
          <w:sz w:val="24"/>
          <w:szCs w:val="24"/>
        </w:rPr>
        <w:t>, ul. Wojska Polskiego 3,28-200 Staszów</w:t>
      </w:r>
    </w:p>
    <w:p w14:paraId="314C953E" w14:textId="77777777" w:rsidR="00D350E4" w:rsidRDefault="00D350E4" w:rsidP="00D350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 </w:t>
      </w:r>
      <w:r w:rsidRPr="00FD788C">
        <w:rPr>
          <w:rFonts w:ascii="Times New Roman" w:hAnsi="Times New Roman" w:cs="Times New Roman"/>
          <w:sz w:val="24"/>
          <w:szCs w:val="24"/>
        </w:rPr>
        <w:t>Zakład Usług Wielobranżowych, Lucjan Swatek, ul. Słoneczna 16, 28-131 Solec Zdrój,</w:t>
      </w:r>
    </w:p>
    <w:p w14:paraId="62062D89" w14:textId="77777777" w:rsidR="00D350E4" w:rsidRDefault="00D350E4" w:rsidP="00D350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 </w:t>
      </w:r>
      <w:r w:rsidRPr="00FD788C">
        <w:rPr>
          <w:rFonts w:ascii="Times New Roman" w:hAnsi="Times New Roman" w:cs="Times New Roman"/>
          <w:sz w:val="24"/>
          <w:szCs w:val="24"/>
        </w:rPr>
        <w:t>MPGO Kraków, ul. Barska 12,30-307 Kraków</w:t>
      </w:r>
      <w:r>
        <w:rPr>
          <w:rFonts w:ascii="Times New Roman" w:hAnsi="Times New Roman" w:cs="Times New Roman"/>
          <w:sz w:val="24"/>
          <w:szCs w:val="24"/>
        </w:rPr>
        <w:t>,</w:t>
      </w:r>
    </w:p>
    <w:p w14:paraId="220DBB96" w14:textId="77777777" w:rsidR="00D350E4" w:rsidRDefault="00D350E4" w:rsidP="00D350E4">
      <w:pPr>
        <w:pStyle w:val="TableContents"/>
        <w:spacing w:line="360" w:lineRule="auto"/>
        <w:jc w:val="both"/>
      </w:pPr>
      <w:r>
        <w:t>5 .  Zakład Gospodarki Odpadami Komunalnymi  Spółka z ograniczoną odpowiedzialnością</w:t>
      </w:r>
    </w:p>
    <w:p w14:paraId="03E222AB" w14:textId="77777777" w:rsidR="00D350E4" w:rsidRDefault="00D350E4" w:rsidP="00D350E4">
      <w:pPr>
        <w:pStyle w:val="TableContents"/>
        <w:spacing w:line="360" w:lineRule="auto"/>
        <w:jc w:val="both"/>
      </w:pPr>
      <w:r>
        <w:t xml:space="preserve">      Rzędów 40, 28-142 Tuczępy,</w:t>
      </w:r>
    </w:p>
    <w:p w14:paraId="15589DF1" w14:textId="77777777" w:rsidR="00D350E4" w:rsidRDefault="00D350E4" w:rsidP="00D350E4">
      <w:pPr>
        <w:pStyle w:val="TableContents"/>
        <w:spacing w:line="360" w:lineRule="auto"/>
        <w:jc w:val="both"/>
      </w:pPr>
      <w:r>
        <w:t xml:space="preserve">6. Przedsiębiorstwo Wielobranżowe  Mirosław Olejarczyk , Wola Jachowa 94 A, 26-008  </w:t>
      </w:r>
    </w:p>
    <w:p w14:paraId="03AFD349" w14:textId="77777777" w:rsidR="00D350E4" w:rsidRDefault="00D350E4" w:rsidP="00D350E4">
      <w:pPr>
        <w:pStyle w:val="Standard"/>
        <w:spacing w:line="360" w:lineRule="auto"/>
      </w:pPr>
      <w:r>
        <w:t xml:space="preserve">      Górno</w:t>
      </w:r>
    </w:p>
    <w:p w14:paraId="0B495BDC" w14:textId="77777777" w:rsidR="00D350E4" w:rsidRDefault="00D350E4" w:rsidP="00D350E4">
      <w:pPr>
        <w:pStyle w:val="Standard"/>
        <w:spacing w:line="360" w:lineRule="auto"/>
      </w:pPr>
      <w:r>
        <w:t>7.</w:t>
      </w:r>
      <w:r w:rsidRPr="00A7350C">
        <w:t xml:space="preserve"> </w:t>
      </w:r>
      <w:proofErr w:type="spellStart"/>
      <w:r>
        <w:t>RyZaKom</w:t>
      </w:r>
      <w:proofErr w:type="spellEnd"/>
      <w:r>
        <w:t xml:space="preserve"> Marek </w:t>
      </w:r>
      <w:proofErr w:type="spellStart"/>
      <w:r>
        <w:t>Cepil</w:t>
      </w:r>
      <w:proofErr w:type="spellEnd"/>
      <w:r>
        <w:t>, ul. Kwiatowa 19, 28-236 Rytwiany</w:t>
      </w:r>
    </w:p>
    <w:p w14:paraId="1855AD37" w14:textId="77777777" w:rsidR="00D350E4" w:rsidRDefault="00D350E4" w:rsidP="00D350E4">
      <w:pPr>
        <w:pStyle w:val="Standard"/>
        <w:spacing w:line="360" w:lineRule="auto"/>
      </w:pPr>
      <w:r>
        <w:t>8.</w:t>
      </w:r>
      <w:r w:rsidRPr="00A7350C">
        <w:t xml:space="preserve"> </w:t>
      </w:r>
      <w:r>
        <w:t>P.U.K. ,,TAMAX” Szczepan Cieślak, ul. Dworcowa 46, 28-340 Sędziszów</w:t>
      </w:r>
    </w:p>
    <w:p w14:paraId="29E2C37D" w14:textId="77777777" w:rsidR="00D350E4" w:rsidRDefault="00D350E4" w:rsidP="00D350E4">
      <w:pPr>
        <w:pStyle w:val="Standard"/>
        <w:spacing w:line="360" w:lineRule="auto"/>
      </w:pPr>
      <w:r>
        <w:t xml:space="preserve">9. P.U.H. </w:t>
      </w:r>
      <w:proofErr w:type="spellStart"/>
      <w:r>
        <w:t>EcoTech</w:t>
      </w:r>
      <w:proofErr w:type="spellEnd"/>
      <w:r>
        <w:t xml:space="preserve"> Karol Wiśniewski, ul. T. Kościuszki 65c, 28-130 Stopnica</w:t>
      </w:r>
    </w:p>
    <w:p w14:paraId="7B726833" w14:textId="77777777" w:rsidR="00D350E4" w:rsidRDefault="00D350E4" w:rsidP="00D350E4">
      <w:pPr>
        <w:spacing w:after="0" w:line="360" w:lineRule="auto"/>
        <w:jc w:val="both"/>
        <w:rPr>
          <w:rFonts w:ascii="Times New Roman" w:hAnsi="Times New Roman" w:cs="Times New Roman"/>
          <w:sz w:val="24"/>
          <w:szCs w:val="24"/>
        </w:rPr>
      </w:pPr>
      <w:r w:rsidRPr="00A7350C">
        <w:rPr>
          <w:rFonts w:ascii="Times New Roman" w:hAnsi="Times New Roman" w:cs="Times New Roman"/>
          <w:sz w:val="24"/>
          <w:szCs w:val="24"/>
        </w:rPr>
        <w:t>Spośród powyższych przedsiębiorców o</w:t>
      </w:r>
      <w:r>
        <w:rPr>
          <w:rFonts w:ascii="Times New Roman" w:hAnsi="Times New Roman" w:cs="Times New Roman"/>
          <w:sz w:val="24"/>
          <w:szCs w:val="24"/>
        </w:rPr>
        <w:t>dbiór odpadów komunalnych w 2019</w:t>
      </w:r>
      <w:r w:rsidRPr="00A7350C">
        <w:rPr>
          <w:rFonts w:ascii="Times New Roman" w:hAnsi="Times New Roman" w:cs="Times New Roman"/>
          <w:sz w:val="24"/>
          <w:szCs w:val="24"/>
        </w:rPr>
        <w:t xml:space="preserve"> r. na terenie gminy prowadziła firm</w:t>
      </w:r>
      <w:r>
        <w:rPr>
          <w:rFonts w:ascii="Times New Roman" w:hAnsi="Times New Roman" w:cs="Times New Roman"/>
          <w:sz w:val="24"/>
          <w:szCs w:val="24"/>
        </w:rPr>
        <w:t xml:space="preserve">a </w:t>
      </w:r>
      <w:r w:rsidRPr="00FD788C">
        <w:rPr>
          <w:rFonts w:ascii="Times New Roman" w:hAnsi="Times New Roman" w:cs="Times New Roman"/>
          <w:sz w:val="24"/>
          <w:szCs w:val="24"/>
        </w:rPr>
        <w:t>,,Ekom”  Maciejczyk Sp. Jawna , ul. Zakładowa 29, 26-052 Nowiny</w:t>
      </w:r>
      <w:r>
        <w:rPr>
          <w:rFonts w:ascii="Times New Roman" w:hAnsi="Times New Roman" w:cs="Times New Roman"/>
          <w:sz w:val="24"/>
          <w:szCs w:val="24"/>
        </w:rPr>
        <w:t>.</w:t>
      </w:r>
    </w:p>
    <w:p w14:paraId="1AD2AF87" w14:textId="77777777" w:rsidR="00D350E4" w:rsidRPr="00D350E4" w:rsidRDefault="00D350E4" w:rsidP="00080BB3">
      <w:pPr>
        <w:spacing w:after="0" w:line="360" w:lineRule="auto"/>
        <w:jc w:val="both"/>
        <w:rPr>
          <w:rFonts w:ascii="Times New Roman" w:hAnsi="Times New Roman" w:cs="Times New Roman"/>
          <w:sz w:val="24"/>
          <w:szCs w:val="24"/>
        </w:rPr>
      </w:pPr>
    </w:p>
    <w:p w14:paraId="230966D1" w14:textId="2618B2B3" w:rsidR="00080BB3" w:rsidRDefault="00080BB3" w:rsidP="0008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 ramach systemu gospodarowania odpadami komunalnymi Gmina Nowy Korczyn odbiera odpady komunalne z nieruchomości zamieszkałych i niezamieszkałych, zlokalizowanych na terenie gminy. W drodze przetargu na odbiór i transport odpadów komunalnych z terenu Gminy Nowy Korczyn została wyłoniona firma ,,EKOM” Maciejczyk </w:t>
      </w:r>
      <w:proofErr w:type="spellStart"/>
      <w:r>
        <w:rPr>
          <w:rFonts w:ascii="Times New Roman" w:hAnsi="Times New Roman" w:cs="Times New Roman"/>
          <w:sz w:val="24"/>
          <w:szCs w:val="24"/>
        </w:rPr>
        <w:t>Sp.J</w:t>
      </w:r>
      <w:proofErr w:type="spellEnd"/>
      <w:r>
        <w:rPr>
          <w:rFonts w:ascii="Times New Roman" w:hAnsi="Times New Roman" w:cs="Times New Roman"/>
          <w:sz w:val="24"/>
          <w:szCs w:val="24"/>
        </w:rPr>
        <w:t>. 26-052 Nowiny, ul. Zakładowa 29,  która od 1 stycznia 201</w:t>
      </w:r>
      <w:r w:rsidR="00E7719B">
        <w:rPr>
          <w:rFonts w:ascii="Times New Roman" w:hAnsi="Times New Roman" w:cs="Times New Roman"/>
          <w:sz w:val="24"/>
          <w:szCs w:val="24"/>
        </w:rPr>
        <w:t>9</w:t>
      </w:r>
      <w:r>
        <w:rPr>
          <w:rFonts w:ascii="Times New Roman" w:hAnsi="Times New Roman" w:cs="Times New Roman"/>
          <w:sz w:val="24"/>
          <w:szCs w:val="24"/>
        </w:rPr>
        <w:t xml:space="preserve"> r.  do 31 grudnia 20</w:t>
      </w:r>
      <w:r w:rsidR="00E7719B">
        <w:rPr>
          <w:rFonts w:ascii="Times New Roman" w:hAnsi="Times New Roman" w:cs="Times New Roman"/>
          <w:sz w:val="24"/>
          <w:szCs w:val="24"/>
        </w:rPr>
        <w:t>19</w:t>
      </w:r>
      <w:r>
        <w:rPr>
          <w:rFonts w:ascii="Times New Roman" w:hAnsi="Times New Roman" w:cs="Times New Roman"/>
          <w:sz w:val="24"/>
          <w:szCs w:val="24"/>
        </w:rPr>
        <w:t xml:space="preserve"> r. </w:t>
      </w:r>
      <w:r w:rsidRPr="00DB3E86">
        <w:rPr>
          <w:rFonts w:ascii="Times New Roman" w:hAnsi="Times New Roman" w:cs="Times New Roman"/>
          <w:b/>
          <w:bCs/>
          <w:sz w:val="24"/>
          <w:szCs w:val="24"/>
        </w:rPr>
        <w:t xml:space="preserve">na mocy umowy z dnia </w:t>
      </w:r>
      <w:r w:rsidR="00734E23">
        <w:rPr>
          <w:rFonts w:ascii="Times New Roman" w:hAnsi="Times New Roman" w:cs="Times New Roman"/>
          <w:b/>
          <w:bCs/>
          <w:sz w:val="24"/>
          <w:szCs w:val="24"/>
        </w:rPr>
        <w:t>4</w:t>
      </w:r>
      <w:r w:rsidRPr="00DB3E86">
        <w:rPr>
          <w:rFonts w:ascii="Times New Roman" w:hAnsi="Times New Roman" w:cs="Times New Roman"/>
          <w:b/>
          <w:bCs/>
          <w:sz w:val="24"/>
          <w:szCs w:val="24"/>
        </w:rPr>
        <w:t xml:space="preserve"> stycznia </w:t>
      </w:r>
      <w:r w:rsidR="00734E23">
        <w:rPr>
          <w:rFonts w:ascii="Times New Roman" w:hAnsi="Times New Roman" w:cs="Times New Roman"/>
          <w:b/>
          <w:bCs/>
          <w:sz w:val="24"/>
          <w:szCs w:val="24"/>
        </w:rPr>
        <w:t>2019</w:t>
      </w:r>
      <w:r w:rsidRPr="00DB3E86">
        <w:rPr>
          <w:rFonts w:ascii="Times New Roman" w:hAnsi="Times New Roman" w:cs="Times New Roman"/>
          <w:b/>
          <w:bCs/>
          <w:sz w:val="24"/>
          <w:szCs w:val="24"/>
        </w:rPr>
        <w:t xml:space="preserve"> r.</w:t>
      </w:r>
      <w:r>
        <w:rPr>
          <w:rFonts w:ascii="Times New Roman" w:hAnsi="Times New Roman" w:cs="Times New Roman"/>
          <w:sz w:val="24"/>
          <w:szCs w:val="24"/>
        </w:rPr>
        <w:t xml:space="preserve"> świadczy</w:t>
      </w:r>
      <w:r w:rsidR="0037601A">
        <w:rPr>
          <w:rFonts w:ascii="Times New Roman" w:hAnsi="Times New Roman" w:cs="Times New Roman"/>
          <w:sz w:val="24"/>
          <w:szCs w:val="24"/>
        </w:rPr>
        <w:t>ła</w:t>
      </w:r>
      <w:r>
        <w:rPr>
          <w:rFonts w:ascii="Times New Roman" w:hAnsi="Times New Roman" w:cs="Times New Roman"/>
          <w:sz w:val="24"/>
          <w:szCs w:val="24"/>
        </w:rPr>
        <w:t xml:space="preserve"> usługę odbierania odpadów komunalnych od mieszkańców z terenu Gminy Nowy Korczy</w:t>
      </w:r>
      <w:r w:rsidR="0037601A">
        <w:rPr>
          <w:rFonts w:ascii="Times New Roman" w:hAnsi="Times New Roman" w:cs="Times New Roman"/>
          <w:sz w:val="24"/>
          <w:szCs w:val="24"/>
        </w:rPr>
        <w:t>n. Przedmiot zamówienia obejmował</w:t>
      </w:r>
      <w:r>
        <w:rPr>
          <w:rFonts w:ascii="Times New Roman" w:hAnsi="Times New Roman" w:cs="Times New Roman"/>
          <w:sz w:val="24"/>
          <w:szCs w:val="24"/>
        </w:rPr>
        <w:t xml:space="preserve"> świadczenie usługi polegającej na odbiorze i transporcie odpadów komunalnych powstałych na nieruchomościach zamieszkałych i niezamieszkałych na terenie Gminy Nowy Korczyn, na których powstają odpady komunalne wraz z wyposażeniem tych nieruchomości w kolorowe worki przeznaczone do selektywnej zbiórki odpadów komunalnych. Czarne worki lub pojemniki na odpady zmieszane</w:t>
      </w:r>
      <w:r w:rsidR="00A771F5">
        <w:rPr>
          <w:rFonts w:ascii="Times New Roman" w:hAnsi="Times New Roman" w:cs="Times New Roman"/>
          <w:sz w:val="24"/>
          <w:szCs w:val="24"/>
        </w:rPr>
        <w:t xml:space="preserve"> </w:t>
      </w:r>
      <w:r>
        <w:rPr>
          <w:rFonts w:ascii="Times New Roman" w:hAnsi="Times New Roman" w:cs="Times New Roman"/>
          <w:sz w:val="24"/>
          <w:szCs w:val="24"/>
        </w:rPr>
        <w:t xml:space="preserve">i pozostałości z segregacji właściciele nieruchomości muszą zaopatrzyć się we własnym zakresie. Zgodnie z umową wykonawca został zobowiązany do przekazywania odebranych odpadów komunalnych do regionalnej instalacji do zagospodarowania odpadów </w:t>
      </w:r>
      <w:r>
        <w:rPr>
          <w:rFonts w:ascii="Times New Roman" w:hAnsi="Times New Roman" w:cs="Times New Roman"/>
          <w:sz w:val="24"/>
          <w:szCs w:val="24"/>
        </w:rPr>
        <w:lastRenderedPageBreak/>
        <w:t xml:space="preserve">uwzględnionej w Wojewódzkim Planie Gospodarki Odpadami, tj. Zakład Gospodarki Odpadami Komunalnymi Sp. z </w:t>
      </w:r>
      <w:proofErr w:type="spellStart"/>
      <w:r>
        <w:rPr>
          <w:rFonts w:ascii="Times New Roman" w:hAnsi="Times New Roman" w:cs="Times New Roman"/>
          <w:sz w:val="24"/>
          <w:szCs w:val="24"/>
        </w:rPr>
        <w:t>o.o</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Rzędowie</w:t>
      </w:r>
      <w:proofErr w:type="spellEnd"/>
      <w:r>
        <w:rPr>
          <w:rFonts w:ascii="Times New Roman" w:hAnsi="Times New Roman" w:cs="Times New Roman"/>
          <w:sz w:val="24"/>
          <w:szCs w:val="24"/>
        </w:rPr>
        <w:t>.</w:t>
      </w:r>
    </w:p>
    <w:p w14:paraId="3ABA3160" w14:textId="467FE2E8" w:rsidR="00080BB3" w:rsidRDefault="00080BB3" w:rsidP="0008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Właściciele nieruchomości mają możliwość pozbywania się każdej ilości wytworzonych odpadów komunalnych, zbieranych w sposób selektywny </w:t>
      </w:r>
      <w:r w:rsidR="00F650C7">
        <w:rPr>
          <w:rFonts w:ascii="Times New Roman" w:hAnsi="Times New Roman" w:cs="Times New Roman"/>
          <w:sz w:val="24"/>
          <w:szCs w:val="24"/>
        </w:rPr>
        <w:t>oraz pozostałości po segregacji.</w:t>
      </w:r>
    </w:p>
    <w:p w14:paraId="1404F45D" w14:textId="77777777" w:rsidR="00080BB3" w:rsidRDefault="00080BB3" w:rsidP="0008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Selektywna zbiórka polega na gromadzeniu odpadów przez właścicieli nieruchomości </w:t>
      </w:r>
      <w:r w:rsidR="00F8542C">
        <w:rPr>
          <w:rFonts w:ascii="Times New Roman" w:hAnsi="Times New Roman" w:cs="Times New Roman"/>
          <w:sz w:val="24"/>
          <w:szCs w:val="24"/>
        </w:rPr>
        <w:t xml:space="preserve">                        </w:t>
      </w:r>
      <w:r>
        <w:rPr>
          <w:rFonts w:ascii="Times New Roman" w:hAnsi="Times New Roman" w:cs="Times New Roman"/>
          <w:sz w:val="24"/>
          <w:szCs w:val="24"/>
        </w:rPr>
        <w:t>w określonych frakcjach, co ułatwia dalsze przetwarzanie odpadów. Do podstawowych frakcji odpadów gromadzonych selektywnie należą:</w:t>
      </w:r>
    </w:p>
    <w:p w14:paraId="1D1F4803" w14:textId="5C11386A" w:rsidR="00080BB3" w:rsidRDefault="00080BB3" w:rsidP="0008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papier, tektura i tekstylia - worek koloru niebieskiego</w:t>
      </w:r>
      <w:r w:rsidR="00DB3E86">
        <w:rPr>
          <w:rFonts w:ascii="Times New Roman" w:hAnsi="Times New Roman" w:cs="Times New Roman"/>
          <w:sz w:val="24"/>
          <w:szCs w:val="24"/>
        </w:rPr>
        <w:t>,</w:t>
      </w:r>
    </w:p>
    <w:p w14:paraId="541A65B8" w14:textId="1BAE1A92" w:rsidR="00080BB3" w:rsidRDefault="00080BB3" w:rsidP="0008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plastik, tworzywa sztuczne, metal, opakowania wielomateriałowe - worek koloru żółtego</w:t>
      </w:r>
      <w:r w:rsidR="00DB3E86">
        <w:rPr>
          <w:rFonts w:ascii="Times New Roman" w:hAnsi="Times New Roman" w:cs="Times New Roman"/>
          <w:sz w:val="24"/>
          <w:szCs w:val="24"/>
        </w:rPr>
        <w:t>,</w:t>
      </w:r>
    </w:p>
    <w:p w14:paraId="13BD1A64" w14:textId="013E0146" w:rsidR="00080BB3" w:rsidRDefault="00080BB3" w:rsidP="0008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szkło i opakowania szklane - worek koloru zielonego</w:t>
      </w:r>
      <w:r w:rsidR="00DB3E86">
        <w:rPr>
          <w:rFonts w:ascii="Times New Roman" w:hAnsi="Times New Roman" w:cs="Times New Roman"/>
          <w:sz w:val="24"/>
          <w:szCs w:val="24"/>
        </w:rPr>
        <w:t>,</w:t>
      </w:r>
    </w:p>
    <w:p w14:paraId="58AA19EF" w14:textId="42C390AE" w:rsidR="00080BB3" w:rsidRDefault="00080BB3" w:rsidP="0008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odpady biodegradowalne - worek koloru brązowego</w:t>
      </w:r>
      <w:r w:rsidR="00DB3E86">
        <w:rPr>
          <w:rFonts w:ascii="Times New Roman" w:hAnsi="Times New Roman" w:cs="Times New Roman"/>
          <w:sz w:val="24"/>
          <w:szCs w:val="24"/>
        </w:rPr>
        <w:t>,</w:t>
      </w:r>
    </w:p>
    <w:p w14:paraId="10B1DB17" w14:textId="77777777" w:rsidR="00080BB3" w:rsidRDefault="00080BB3" w:rsidP="0008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pozostałości po segregacji (odpady, które nie dają się posegregować, tj. odpady, które się nie kwalifikują do odpadów segregowanych) oraz odpady zmieszane - worek koloru czarnego.</w:t>
      </w:r>
    </w:p>
    <w:p w14:paraId="122EBF19" w14:textId="77777777" w:rsidR="00080BB3" w:rsidRPr="00DB3E86" w:rsidRDefault="00080BB3" w:rsidP="00080BB3">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W celu zapewnienia właściwego stanu sanitarno-higienicznego częstotliwość odbioru odpadów segregowanych i odpadów zmieszanych stałych  na terenie gminy Nowy Korczyn odbywała się raz w miesiącu.   </w:t>
      </w:r>
      <w:r w:rsidRPr="00DB3E86">
        <w:rPr>
          <w:rFonts w:ascii="Times New Roman" w:hAnsi="Times New Roman" w:cs="Times New Roman"/>
          <w:b/>
          <w:bCs/>
          <w:sz w:val="24"/>
          <w:szCs w:val="24"/>
        </w:rPr>
        <w:t xml:space="preserve">W granicach administracyjnych miejscowości Nowy Korczyn w okresie od maja do sierpnia odbiór odpadów zmieszanych odbywał się jeden raz na 2 tygodnie. </w:t>
      </w:r>
    </w:p>
    <w:p w14:paraId="2665EF56" w14:textId="7853D146" w:rsidR="00080BB3" w:rsidRDefault="00080BB3" w:rsidP="0008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Głównym założeniem wprowadzonej ustawy było zmniejszenie ilości wytwarzanych odpadów u źródła i prowadzenie selektywnej zbiórki odpadów. Zgodnie ze złożonymi deklaracjami ok. 9</w:t>
      </w:r>
      <w:r w:rsidR="00A9642A">
        <w:rPr>
          <w:rFonts w:ascii="Times New Roman" w:hAnsi="Times New Roman" w:cs="Times New Roman"/>
          <w:sz w:val="24"/>
          <w:szCs w:val="24"/>
        </w:rPr>
        <w:t>4</w:t>
      </w:r>
      <w:r>
        <w:rPr>
          <w:rFonts w:ascii="Times New Roman" w:hAnsi="Times New Roman" w:cs="Times New Roman"/>
          <w:sz w:val="24"/>
          <w:szCs w:val="24"/>
        </w:rPr>
        <w:t xml:space="preserve"> % mieszkańców prowadzi</w:t>
      </w:r>
      <w:r w:rsidR="00DB3E86">
        <w:rPr>
          <w:rFonts w:ascii="Times New Roman" w:hAnsi="Times New Roman" w:cs="Times New Roman"/>
          <w:sz w:val="24"/>
          <w:szCs w:val="24"/>
        </w:rPr>
        <w:t>ło</w:t>
      </w:r>
      <w:r>
        <w:rPr>
          <w:rFonts w:ascii="Times New Roman" w:hAnsi="Times New Roman" w:cs="Times New Roman"/>
          <w:sz w:val="24"/>
          <w:szCs w:val="24"/>
        </w:rPr>
        <w:t xml:space="preserve"> sele</w:t>
      </w:r>
      <w:r w:rsidR="00DB3E86">
        <w:rPr>
          <w:rFonts w:ascii="Times New Roman" w:hAnsi="Times New Roman" w:cs="Times New Roman"/>
          <w:sz w:val="24"/>
          <w:szCs w:val="24"/>
        </w:rPr>
        <w:t xml:space="preserve">ktywna zbiórkę </w:t>
      </w:r>
      <w:r>
        <w:rPr>
          <w:rFonts w:ascii="Times New Roman" w:hAnsi="Times New Roman" w:cs="Times New Roman"/>
          <w:sz w:val="24"/>
          <w:szCs w:val="24"/>
        </w:rPr>
        <w:t xml:space="preserve"> odpadów, pozostali mieszkańcy gromadz</w:t>
      </w:r>
      <w:r w:rsidR="00F650C7">
        <w:rPr>
          <w:rFonts w:ascii="Times New Roman" w:hAnsi="Times New Roman" w:cs="Times New Roman"/>
          <w:sz w:val="24"/>
          <w:szCs w:val="24"/>
        </w:rPr>
        <w:t>ili</w:t>
      </w:r>
      <w:r>
        <w:rPr>
          <w:rFonts w:ascii="Times New Roman" w:hAnsi="Times New Roman" w:cs="Times New Roman"/>
          <w:sz w:val="24"/>
          <w:szCs w:val="24"/>
        </w:rPr>
        <w:t xml:space="preserve"> odpady w sposób zmieszany.</w:t>
      </w:r>
    </w:p>
    <w:p w14:paraId="2F9B7422" w14:textId="77777777" w:rsidR="00080BB3" w:rsidRDefault="00080BB3" w:rsidP="00080BB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Na terenie gminy Nowy Korczyn funkcjonuje Punkt Selektywnej Zbiórki Odpadów Komunalnych (PSZOK) mieszczący się w Grotnikach Dużych na Bazie Służb Komunalnych i prowadzi zbiórkę dostarczonych we własnym zakresie przez właścicieli  wszystkich nieruchomości, na których zamieszkują i nie zamieszkują mieszkańcy, następujących frakcji odpadów komunalnych:</w:t>
      </w:r>
    </w:p>
    <w:p w14:paraId="79C31789" w14:textId="77777777" w:rsidR="00080BB3" w:rsidRDefault="00080BB3" w:rsidP="00080BB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 przeterminowane leki i chemikalia;</w:t>
      </w:r>
    </w:p>
    <w:p w14:paraId="4C6AE525" w14:textId="77777777" w:rsidR="00080BB3" w:rsidRPr="006B1EB1" w:rsidRDefault="00080BB3" w:rsidP="00080BB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6B1EB1">
        <w:rPr>
          <w:rFonts w:ascii="Times New Roman" w:hAnsi="Times New Roman" w:cs="Times New Roman"/>
          <w:bCs/>
          <w:sz w:val="24"/>
          <w:szCs w:val="24"/>
        </w:rPr>
        <w:t xml:space="preserve">b) </w:t>
      </w:r>
      <w:r w:rsidRPr="006B1EB1">
        <w:rPr>
          <w:rFonts w:ascii="Times New Roman" w:hAnsi="Times New Roman" w:cs="Times New Roman"/>
          <w:sz w:val="24"/>
          <w:szCs w:val="24"/>
        </w:rPr>
        <w:t>zużyte baterie i akumulatory;</w:t>
      </w:r>
    </w:p>
    <w:p w14:paraId="3BE59861" w14:textId="77777777" w:rsidR="00080BB3" w:rsidRPr="006B1EB1" w:rsidRDefault="00080BB3" w:rsidP="00080BB3">
      <w:pPr>
        <w:autoSpaceDE w:val="0"/>
        <w:autoSpaceDN w:val="0"/>
        <w:adjustRightInd w:val="0"/>
        <w:spacing w:after="0" w:line="360" w:lineRule="auto"/>
        <w:rPr>
          <w:rFonts w:ascii="Times New Roman" w:hAnsi="Times New Roman" w:cs="Times New Roman"/>
          <w:sz w:val="24"/>
          <w:szCs w:val="24"/>
        </w:rPr>
      </w:pPr>
      <w:r w:rsidRPr="006B1EB1">
        <w:rPr>
          <w:rFonts w:ascii="Times New Roman" w:hAnsi="Times New Roman" w:cs="Times New Roman"/>
          <w:bCs/>
          <w:sz w:val="24"/>
          <w:szCs w:val="24"/>
        </w:rPr>
        <w:t xml:space="preserve">c) </w:t>
      </w:r>
      <w:r w:rsidRPr="006B1EB1">
        <w:rPr>
          <w:rFonts w:ascii="Times New Roman" w:hAnsi="Times New Roman" w:cs="Times New Roman"/>
          <w:sz w:val="24"/>
          <w:szCs w:val="24"/>
        </w:rPr>
        <w:t>zużyty sprzęt elektryczny i elektroniczny;</w:t>
      </w:r>
    </w:p>
    <w:p w14:paraId="72139634" w14:textId="77777777" w:rsidR="00080BB3" w:rsidRPr="006B1EB1" w:rsidRDefault="00080BB3" w:rsidP="00080BB3">
      <w:pPr>
        <w:autoSpaceDE w:val="0"/>
        <w:autoSpaceDN w:val="0"/>
        <w:adjustRightInd w:val="0"/>
        <w:spacing w:after="0" w:line="360" w:lineRule="auto"/>
        <w:rPr>
          <w:rFonts w:ascii="Times New Roman" w:hAnsi="Times New Roman" w:cs="Times New Roman"/>
          <w:sz w:val="24"/>
          <w:szCs w:val="24"/>
        </w:rPr>
      </w:pPr>
      <w:r w:rsidRPr="006B1EB1">
        <w:rPr>
          <w:rFonts w:ascii="Times New Roman" w:hAnsi="Times New Roman" w:cs="Times New Roman"/>
          <w:bCs/>
          <w:sz w:val="24"/>
          <w:szCs w:val="24"/>
        </w:rPr>
        <w:t xml:space="preserve">d) </w:t>
      </w:r>
      <w:r w:rsidRPr="006B1EB1">
        <w:rPr>
          <w:rFonts w:ascii="Times New Roman" w:hAnsi="Times New Roman" w:cs="Times New Roman"/>
          <w:sz w:val="24"/>
          <w:szCs w:val="24"/>
        </w:rPr>
        <w:t>odpady budowlano-remontowe,</w:t>
      </w:r>
      <w:r>
        <w:rPr>
          <w:rFonts w:ascii="Times New Roman" w:hAnsi="Times New Roman" w:cs="Times New Roman"/>
          <w:sz w:val="24"/>
          <w:szCs w:val="24"/>
        </w:rPr>
        <w:t xml:space="preserve"> pochodzące z remontów i innych </w:t>
      </w:r>
      <w:r w:rsidRPr="006B1EB1">
        <w:rPr>
          <w:rFonts w:ascii="Times New Roman" w:hAnsi="Times New Roman" w:cs="Times New Roman"/>
          <w:sz w:val="24"/>
          <w:szCs w:val="24"/>
        </w:rPr>
        <w:t>robót budowlanych wykonywanych we</w:t>
      </w:r>
      <w:r>
        <w:rPr>
          <w:rFonts w:ascii="Times New Roman" w:hAnsi="Times New Roman" w:cs="Times New Roman"/>
          <w:sz w:val="24"/>
          <w:szCs w:val="24"/>
        </w:rPr>
        <w:t xml:space="preserve"> własnym zakresie, na wykonanie </w:t>
      </w:r>
      <w:r w:rsidRPr="006B1EB1">
        <w:rPr>
          <w:rFonts w:ascii="Times New Roman" w:hAnsi="Times New Roman" w:cs="Times New Roman"/>
          <w:sz w:val="24"/>
          <w:szCs w:val="24"/>
        </w:rPr>
        <w:t>których nie jest wymagane uzys</w:t>
      </w:r>
      <w:r>
        <w:rPr>
          <w:rFonts w:ascii="Times New Roman" w:hAnsi="Times New Roman" w:cs="Times New Roman"/>
          <w:sz w:val="24"/>
          <w:szCs w:val="24"/>
        </w:rPr>
        <w:t xml:space="preserve">kanie pozwolenia na budowę, lub </w:t>
      </w:r>
      <w:r w:rsidRPr="006B1EB1">
        <w:rPr>
          <w:rFonts w:ascii="Times New Roman" w:hAnsi="Times New Roman" w:cs="Times New Roman"/>
          <w:sz w:val="24"/>
          <w:szCs w:val="24"/>
        </w:rPr>
        <w:t>na wykonanie których nie jest wymag</w:t>
      </w:r>
      <w:r>
        <w:rPr>
          <w:rFonts w:ascii="Times New Roman" w:hAnsi="Times New Roman" w:cs="Times New Roman"/>
          <w:sz w:val="24"/>
          <w:szCs w:val="24"/>
        </w:rPr>
        <w:t xml:space="preserve">ane zgłoszenie do administracji </w:t>
      </w:r>
      <w:r w:rsidRPr="006B1EB1">
        <w:rPr>
          <w:rFonts w:ascii="Times New Roman" w:hAnsi="Times New Roman" w:cs="Times New Roman"/>
          <w:sz w:val="24"/>
          <w:szCs w:val="24"/>
        </w:rPr>
        <w:t>budowlano-architektonicznej;</w:t>
      </w:r>
    </w:p>
    <w:p w14:paraId="74764857" w14:textId="77777777" w:rsidR="00080BB3" w:rsidRPr="006B1EB1" w:rsidRDefault="00080BB3" w:rsidP="00080BB3">
      <w:pPr>
        <w:autoSpaceDE w:val="0"/>
        <w:autoSpaceDN w:val="0"/>
        <w:adjustRightInd w:val="0"/>
        <w:spacing w:after="0" w:line="360" w:lineRule="auto"/>
        <w:rPr>
          <w:rFonts w:ascii="Times New Roman" w:hAnsi="Times New Roman" w:cs="Times New Roman"/>
          <w:sz w:val="24"/>
          <w:szCs w:val="24"/>
        </w:rPr>
      </w:pPr>
      <w:r w:rsidRPr="006B1EB1">
        <w:rPr>
          <w:rFonts w:ascii="Times New Roman" w:hAnsi="Times New Roman" w:cs="Times New Roman"/>
          <w:bCs/>
          <w:sz w:val="24"/>
          <w:szCs w:val="24"/>
        </w:rPr>
        <w:t xml:space="preserve">e) </w:t>
      </w:r>
      <w:r w:rsidRPr="006B1EB1">
        <w:rPr>
          <w:rFonts w:ascii="Times New Roman" w:hAnsi="Times New Roman" w:cs="Times New Roman"/>
          <w:sz w:val="24"/>
          <w:szCs w:val="24"/>
        </w:rPr>
        <w:t>meble i inne odpady wielkogabarytowe powstające w gospodarstwach</w:t>
      </w:r>
    </w:p>
    <w:p w14:paraId="78C230C1" w14:textId="77777777" w:rsidR="00080BB3" w:rsidRPr="006B1EB1" w:rsidRDefault="00080BB3" w:rsidP="00080BB3">
      <w:pPr>
        <w:autoSpaceDE w:val="0"/>
        <w:autoSpaceDN w:val="0"/>
        <w:adjustRightInd w:val="0"/>
        <w:spacing w:after="0" w:line="360" w:lineRule="auto"/>
        <w:rPr>
          <w:rFonts w:ascii="Times New Roman" w:hAnsi="Times New Roman" w:cs="Times New Roman"/>
          <w:sz w:val="24"/>
          <w:szCs w:val="24"/>
        </w:rPr>
      </w:pPr>
      <w:r w:rsidRPr="006B1EB1">
        <w:rPr>
          <w:rFonts w:ascii="Times New Roman" w:hAnsi="Times New Roman" w:cs="Times New Roman"/>
          <w:sz w:val="24"/>
          <w:szCs w:val="24"/>
        </w:rPr>
        <w:lastRenderedPageBreak/>
        <w:t>domowych;</w:t>
      </w:r>
    </w:p>
    <w:p w14:paraId="4CD565C2" w14:textId="77777777" w:rsidR="00080BB3" w:rsidRDefault="00080BB3" w:rsidP="00080BB3">
      <w:pPr>
        <w:spacing w:after="0" w:line="360" w:lineRule="auto"/>
        <w:jc w:val="both"/>
        <w:rPr>
          <w:rFonts w:ascii="Times New Roman" w:hAnsi="Times New Roman" w:cs="Times New Roman"/>
          <w:sz w:val="24"/>
          <w:szCs w:val="24"/>
        </w:rPr>
      </w:pPr>
      <w:r w:rsidRPr="006B1EB1">
        <w:rPr>
          <w:rFonts w:ascii="Times New Roman" w:hAnsi="Times New Roman" w:cs="Times New Roman"/>
          <w:bCs/>
          <w:sz w:val="24"/>
          <w:szCs w:val="24"/>
        </w:rPr>
        <w:t xml:space="preserve">f) </w:t>
      </w:r>
      <w:r w:rsidRPr="006B1EB1">
        <w:rPr>
          <w:rFonts w:ascii="Times New Roman" w:hAnsi="Times New Roman" w:cs="Times New Roman"/>
          <w:sz w:val="24"/>
          <w:szCs w:val="24"/>
        </w:rPr>
        <w:t>zużyte opony i inne</w:t>
      </w:r>
      <w:r>
        <w:rPr>
          <w:rFonts w:ascii="Times New Roman" w:hAnsi="Times New Roman" w:cs="Times New Roman"/>
          <w:sz w:val="24"/>
          <w:szCs w:val="24"/>
        </w:rPr>
        <w:t>.</w:t>
      </w:r>
    </w:p>
    <w:p w14:paraId="53A0F0F8" w14:textId="5596AEF6" w:rsidR="00F650C7" w:rsidRPr="00F650C7" w:rsidRDefault="00080BB3" w:rsidP="00F650C7">
      <w:pPr>
        <w:spacing w:line="36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 </w:t>
      </w:r>
      <w:r w:rsidR="00F650C7" w:rsidRPr="00F650C7">
        <w:rPr>
          <w:rFonts w:ascii="Times New Roman" w:eastAsia="Times New Roman" w:hAnsi="Times New Roman" w:cs="Times New Roman"/>
          <w:sz w:val="24"/>
          <w:szCs w:val="24"/>
          <w:lang w:eastAsia="pl-PL"/>
        </w:rPr>
        <w:t xml:space="preserve">Punkt Selektywnej Zbiórki Odpadów Komunalnych zlokalizowany jest także na terenie Zakładu Gospodarki Odpadami Komunalnymi w </w:t>
      </w:r>
      <w:proofErr w:type="spellStart"/>
      <w:r w:rsidR="00F650C7" w:rsidRPr="00F650C7">
        <w:rPr>
          <w:rFonts w:ascii="Times New Roman" w:eastAsia="Times New Roman" w:hAnsi="Times New Roman" w:cs="Times New Roman"/>
          <w:sz w:val="24"/>
          <w:szCs w:val="24"/>
          <w:lang w:eastAsia="pl-PL"/>
        </w:rPr>
        <w:t>Rzędowie</w:t>
      </w:r>
      <w:proofErr w:type="spellEnd"/>
      <w:r w:rsidR="00F650C7" w:rsidRPr="00F650C7">
        <w:rPr>
          <w:rFonts w:ascii="Times New Roman" w:eastAsia="Times New Roman" w:hAnsi="Times New Roman" w:cs="Times New Roman"/>
          <w:sz w:val="24"/>
          <w:szCs w:val="24"/>
          <w:lang w:eastAsia="pl-PL"/>
        </w:rPr>
        <w:t xml:space="preserve">, gmina Tuczępy. PSZOK przyjmuje takie odpady jak: papier, szkło, tworzywa sztuczne, metale, opakowania wielomateriałowe, odpady wielkogabarytowe, zużyte baterie i akumulatory, zużyty sprzęt </w:t>
      </w:r>
      <w:r w:rsidR="00F650C7" w:rsidRPr="00F650C7">
        <w:rPr>
          <w:rFonts w:ascii="Times New Roman" w:hAnsi="Times New Roman" w:cs="Times New Roman"/>
          <w:sz w:val="24"/>
          <w:szCs w:val="24"/>
        </w:rPr>
        <w:t>elektryczny i elektroniczny, meble i inne odpady wielkogabarytowe, odpady budowlano-rozbiórkowe, opony oraz odpady zielone.</w:t>
      </w:r>
    </w:p>
    <w:p w14:paraId="31AD90E1" w14:textId="1C1C1F44" w:rsidR="00080BB3" w:rsidRPr="00BB7346" w:rsidRDefault="00BB7346" w:rsidP="0008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0BB3">
        <w:rPr>
          <w:rFonts w:ascii="Times New Roman" w:hAnsi="Times New Roman" w:cs="Times New Roman"/>
          <w:sz w:val="24"/>
          <w:szCs w:val="24"/>
        </w:rPr>
        <w:t xml:space="preserve">W ramach umowy z firmą ,,EKOM” Maciejczyk Sp. J. z terenu Gminy Nowy Korczyn został zapewniony odbiór  odpadów wielkogabarytowych, zużytego sprzętu elektrycznego </w:t>
      </w:r>
      <w:r w:rsidR="00A9642A">
        <w:rPr>
          <w:rFonts w:ascii="Times New Roman" w:hAnsi="Times New Roman" w:cs="Times New Roman"/>
          <w:sz w:val="24"/>
          <w:szCs w:val="24"/>
        </w:rPr>
        <w:t xml:space="preserve">                                 </w:t>
      </w:r>
      <w:r w:rsidR="00080BB3" w:rsidRPr="00BB7346">
        <w:rPr>
          <w:rFonts w:ascii="Times New Roman" w:hAnsi="Times New Roman" w:cs="Times New Roman"/>
          <w:sz w:val="24"/>
          <w:szCs w:val="24"/>
        </w:rPr>
        <w:t xml:space="preserve">i elektronicznego </w:t>
      </w:r>
      <w:r w:rsidR="00734E23" w:rsidRPr="00BB7346">
        <w:rPr>
          <w:rFonts w:ascii="Times New Roman" w:hAnsi="Times New Roman" w:cs="Times New Roman"/>
          <w:sz w:val="24"/>
          <w:szCs w:val="24"/>
        </w:rPr>
        <w:t>trzy razy</w:t>
      </w:r>
      <w:r w:rsidR="00080BB3" w:rsidRPr="00BB7346">
        <w:rPr>
          <w:rFonts w:ascii="Times New Roman" w:hAnsi="Times New Roman" w:cs="Times New Roman"/>
          <w:sz w:val="24"/>
          <w:szCs w:val="24"/>
        </w:rPr>
        <w:t xml:space="preserve"> w roku  z nieruchomości zamieszkałych i niezamieszkałych wystawionych na trasie odbioru przy posesji.</w:t>
      </w:r>
      <w:r w:rsidRPr="00BB7346">
        <w:rPr>
          <w:rFonts w:ascii="Times New Roman" w:hAnsi="Times New Roman" w:cs="Times New Roman"/>
          <w:sz w:val="24"/>
          <w:szCs w:val="24"/>
        </w:rPr>
        <w:t xml:space="preserve"> </w:t>
      </w:r>
      <w:r w:rsidR="00080BB3" w:rsidRPr="00BB7346">
        <w:rPr>
          <w:rFonts w:ascii="Times New Roman" w:hAnsi="Times New Roman" w:cs="Times New Roman"/>
          <w:sz w:val="24"/>
          <w:szCs w:val="24"/>
        </w:rPr>
        <w:t xml:space="preserve"> </w:t>
      </w:r>
      <w:r w:rsidRPr="00BB7346">
        <w:rPr>
          <w:rFonts w:ascii="Times New Roman" w:hAnsi="Times New Roman" w:cs="Times New Roman"/>
          <w:sz w:val="24"/>
          <w:szCs w:val="24"/>
        </w:rPr>
        <w:t>Z</w:t>
      </w:r>
      <w:r w:rsidR="00080BB3" w:rsidRPr="00BB7346">
        <w:rPr>
          <w:rFonts w:ascii="Times New Roman" w:hAnsi="Times New Roman" w:cs="Times New Roman"/>
          <w:sz w:val="24"/>
          <w:szCs w:val="24"/>
        </w:rPr>
        <w:t xml:space="preserve">biórka </w:t>
      </w:r>
      <w:r w:rsidRPr="00BB7346">
        <w:rPr>
          <w:rFonts w:ascii="Times New Roman" w:hAnsi="Times New Roman" w:cs="Times New Roman"/>
          <w:sz w:val="24"/>
          <w:szCs w:val="24"/>
        </w:rPr>
        <w:t xml:space="preserve">odpadów wielkogabarytowych </w:t>
      </w:r>
      <w:r w:rsidR="00080BB3" w:rsidRPr="00BB7346">
        <w:rPr>
          <w:rFonts w:ascii="Times New Roman" w:hAnsi="Times New Roman" w:cs="Times New Roman"/>
          <w:sz w:val="24"/>
          <w:szCs w:val="24"/>
        </w:rPr>
        <w:t xml:space="preserve">odbyła  w dniach </w:t>
      </w:r>
      <w:r w:rsidRPr="00BB7346">
        <w:rPr>
          <w:rFonts w:ascii="Times New Roman" w:hAnsi="Times New Roman" w:cs="Times New Roman"/>
          <w:sz w:val="24"/>
          <w:szCs w:val="24"/>
        </w:rPr>
        <w:t>26 .03.2019</w:t>
      </w:r>
      <w:r w:rsidR="00080BB3" w:rsidRPr="00BB7346">
        <w:rPr>
          <w:rFonts w:ascii="Times New Roman" w:hAnsi="Times New Roman" w:cs="Times New Roman"/>
          <w:sz w:val="24"/>
          <w:szCs w:val="24"/>
        </w:rPr>
        <w:t>r.</w:t>
      </w:r>
      <w:r w:rsidRPr="00BB7346">
        <w:rPr>
          <w:rFonts w:ascii="Times New Roman" w:hAnsi="Times New Roman" w:cs="Times New Roman"/>
          <w:sz w:val="24"/>
          <w:szCs w:val="24"/>
        </w:rPr>
        <w:t xml:space="preserve">, 27.03.2019 r., 28.03.2019 r. , 29.08.2019 r., 30.08.2019 r., 05.11.2019 r. i 14.11.2019 r. </w:t>
      </w:r>
      <w:r w:rsidR="00080BB3" w:rsidRPr="00BB7346">
        <w:rPr>
          <w:rFonts w:ascii="Times New Roman" w:hAnsi="Times New Roman" w:cs="Times New Roman"/>
          <w:sz w:val="24"/>
          <w:szCs w:val="24"/>
        </w:rPr>
        <w:t>i objęła wszystkie miejscowości Gminy Nowy Korczyn.</w:t>
      </w:r>
      <w:r w:rsidRPr="00BB7346">
        <w:rPr>
          <w:rFonts w:ascii="Times New Roman" w:hAnsi="Times New Roman" w:cs="Times New Roman"/>
          <w:sz w:val="24"/>
          <w:szCs w:val="24"/>
        </w:rPr>
        <w:t xml:space="preserve"> Zbiórka zużytego sprzętu elektrycznego i elektronicznego odbyła się w dniach 25.03.2019 r., 31.08.2019 r., 25.11.2019 r. i objęła wszystkie miejscowości Gminy Nowy Korczyn.</w:t>
      </w:r>
    </w:p>
    <w:p w14:paraId="6A9BD390" w14:textId="42906C0E" w:rsidR="00080BB3" w:rsidRDefault="00080BB3" w:rsidP="0008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ramach porozumienia współpracy zawartego z firmą MB Recycling Sp. z o.o. Przedsiębiorstwo Gospodarki Odpadami Komunalnymi sp. k. z siedzibą w Kielcach (26-368) przy ul. Bartosza Głowackiego 4A/15, przedmiotem był odbiór i zagospodarowanie  zużytego sprzętu elektrycznego i elektronicznego pochodzącego z gospodarstw domowych, oddawanych do PSZOK. </w:t>
      </w:r>
    </w:p>
    <w:p w14:paraId="7A9ADF3E" w14:textId="4E8F7661" w:rsidR="00F650C7" w:rsidRDefault="00F650C7" w:rsidP="0008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650C7">
        <w:rPr>
          <w:rFonts w:ascii="Times New Roman" w:hAnsi="Times New Roman" w:cs="Times New Roman"/>
          <w:sz w:val="24"/>
          <w:szCs w:val="24"/>
        </w:rPr>
        <w:t xml:space="preserve">Podstawowe założenia w zakresie utrzymania czystości i porządku na terenie gminy </w:t>
      </w:r>
      <w:r>
        <w:rPr>
          <w:rFonts w:ascii="Times New Roman" w:hAnsi="Times New Roman" w:cs="Times New Roman"/>
          <w:sz w:val="24"/>
          <w:szCs w:val="24"/>
        </w:rPr>
        <w:t xml:space="preserve">Nowy Korczyn </w:t>
      </w:r>
      <w:r w:rsidRPr="00F650C7">
        <w:rPr>
          <w:rFonts w:ascii="Times New Roman" w:hAnsi="Times New Roman" w:cs="Times New Roman"/>
          <w:sz w:val="24"/>
          <w:szCs w:val="24"/>
        </w:rPr>
        <w:t xml:space="preserve">zostały wykazane w Regulaminie utrzymania czystości i porządku w Gminie </w:t>
      </w:r>
      <w:r>
        <w:rPr>
          <w:rFonts w:ascii="Times New Roman" w:hAnsi="Times New Roman" w:cs="Times New Roman"/>
          <w:sz w:val="24"/>
          <w:szCs w:val="24"/>
        </w:rPr>
        <w:t>Nowy Korczyn</w:t>
      </w:r>
      <w:r w:rsidRPr="00F650C7">
        <w:rPr>
          <w:rFonts w:ascii="Times New Roman" w:hAnsi="Times New Roman" w:cs="Times New Roman"/>
          <w:sz w:val="24"/>
          <w:szCs w:val="24"/>
        </w:rPr>
        <w:t>. Określono</w:t>
      </w:r>
      <w:r>
        <w:rPr>
          <w:rFonts w:ascii="Times New Roman" w:hAnsi="Times New Roman" w:cs="Times New Roman"/>
          <w:sz w:val="24"/>
          <w:szCs w:val="24"/>
        </w:rPr>
        <w:t xml:space="preserve"> </w:t>
      </w:r>
      <w:r w:rsidRPr="00F650C7">
        <w:rPr>
          <w:rFonts w:ascii="Times New Roman" w:hAnsi="Times New Roman" w:cs="Times New Roman"/>
          <w:sz w:val="24"/>
          <w:szCs w:val="24"/>
        </w:rPr>
        <w:t>szczegółowe zasady utrzymania czystości i porządku</w:t>
      </w:r>
      <w:r>
        <w:rPr>
          <w:rFonts w:ascii="Times New Roman" w:hAnsi="Times New Roman" w:cs="Times New Roman"/>
          <w:sz w:val="24"/>
          <w:szCs w:val="24"/>
        </w:rPr>
        <w:t xml:space="preserve"> </w:t>
      </w:r>
      <w:r w:rsidRPr="00F650C7">
        <w:rPr>
          <w:rFonts w:ascii="Times New Roman" w:hAnsi="Times New Roman" w:cs="Times New Roman"/>
          <w:sz w:val="24"/>
          <w:szCs w:val="24"/>
        </w:rPr>
        <w:t>w zakresie:</w:t>
      </w:r>
    </w:p>
    <w:p w14:paraId="3C0F4F2D" w14:textId="77777777" w:rsidR="00F650C7" w:rsidRDefault="00F650C7" w:rsidP="00080BB3">
      <w:pPr>
        <w:spacing w:after="0" w:line="360" w:lineRule="auto"/>
        <w:jc w:val="both"/>
        <w:rPr>
          <w:rFonts w:ascii="Times New Roman" w:hAnsi="Times New Roman" w:cs="Times New Roman"/>
          <w:sz w:val="24"/>
          <w:szCs w:val="24"/>
        </w:rPr>
      </w:pPr>
      <w:r w:rsidRPr="00F650C7">
        <w:rPr>
          <w:rFonts w:ascii="Times New Roman" w:hAnsi="Times New Roman" w:cs="Times New Roman"/>
          <w:sz w:val="24"/>
          <w:szCs w:val="24"/>
        </w:rPr>
        <w:t>-prowadzenia selektywnego zbierania i odbierania następujących frakcji odpadów komunalnych: papieru i tektury, metalu, tworzywa sztucznego, szkła i odpadów opakowaniowych ze szkła, opakowań wielomateriałowych</w:t>
      </w:r>
    </w:p>
    <w:p w14:paraId="064775D2" w14:textId="77777777" w:rsidR="00F650C7" w:rsidRDefault="00F650C7" w:rsidP="00080BB3">
      <w:pPr>
        <w:spacing w:after="0" w:line="360" w:lineRule="auto"/>
        <w:jc w:val="both"/>
        <w:rPr>
          <w:rFonts w:ascii="Times New Roman" w:hAnsi="Times New Roman" w:cs="Times New Roman"/>
          <w:sz w:val="24"/>
          <w:szCs w:val="24"/>
        </w:rPr>
      </w:pPr>
      <w:r w:rsidRPr="00F650C7">
        <w:rPr>
          <w:rFonts w:ascii="Times New Roman" w:hAnsi="Times New Roman" w:cs="Times New Roman"/>
          <w:sz w:val="24"/>
          <w:szCs w:val="24"/>
        </w:rPr>
        <w:t>-prowadzenia selektywnego zbierania i odbierania odpadów komunalnych ulegających biodegradacji, w tym odpadów opakowaniowych ulegających biodegradacji, a także odpadów zielonych z ogrodów i parków,</w:t>
      </w:r>
    </w:p>
    <w:p w14:paraId="398E3837" w14:textId="18AB7F83" w:rsidR="00F650C7" w:rsidRPr="00F650C7" w:rsidRDefault="00F650C7" w:rsidP="00080BB3">
      <w:pPr>
        <w:spacing w:after="0" w:line="360" w:lineRule="auto"/>
        <w:jc w:val="both"/>
        <w:rPr>
          <w:rFonts w:ascii="Times New Roman" w:hAnsi="Times New Roman" w:cs="Times New Roman"/>
          <w:sz w:val="24"/>
          <w:szCs w:val="24"/>
        </w:rPr>
      </w:pPr>
      <w:r w:rsidRPr="00F650C7">
        <w:rPr>
          <w:rFonts w:ascii="Times New Roman" w:hAnsi="Times New Roman" w:cs="Times New Roman"/>
          <w:sz w:val="24"/>
          <w:szCs w:val="24"/>
        </w:rPr>
        <w:t xml:space="preserve">-prowadzenia selektywnego zbierania i odbierania powstających w gospodarstwach domowych: przeterminowanych leków i chemikaliów (farby, rozpuszczalniki, oleje odpadowe itd.), zużytych baterii i akumulatorów, zużytego sprzętu elektrycznego i elektronicznego, mebli </w:t>
      </w:r>
      <w:r w:rsidRPr="00F650C7">
        <w:rPr>
          <w:rFonts w:ascii="Times New Roman" w:hAnsi="Times New Roman" w:cs="Times New Roman"/>
          <w:sz w:val="24"/>
          <w:szCs w:val="24"/>
        </w:rPr>
        <w:lastRenderedPageBreak/>
        <w:t>i innych odpadów wielkogabarytowych, odpadów budowlano –remontowych i rozbiórkowych</w:t>
      </w:r>
      <w:r>
        <w:rPr>
          <w:rFonts w:ascii="Times New Roman" w:hAnsi="Times New Roman" w:cs="Times New Roman"/>
          <w:sz w:val="24"/>
          <w:szCs w:val="24"/>
        </w:rPr>
        <w:t xml:space="preserve"> </w:t>
      </w:r>
      <w:r w:rsidRPr="00F650C7">
        <w:rPr>
          <w:rFonts w:ascii="Times New Roman" w:hAnsi="Times New Roman" w:cs="Times New Roman"/>
          <w:sz w:val="24"/>
          <w:szCs w:val="24"/>
        </w:rPr>
        <w:t>stanowiących odpady komunalne, zużytych opon, tekstyliów oraz powstających w</w:t>
      </w:r>
      <w:r>
        <w:rPr>
          <w:rFonts w:ascii="Arial" w:hAnsi="Arial" w:cs="Arial"/>
          <w:sz w:val="30"/>
          <w:szCs w:val="30"/>
        </w:rPr>
        <w:t xml:space="preserve"> </w:t>
      </w:r>
      <w:r w:rsidRPr="00F650C7">
        <w:rPr>
          <w:rFonts w:ascii="Times New Roman" w:hAnsi="Times New Roman" w:cs="Times New Roman"/>
          <w:sz w:val="24"/>
          <w:szCs w:val="24"/>
        </w:rPr>
        <w:t>rodzinnych gospodarstwach rolnych opakowań po środkach ochrony roślin.</w:t>
      </w:r>
    </w:p>
    <w:p w14:paraId="43BF9486" w14:textId="48709424" w:rsidR="00080BB3" w:rsidRDefault="00F650C7" w:rsidP="0008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0BB3">
        <w:rPr>
          <w:rFonts w:ascii="Times New Roman" w:hAnsi="Times New Roman" w:cs="Times New Roman"/>
          <w:sz w:val="24"/>
          <w:szCs w:val="24"/>
        </w:rPr>
        <w:t xml:space="preserve">Opłata za gospodarowanie odpadami komunalnymi jest naliczana od osoby w przypadku nieruchomości zamieszkałych i od pojemnika w stosunku do nieruchomości, na których nie zamieszkują mieszkańcy, a powstają odpady komunalne.  Na mocy </w:t>
      </w:r>
      <w:r w:rsidR="00DB3E86">
        <w:rPr>
          <w:rFonts w:ascii="Times New Roman" w:hAnsi="Times New Roman" w:cs="Times New Roman"/>
          <w:sz w:val="24"/>
          <w:szCs w:val="24"/>
        </w:rPr>
        <w:t xml:space="preserve">Uchwały Nr </w:t>
      </w:r>
      <w:r w:rsidR="001674A0">
        <w:rPr>
          <w:rFonts w:ascii="Times New Roman" w:hAnsi="Times New Roman" w:cs="Times New Roman"/>
          <w:sz w:val="24"/>
          <w:szCs w:val="24"/>
        </w:rPr>
        <w:t>III</w:t>
      </w:r>
      <w:r w:rsidR="00DB3E86">
        <w:rPr>
          <w:rFonts w:ascii="Times New Roman" w:hAnsi="Times New Roman" w:cs="Times New Roman"/>
          <w:sz w:val="24"/>
          <w:szCs w:val="24"/>
        </w:rPr>
        <w:t>/1</w:t>
      </w:r>
      <w:r w:rsidR="001674A0">
        <w:rPr>
          <w:rFonts w:ascii="Times New Roman" w:hAnsi="Times New Roman" w:cs="Times New Roman"/>
          <w:sz w:val="24"/>
          <w:szCs w:val="24"/>
        </w:rPr>
        <w:t>9</w:t>
      </w:r>
      <w:r w:rsidR="00DB3E86">
        <w:rPr>
          <w:rFonts w:ascii="Times New Roman" w:hAnsi="Times New Roman" w:cs="Times New Roman"/>
          <w:sz w:val="24"/>
          <w:szCs w:val="24"/>
        </w:rPr>
        <w:t>/201</w:t>
      </w:r>
      <w:r w:rsidR="001674A0">
        <w:rPr>
          <w:rFonts w:ascii="Times New Roman" w:hAnsi="Times New Roman" w:cs="Times New Roman"/>
          <w:sz w:val="24"/>
          <w:szCs w:val="24"/>
        </w:rPr>
        <w:t>8</w:t>
      </w:r>
      <w:r w:rsidR="00DB3E86">
        <w:rPr>
          <w:rFonts w:ascii="Times New Roman" w:hAnsi="Times New Roman" w:cs="Times New Roman"/>
          <w:sz w:val="24"/>
          <w:szCs w:val="24"/>
        </w:rPr>
        <w:t xml:space="preserve"> Rady Gminy Nowy Korczyn z dnia </w:t>
      </w:r>
      <w:r w:rsidR="001674A0">
        <w:rPr>
          <w:rFonts w:ascii="Times New Roman" w:hAnsi="Times New Roman" w:cs="Times New Roman"/>
          <w:sz w:val="24"/>
          <w:szCs w:val="24"/>
        </w:rPr>
        <w:t>31 grudnia 2019</w:t>
      </w:r>
      <w:r w:rsidR="00DB3E86">
        <w:rPr>
          <w:rFonts w:ascii="Times New Roman" w:hAnsi="Times New Roman" w:cs="Times New Roman"/>
          <w:sz w:val="24"/>
          <w:szCs w:val="24"/>
        </w:rPr>
        <w:t xml:space="preserve"> r. w sprawie ustalenia stawki opłaty za gospodarowanie odpadami komunalnymi na terenie gminy Nowy Korczyn </w:t>
      </w:r>
      <w:r>
        <w:rPr>
          <w:rFonts w:ascii="Times New Roman" w:hAnsi="Times New Roman" w:cs="Times New Roman"/>
          <w:sz w:val="24"/>
          <w:szCs w:val="24"/>
        </w:rPr>
        <w:t>od 1 lutego</w:t>
      </w:r>
      <w:r w:rsidR="00080BB3">
        <w:rPr>
          <w:rFonts w:ascii="Times New Roman" w:hAnsi="Times New Roman" w:cs="Times New Roman"/>
          <w:sz w:val="24"/>
          <w:szCs w:val="24"/>
        </w:rPr>
        <w:t xml:space="preserve"> 201</w:t>
      </w:r>
      <w:r w:rsidR="00DB3E86">
        <w:rPr>
          <w:rFonts w:ascii="Times New Roman" w:hAnsi="Times New Roman" w:cs="Times New Roman"/>
          <w:sz w:val="24"/>
          <w:szCs w:val="24"/>
        </w:rPr>
        <w:t>9</w:t>
      </w:r>
      <w:r w:rsidR="00080BB3">
        <w:rPr>
          <w:rFonts w:ascii="Times New Roman" w:hAnsi="Times New Roman" w:cs="Times New Roman"/>
          <w:sz w:val="24"/>
          <w:szCs w:val="24"/>
        </w:rPr>
        <w:t xml:space="preserve"> r. obowiązywały następujące stawki opłat za gospodarowanie odpadami komunalnymi:</w:t>
      </w:r>
    </w:p>
    <w:p w14:paraId="27B1ADBA" w14:textId="77777777" w:rsidR="00080BB3" w:rsidRDefault="00080BB3" w:rsidP="0008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 nieruchomości, na których zamieszkują mieszkańcy:</w:t>
      </w:r>
    </w:p>
    <w:p w14:paraId="66627243" w14:textId="21F001DF" w:rsidR="00080BB3" w:rsidRDefault="00F650C7" w:rsidP="0008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DB3E86">
        <w:rPr>
          <w:rFonts w:ascii="Times New Roman" w:hAnsi="Times New Roman" w:cs="Times New Roman"/>
          <w:sz w:val="24"/>
          <w:szCs w:val="24"/>
        </w:rPr>
        <w:t>8</w:t>
      </w:r>
      <w:r w:rsidR="00080BB3">
        <w:rPr>
          <w:rFonts w:ascii="Times New Roman" w:hAnsi="Times New Roman" w:cs="Times New Roman"/>
          <w:sz w:val="24"/>
          <w:szCs w:val="24"/>
        </w:rPr>
        <w:t>,</w:t>
      </w:r>
      <w:r w:rsidR="00DB3E86">
        <w:rPr>
          <w:rFonts w:ascii="Times New Roman" w:hAnsi="Times New Roman" w:cs="Times New Roman"/>
          <w:sz w:val="24"/>
          <w:szCs w:val="24"/>
        </w:rPr>
        <w:t>5</w:t>
      </w:r>
      <w:r w:rsidR="00080BB3">
        <w:rPr>
          <w:rFonts w:ascii="Times New Roman" w:hAnsi="Times New Roman" w:cs="Times New Roman"/>
          <w:sz w:val="24"/>
          <w:szCs w:val="24"/>
        </w:rPr>
        <w:t>0 zł od osoby miesięcznie – w przypadku prowadzenia selektywnej zbiórki odpadów, w tym bioodpadów w kompostowniku,</w:t>
      </w:r>
    </w:p>
    <w:p w14:paraId="69C66F4C" w14:textId="0F8484DB" w:rsidR="00080BB3" w:rsidRDefault="00F650C7" w:rsidP="0008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DB3E86">
        <w:rPr>
          <w:rFonts w:ascii="Times New Roman" w:hAnsi="Times New Roman" w:cs="Times New Roman"/>
          <w:sz w:val="24"/>
          <w:szCs w:val="24"/>
        </w:rPr>
        <w:t>11</w:t>
      </w:r>
      <w:r w:rsidR="00080BB3">
        <w:rPr>
          <w:rFonts w:ascii="Times New Roman" w:hAnsi="Times New Roman" w:cs="Times New Roman"/>
          <w:sz w:val="24"/>
          <w:szCs w:val="24"/>
        </w:rPr>
        <w:t>,00 zł od osoby miesięcznie – w przypadku prowadzenia selektywnej zbiórki odpadów i braku kompostownika na bioodpady,</w:t>
      </w:r>
    </w:p>
    <w:p w14:paraId="7CA89338" w14:textId="69E98BEA" w:rsidR="00080BB3" w:rsidRDefault="00F650C7" w:rsidP="0008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080BB3">
        <w:rPr>
          <w:rFonts w:ascii="Times New Roman" w:hAnsi="Times New Roman" w:cs="Times New Roman"/>
          <w:sz w:val="24"/>
          <w:szCs w:val="24"/>
        </w:rPr>
        <w:t>1</w:t>
      </w:r>
      <w:r w:rsidR="00DB3E86">
        <w:rPr>
          <w:rFonts w:ascii="Times New Roman" w:hAnsi="Times New Roman" w:cs="Times New Roman"/>
          <w:sz w:val="24"/>
          <w:szCs w:val="24"/>
        </w:rPr>
        <w:t>8</w:t>
      </w:r>
      <w:r w:rsidR="00080BB3">
        <w:rPr>
          <w:rFonts w:ascii="Times New Roman" w:hAnsi="Times New Roman" w:cs="Times New Roman"/>
          <w:sz w:val="24"/>
          <w:szCs w:val="24"/>
        </w:rPr>
        <w:t xml:space="preserve">,00 zł od osoby miesięcznie- w przypadku nieprowadzenia selektywnej zbiórki odpadów. </w:t>
      </w:r>
    </w:p>
    <w:p w14:paraId="6A24B8A9" w14:textId="7F04FF31" w:rsidR="00080BB3" w:rsidRDefault="00080BB3" w:rsidP="0008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 nieruchomości, na których nie zamieszkują mieszkańcy a powstają odpady komunalne:</w:t>
      </w:r>
      <w:r w:rsidR="00EC1BEB">
        <w:rPr>
          <w:rFonts w:ascii="Times New Roman" w:hAnsi="Times New Roman" w:cs="Times New Roman"/>
          <w:sz w:val="24"/>
          <w:szCs w:val="24"/>
        </w:rPr>
        <w:t xml:space="preserve">                  Na mocy </w:t>
      </w:r>
      <w:r w:rsidR="00DB3E86">
        <w:rPr>
          <w:rFonts w:ascii="Times New Roman" w:hAnsi="Times New Roman" w:cs="Times New Roman"/>
          <w:sz w:val="24"/>
          <w:szCs w:val="24"/>
        </w:rPr>
        <w:t xml:space="preserve">Uchwały Nr </w:t>
      </w:r>
      <w:r w:rsidR="001674A0">
        <w:rPr>
          <w:rFonts w:ascii="Times New Roman" w:hAnsi="Times New Roman" w:cs="Times New Roman"/>
          <w:sz w:val="24"/>
          <w:szCs w:val="24"/>
        </w:rPr>
        <w:t>III/19/2018</w:t>
      </w:r>
      <w:r w:rsidR="00DB3E86">
        <w:rPr>
          <w:rFonts w:ascii="Times New Roman" w:hAnsi="Times New Roman" w:cs="Times New Roman"/>
          <w:sz w:val="24"/>
          <w:szCs w:val="24"/>
        </w:rPr>
        <w:t xml:space="preserve"> Rady Gminy Nowy Korczyn z dnia </w:t>
      </w:r>
      <w:r w:rsidR="001674A0">
        <w:rPr>
          <w:rFonts w:ascii="Times New Roman" w:hAnsi="Times New Roman" w:cs="Times New Roman"/>
          <w:sz w:val="24"/>
          <w:szCs w:val="24"/>
        </w:rPr>
        <w:t xml:space="preserve">31 grudnia 2018 r. </w:t>
      </w:r>
      <w:r w:rsidR="007212E8">
        <w:rPr>
          <w:rFonts w:ascii="Times New Roman" w:hAnsi="Times New Roman" w:cs="Times New Roman"/>
          <w:sz w:val="24"/>
          <w:szCs w:val="24"/>
        </w:rPr>
        <w:t>w 201</w:t>
      </w:r>
      <w:r w:rsidR="001674A0">
        <w:rPr>
          <w:rFonts w:ascii="Times New Roman" w:hAnsi="Times New Roman" w:cs="Times New Roman"/>
          <w:sz w:val="24"/>
          <w:szCs w:val="24"/>
        </w:rPr>
        <w:t>9</w:t>
      </w:r>
      <w:r w:rsidR="007212E8">
        <w:rPr>
          <w:rFonts w:ascii="Times New Roman" w:hAnsi="Times New Roman" w:cs="Times New Roman"/>
          <w:sz w:val="24"/>
          <w:szCs w:val="24"/>
        </w:rPr>
        <w:t xml:space="preserve"> roku obowiązywały następujące stawki opłat za gospodarowanie odpadami</w:t>
      </w:r>
      <w:r w:rsidR="00F650C7">
        <w:rPr>
          <w:rFonts w:ascii="Times New Roman" w:hAnsi="Times New Roman" w:cs="Times New Roman"/>
          <w:sz w:val="24"/>
          <w:szCs w:val="24"/>
        </w:rPr>
        <w:t xml:space="preserve"> komunalnymi:</w:t>
      </w:r>
    </w:p>
    <w:p w14:paraId="1DCD2C33" w14:textId="3988E182" w:rsidR="00080BB3" w:rsidRDefault="001674A0" w:rsidP="0008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r w:rsidR="00080BB3">
        <w:rPr>
          <w:rFonts w:ascii="Times New Roman" w:hAnsi="Times New Roman" w:cs="Times New Roman"/>
          <w:sz w:val="24"/>
          <w:szCs w:val="24"/>
        </w:rPr>
        <w:t xml:space="preserve">00 zł za kontener KP7, </w:t>
      </w:r>
      <w:r>
        <w:rPr>
          <w:rFonts w:ascii="Times New Roman" w:hAnsi="Times New Roman" w:cs="Times New Roman"/>
          <w:sz w:val="24"/>
          <w:szCs w:val="24"/>
        </w:rPr>
        <w:t>700</w:t>
      </w:r>
      <w:r w:rsidR="00080BB3">
        <w:rPr>
          <w:rFonts w:ascii="Times New Roman" w:hAnsi="Times New Roman" w:cs="Times New Roman"/>
          <w:sz w:val="24"/>
          <w:szCs w:val="24"/>
        </w:rPr>
        <w:t xml:space="preserve"> zł za kontener KP5, 1</w:t>
      </w:r>
      <w:r>
        <w:rPr>
          <w:rFonts w:ascii="Times New Roman" w:hAnsi="Times New Roman" w:cs="Times New Roman"/>
          <w:sz w:val="24"/>
          <w:szCs w:val="24"/>
        </w:rPr>
        <w:t>80</w:t>
      </w:r>
      <w:r w:rsidR="00080BB3">
        <w:rPr>
          <w:rFonts w:ascii="Times New Roman" w:hAnsi="Times New Roman" w:cs="Times New Roman"/>
          <w:sz w:val="24"/>
          <w:szCs w:val="24"/>
        </w:rPr>
        <w:t xml:space="preserve"> zł za pojemnik 1100 l, 1</w:t>
      </w:r>
      <w:r>
        <w:rPr>
          <w:rFonts w:ascii="Times New Roman" w:hAnsi="Times New Roman" w:cs="Times New Roman"/>
          <w:sz w:val="24"/>
          <w:szCs w:val="24"/>
        </w:rPr>
        <w:t>30</w:t>
      </w:r>
      <w:r w:rsidR="00080BB3">
        <w:rPr>
          <w:rFonts w:ascii="Times New Roman" w:hAnsi="Times New Roman" w:cs="Times New Roman"/>
          <w:sz w:val="24"/>
          <w:szCs w:val="24"/>
        </w:rPr>
        <w:t xml:space="preserve"> zł za pojemnik 500 l, </w:t>
      </w:r>
      <w:r>
        <w:rPr>
          <w:rFonts w:ascii="Times New Roman" w:hAnsi="Times New Roman" w:cs="Times New Roman"/>
          <w:sz w:val="24"/>
          <w:szCs w:val="24"/>
        </w:rPr>
        <w:t>70</w:t>
      </w:r>
      <w:r w:rsidR="00080BB3">
        <w:rPr>
          <w:rFonts w:ascii="Times New Roman" w:hAnsi="Times New Roman" w:cs="Times New Roman"/>
          <w:sz w:val="24"/>
          <w:szCs w:val="24"/>
        </w:rPr>
        <w:t xml:space="preserve"> zł za pojemnik 240 l, </w:t>
      </w:r>
      <w:r>
        <w:rPr>
          <w:rFonts w:ascii="Times New Roman" w:hAnsi="Times New Roman" w:cs="Times New Roman"/>
          <w:sz w:val="24"/>
          <w:szCs w:val="24"/>
        </w:rPr>
        <w:t>10</w:t>
      </w:r>
      <w:r w:rsidR="00080BB3">
        <w:rPr>
          <w:rFonts w:ascii="Times New Roman" w:hAnsi="Times New Roman" w:cs="Times New Roman"/>
          <w:sz w:val="24"/>
          <w:szCs w:val="24"/>
        </w:rPr>
        <w:t xml:space="preserve"> zł za pojemnik 120 l – w przypadku nieprowadzenia selektywnej zbiórki odpadów</w:t>
      </w:r>
    </w:p>
    <w:p w14:paraId="63255D38" w14:textId="18E6AAF1" w:rsidR="00080BB3" w:rsidRDefault="001674A0" w:rsidP="0008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550</w:t>
      </w:r>
      <w:r w:rsidR="00080BB3">
        <w:rPr>
          <w:rFonts w:ascii="Times New Roman" w:hAnsi="Times New Roman" w:cs="Times New Roman"/>
          <w:sz w:val="24"/>
          <w:szCs w:val="24"/>
        </w:rPr>
        <w:t xml:space="preserve"> zł  za kontener KP7, </w:t>
      </w:r>
      <w:r>
        <w:rPr>
          <w:rFonts w:ascii="Times New Roman" w:hAnsi="Times New Roman" w:cs="Times New Roman"/>
          <w:sz w:val="24"/>
          <w:szCs w:val="24"/>
        </w:rPr>
        <w:t>400</w:t>
      </w:r>
      <w:r w:rsidR="00080BB3">
        <w:rPr>
          <w:rFonts w:ascii="Times New Roman" w:hAnsi="Times New Roman" w:cs="Times New Roman"/>
          <w:sz w:val="24"/>
          <w:szCs w:val="24"/>
        </w:rPr>
        <w:t xml:space="preserve"> zł za kontener KP5, 1</w:t>
      </w:r>
      <w:r>
        <w:rPr>
          <w:rFonts w:ascii="Times New Roman" w:hAnsi="Times New Roman" w:cs="Times New Roman"/>
          <w:sz w:val="24"/>
          <w:szCs w:val="24"/>
        </w:rPr>
        <w:t>20</w:t>
      </w:r>
      <w:r w:rsidR="00080BB3">
        <w:rPr>
          <w:rFonts w:ascii="Times New Roman" w:hAnsi="Times New Roman" w:cs="Times New Roman"/>
          <w:sz w:val="24"/>
          <w:szCs w:val="24"/>
        </w:rPr>
        <w:t xml:space="preserve"> zł za pojemnik 1100 l, </w:t>
      </w:r>
      <w:r>
        <w:rPr>
          <w:rFonts w:ascii="Times New Roman" w:hAnsi="Times New Roman" w:cs="Times New Roman"/>
          <w:sz w:val="24"/>
          <w:szCs w:val="24"/>
        </w:rPr>
        <w:t>90</w:t>
      </w:r>
      <w:r w:rsidR="00080BB3">
        <w:rPr>
          <w:rFonts w:ascii="Times New Roman" w:hAnsi="Times New Roman" w:cs="Times New Roman"/>
          <w:sz w:val="24"/>
          <w:szCs w:val="24"/>
        </w:rPr>
        <w:t xml:space="preserve"> zł za pojemnik 500l, </w:t>
      </w:r>
      <w:r>
        <w:rPr>
          <w:rFonts w:ascii="Times New Roman" w:hAnsi="Times New Roman" w:cs="Times New Roman"/>
          <w:sz w:val="24"/>
          <w:szCs w:val="24"/>
        </w:rPr>
        <w:t>45</w:t>
      </w:r>
      <w:r w:rsidR="00080BB3">
        <w:rPr>
          <w:rFonts w:ascii="Times New Roman" w:hAnsi="Times New Roman" w:cs="Times New Roman"/>
          <w:sz w:val="24"/>
          <w:szCs w:val="24"/>
        </w:rPr>
        <w:t xml:space="preserve"> zł za pojemnik 240 l, </w:t>
      </w:r>
      <w:r>
        <w:rPr>
          <w:rFonts w:ascii="Times New Roman" w:hAnsi="Times New Roman" w:cs="Times New Roman"/>
          <w:sz w:val="24"/>
          <w:szCs w:val="24"/>
        </w:rPr>
        <w:t>7</w:t>
      </w:r>
      <w:r w:rsidR="00080BB3">
        <w:rPr>
          <w:rFonts w:ascii="Times New Roman" w:hAnsi="Times New Roman" w:cs="Times New Roman"/>
          <w:sz w:val="24"/>
          <w:szCs w:val="24"/>
        </w:rPr>
        <w:t xml:space="preserve"> zł za pojemnik 120 l – w przypadku prowadzenia selektywnej zbiórki odpadów. </w:t>
      </w:r>
    </w:p>
    <w:p w14:paraId="2B760C21" w14:textId="7C514F7D" w:rsidR="00080BB3" w:rsidRPr="00560817" w:rsidRDefault="00F650C7" w:rsidP="00080BB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4</w:t>
      </w:r>
      <w:r w:rsidR="00080BB3" w:rsidRPr="00560817">
        <w:rPr>
          <w:rFonts w:ascii="Times New Roman" w:hAnsi="Times New Roman" w:cs="Times New Roman"/>
          <w:b/>
          <w:sz w:val="24"/>
          <w:szCs w:val="24"/>
        </w:rPr>
        <w:t xml:space="preserve"> . Możliwości przetwarzania zmieszanych odpadów komunalnych, odpadów zielonych oraz pozostałości z sortowania i pozostałości  z </w:t>
      </w:r>
      <w:proofErr w:type="spellStart"/>
      <w:r w:rsidR="00080BB3" w:rsidRPr="00560817">
        <w:rPr>
          <w:rFonts w:ascii="Times New Roman" w:hAnsi="Times New Roman" w:cs="Times New Roman"/>
          <w:b/>
          <w:sz w:val="24"/>
          <w:szCs w:val="24"/>
        </w:rPr>
        <w:t>mechaniczno</w:t>
      </w:r>
      <w:proofErr w:type="spellEnd"/>
      <w:r w:rsidR="00080BB3" w:rsidRPr="00560817">
        <w:rPr>
          <w:rFonts w:ascii="Times New Roman" w:hAnsi="Times New Roman" w:cs="Times New Roman"/>
          <w:b/>
          <w:sz w:val="24"/>
          <w:szCs w:val="24"/>
        </w:rPr>
        <w:t xml:space="preserve"> – biologicznego przetwarzania odpadów komunalnych przeznaczonych do składowania. </w:t>
      </w:r>
    </w:p>
    <w:p w14:paraId="6ABC1F35" w14:textId="77777777" w:rsidR="00080BB3" w:rsidRDefault="00080BB3" w:rsidP="00080BB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E06308F" w14:textId="34D0141B" w:rsidR="00080BB3" w:rsidRDefault="00080BB3" w:rsidP="0008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Zgodnie z art. 9e ust. 1 pkt 2 ustawy z dnia 13 września 1996 r. o utrzymaniu czystości </w:t>
      </w:r>
      <w:r w:rsidR="007206D5">
        <w:rPr>
          <w:rFonts w:ascii="Times New Roman" w:hAnsi="Times New Roman" w:cs="Times New Roman"/>
          <w:sz w:val="24"/>
          <w:szCs w:val="24"/>
        </w:rPr>
        <w:t xml:space="preserve">                           </w:t>
      </w:r>
      <w:r>
        <w:rPr>
          <w:rFonts w:ascii="Times New Roman" w:hAnsi="Times New Roman" w:cs="Times New Roman"/>
          <w:sz w:val="24"/>
          <w:szCs w:val="24"/>
        </w:rPr>
        <w:t>i porządku w gminach, podmiot odbierający odpady komunalne od właścicieli nieruchomości obowiązany jest do przekazywania odebranych odpadów komunalnych zmieszanych, odpadów zielonych oraz pozostałości z sortowania odpadów komunalnych przeznaczonych do składowania, wyłącznie do regionalnych instalacji do przetwarzania odpadów komunalnych.</w:t>
      </w:r>
    </w:p>
    <w:p w14:paraId="2DA01199" w14:textId="2156CF5D" w:rsidR="001A015F" w:rsidRDefault="001A015F" w:rsidP="00080BB3">
      <w:pPr>
        <w:spacing w:after="0" w:line="360" w:lineRule="auto"/>
        <w:jc w:val="both"/>
        <w:rPr>
          <w:rFonts w:ascii="Times New Roman" w:hAnsi="Times New Roman" w:cs="Times New Roman"/>
          <w:sz w:val="24"/>
          <w:szCs w:val="24"/>
        </w:rPr>
      </w:pPr>
      <w:r w:rsidRPr="001A015F">
        <w:rPr>
          <w:rFonts w:ascii="Times New Roman" w:hAnsi="Times New Roman" w:cs="Times New Roman"/>
          <w:sz w:val="24"/>
          <w:szCs w:val="24"/>
        </w:rPr>
        <w:lastRenderedPageBreak/>
        <w:t>W przypadku wystąpienia awarii regionalnej instalacji do przetwarzania odpadów komunalnych lub w innych przypadkach uniemożliwiających przyjmowanie zmieszanych odpadów komunalnych lub odpadów zielonych od podmiotów odbierających odpady komunalne od właścicieli nieruchomości odpady te przekazuje się do instalacji przewidzianych do zastępczej obsługi tego regionu, wskazanych w uchwale w sprawie wykonania wojewódzkiego planu gospodarki odpadami.</w:t>
      </w:r>
    </w:p>
    <w:p w14:paraId="336B9B6C" w14:textId="68CAA083" w:rsidR="00080BB3" w:rsidRDefault="001A015F" w:rsidP="00080BB3">
      <w:pPr>
        <w:spacing w:after="0" w:line="360" w:lineRule="auto"/>
        <w:jc w:val="both"/>
        <w:rPr>
          <w:rFonts w:ascii="Times New Roman" w:hAnsi="Times New Roman" w:cs="Times New Roman"/>
          <w:sz w:val="24"/>
          <w:szCs w:val="24"/>
        </w:rPr>
      </w:pPr>
      <w:r w:rsidRPr="001A015F">
        <w:rPr>
          <w:rFonts w:ascii="Times New Roman" w:hAnsi="Times New Roman" w:cs="Times New Roman"/>
          <w:sz w:val="24"/>
          <w:szCs w:val="24"/>
        </w:rPr>
        <w:t xml:space="preserve">Zgodnie z Uchwałą Nr XXV/357/16 Sejmiku Województwa Świętokrzyskiego z dnia 27 lipca 2016 r. w sprawie wykonania „Planu gospodarki odpadami dla województwa świętokrzyskiego” 2016-2022 Gmina </w:t>
      </w:r>
      <w:r w:rsidR="00AD0EDB">
        <w:rPr>
          <w:rFonts w:ascii="Times New Roman" w:hAnsi="Times New Roman" w:cs="Times New Roman"/>
          <w:sz w:val="24"/>
          <w:szCs w:val="24"/>
        </w:rPr>
        <w:t>N</w:t>
      </w:r>
      <w:r>
        <w:rPr>
          <w:rFonts w:ascii="Times New Roman" w:hAnsi="Times New Roman" w:cs="Times New Roman"/>
          <w:sz w:val="24"/>
          <w:szCs w:val="24"/>
        </w:rPr>
        <w:t xml:space="preserve">owy Korczyn </w:t>
      </w:r>
      <w:r w:rsidRPr="001A015F">
        <w:rPr>
          <w:rFonts w:ascii="Times New Roman" w:hAnsi="Times New Roman" w:cs="Times New Roman"/>
          <w:sz w:val="24"/>
          <w:szCs w:val="24"/>
        </w:rPr>
        <w:t xml:space="preserve"> wchodzi w skład 5 Regionu Gospodarki Odpadami Komunalnymi</w:t>
      </w:r>
      <w:r w:rsidR="00AD0EDB">
        <w:rPr>
          <w:rFonts w:ascii="Times New Roman" w:hAnsi="Times New Roman" w:cs="Times New Roman"/>
          <w:sz w:val="24"/>
          <w:szCs w:val="24"/>
        </w:rPr>
        <w:t xml:space="preserve">, </w:t>
      </w:r>
      <w:r w:rsidR="00080BB3">
        <w:rPr>
          <w:rFonts w:ascii="Times New Roman" w:hAnsi="Times New Roman" w:cs="Times New Roman"/>
          <w:sz w:val="24"/>
          <w:szCs w:val="24"/>
        </w:rPr>
        <w:t xml:space="preserve">dla którego to regionu instalacją, która spełnia warunki instalacji regionalnej do przetwarzania odpadów komunalnych jest Zakład Gospodarki Odpadami Komunalnymi </w:t>
      </w:r>
      <w:r w:rsidR="005C2FB6">
        <w:rPr>
          <w:rFonts w:ascii="Times New Roman" w:hAnsi="Times New Roman" w:cs="Times New Roman"/>
          <w:sz w:val="24"/>
          <w:szCs w:val="24"/>
        </w:rPr>
        <w:t xml:space="preserve"> </w:t>
      </w:r>
      <w:r w:rsidR="00080BB3">
        <w:rPr>
          <w:rFonts w:ascii="Times New Roman" w:hAnsi="Times New Roman" w:cs="Times New Roman"/>
          <w:sz w:val="24"/>
          <w:szCs w:val="24"/>
        </w:rPr>
        <w:t xml:space="preserve">w </w:t>
      </w:r>
      <w:proofErr w:type="spellStart"/>
      <w:r w:rsidR="00080BB3">
        <w:rPr>
          <w:rFonts w:ascii="Times New Roman" w:hAnsi="Times New Roman" w:cs="Times New Roman"/>
          <w:sz w:val="24"/>
          <w:szCs w:val="24"/>
        </w:rPr>
        <w:t>Rzędowie</w:t>
      </w:r>
      <w:proofErr w:type="spellEnd"/>
      <w:r w:rsidR="00080BB3">
        <w:rPr>
          <w:rFonts w:ascii="Times New Roman" w:hAnsi="Times New Roman" w:cs="Times New Roman"/>
          <w:sz w:val="24"/>
          <w:szCs w:val="24"/>
        </w:rPr>
        <w:t xml:space="preserve">. </w:t>
      </w:r>
    </w:p>
    <w:p w14:paraId="407CB8BA" w14:textId="053067CF" w:rsidR="00AD0EDB" w:rsidRPr="00AD0EDB" w:rsidRDefault="00AD0EDB" w:rsidP="00080BB3">
      <w:pPr>
        <w:spacing w:after="0" w:line="360" w:lineRule="auto"/>
        <w:jc w:val="both"/>
        <w:rPr>
          <w:rFonts w:ascii="Times New Roman" w:hAnsi="Times New Roman" w:cs="Times New Roman"/>
          <w:sz w:val="24"/>
          <w:szCs w:val="24"/>
        </w:rPr>
      </w:pPr>
      <w:r w:rsidRPr="00AD0EDB">
        <w:rPr>
          <w:rFonts w:ascii="Times New Roman" w:hAnsi="Times New Roman" w:cs="Times New Roman"/>
          <w:sz w:val="24"/>
          <w:szCs w:val="24"/>
        </w:rPr>
        <w:t>Poniżej przedstawiono regionalne instalacje do przetwarzania odpadów komunalnych w V Regionie Gospodarki Odpadami Komunalnymi województwa świętokrzyskiego.</w:t>
      </w:r>
    </w:p>
    <w:p w14:paraId="7BA53F89" w14:textId="4FE670B5" w:rsidR="00AD0EDB" w:rsidRDefault="00080BB3" w:rsidP="0008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3020"/>
        <w:gridCol w:w="3021"/>
        <w:gridCol w:w="3021"/>
      </w:tblGrid>
      <w:tr w:rsidR="00AD0EDB" w14:paraId="48EF524A" w14:textId="77777777" w:rsidTr="00AD0EDB">
        <w:tc>
          <w:tcPr>
            <w:tcW w:w="3020" w:type="dxa"/>
          </w:tcPr>
          <w:p w14:paraId="50E3C3C5" w14:textId="1B4BC270" w:rsidR="00AD0EDB" w:rsidRPr="00AD0EDB" w:rsidRDefault="00AD0EDB" w:rsidP="00080BB3">
            <w:pPr>
              <w:spacing w:line="360" w:lineRule="auto"/>
              <w:jc w:val="both"/>
              <w:rPr>
                <w:rFonts w:ascii="Times New Roman" w:hAnsi="Times New Roman" w:cs="Times New Roman"/>
                <w:b/>
                <w:bCs/>
                <w:color w:val="538135" w:themeColor="accent6" w:themeShade="BF"/>
                <w:sz w:val="24"/>
                <w:szCs w:val="24"/>
              </w:rPr>
            </w:pPr>
            <w:r w:rsidRPr="00AD0EDB">
              <w:rPr>
                <w:rFonts w:ascii="Times New Roman" w:hAnsi="Times New Roman" w:cs="Times New Roman"/>
                <w:b/>
                <w:bCs/>
                <w:color w:val="538135" w:themeColor="accent6" w:themeShade="BF"/>
                <w:sz w:val="24"/>
                <w:szCs w:val="24"/>
              </w:rPr>
              <w:t>Rodzaj regionalnej instalacji</w:t>
            </w:r>
          </w:p>
        </w:tc>
        <w:tc>
          <w:tcPr>
            <w:tcW w:w="3021" w:type="dxa"/>
          </w:tcPr>
          <w:p w14:paraId="4CDA4863" w14:textId="6E998E92" w:rsidR="00AD0EDB" w:rsidRPr="00AD0EDB" w:rsidRDefault="00AD0EDB" w:rsidP="00080BB3">
            <w:pPr>
              <w:spacing w:line="360" w:lineRule="auto"/>
              <w:jc w:val="both"/>
              <w:rPr>
                <w:rFonts w:ascii="Times New Roman" w:hAnsi="Times New Roman" w:cs="Times New Roman"/>
                <w:b/>
                <w:bCs/>
                <w:color w:val="538135" w:themeColor="accent6" w:themeShade="BF"/>
                <w:sz w:val="24"/>
                <w:szCs w:val="24"/>
              </w:rPr>
            </w:pPr>
            <w:r w:rsidRPr="00AD0EDB">
              <w:rPr>
                <w:rFonts w:ascii="Times New Roman" w:hAnsi="Times New Roman" w:cs="Times New Roman"/>
                <w:b/>
                <w:bCs/>
                <w:color w:val="538135" w:themeColor="accent6" w:themeShade="BF"/>
                <w:sz w:val="24"/>
                <w:szCs w:val="24"/>
              </w:rPr>
              <w:t>Funkcjonujące regionalne instalacje do przetwarzania odpadów komunalnych</w:t>
            </w:r>
          </w:p>
        </w:tc>
        <w:tc>
          <w:tcPr>
            <w:tcW w:w="3021" w:type="dxa"/>
          </w:tcPr>
          <w:p w14:paraId="6D17E66A" w14:textId="6F254C1E" w:rsidR="00AD0EDB" w:rsidRPr="00AD0EDB" w:rsidRDefault="00AD0EDB" w:rsidP="00080BB3">
            <w:pPr>
              <w:spacing w:line="360" w:lineRule="auto"/>
              <w:jc w:val="both"/>
              <w:rPr>
                <w:rFonts w:ascii="Times New Roman" w:hAnsi="Times New Roman" w:cs="Times New Roman"/>
                <w:b/>
                <w:bCs/>
                <w:color w:val="538135" w:themeColor="accent6" w:themeShade="BF"/>
                <w:sz w:val="24"/>
                <w:szCs w:val="24"/>
              </w:rPr>
            </w:pPr>
            <w:r w:rsidRPr="00AD0EDB">
              <w:rPr>
                <w:rFonts w:ascii="Times New Roman" w:hAnsi="Times New Roman" w:cs="Times New Roman"/>
                <w:b/>
                <w:bCs/>
                <w:color w:val="538135" w:themeColor="accent6" w:themeShade="BF"/>
                <w:sz w:val="24"/>
                <w:szCs w:val="24"/>
              </w:rPr>
              <w:t xml:space="preserve">Instalacje przewidziane do zastępczej obsługi regionów, w przypadku gdy znajdująca się w nich instalacja uległa awarii lub nie może przyjmować odpadów z innych przyczyn </w:t>
            </w:r>
          </w:p>
        </w:tc>
      </w:tr>
      <w:tr w:rsidR="00AD0EDB" w14:paraId="041F4DAE" w14:textId="77777777" w:rsidTr="00AD0EDB">
        <w:tc>
          <w:tcPr>
            <w:tcW w:w="3020" w:type="dxa"/>
          </w:tcPr>
          <w:p w14:paraId="2034BC5F" w14:textId="04771891" w:rsidR="00AD0EDB" w:rsidRPr="00AD0EDB" w:rsidRDefault="00AD0EDB" w:rsidP="00080BB3">
            <w:pPr>
              <w:spacing w:line="360" w:lineRule="auto"/>
              <w:jc w:val="both"/>
              <w:rPr>
                <w:rFonts w:ascii="Times New Roman" w:hAnsi="Times New Roman" w:cs="Times New Roman"/>
                <w:color w:val="FF0000"/>
                <w:sz w:val="24"/>
                <w:szCs w:val="24"/>
              </w:rPr>
            </w:pPr>
            <w:r w:rsidRPr="00AD0EDB">
              <w:rPr>
                <w:rFonts w:ascii="Times New Roman" w:hAnsi="Times New Roman" w:cs="Times New Roman"/>
                <w:color w:val="FF0000"/>
                <w:sz w:val="24"/>
                <w:szCs w:val="24"/>
              </w:rPr>
              <w:t xml:space="preserve">Instalacja do mechaniczno-biologicznego przetwarzania zmieszanych odpadów </w:t>
            </w:r>
            <w:r>
              <w:rPr>
                <w:rFonts w:ascii="Times New Roman" w:hAnsi="Times New Roman" w:cs="Times New Roman"/>
                <w:color w:val="FF0000"/>
                <w:sz w:val="24"/>
                <w:szCs w:val="24"/>
              </w:rPr>
              <w:t xml:space="preserve">komunalnych </w:t>
            </w:r>
            <w:r w:rsidR="00F378EE">
              <w:rPr>
                <w:rFonts w:ascii="Times New Roman" w:hAnsi="Times New Roman" w:cs="Times New Roman"/>
                <w:color w:val="FF0000"/>
                <w:sz w:val="24"/>
                <w:szCs w:val="24"/>
              </w:rPr>
              <w:t xml:space="preserve">i wydzielania ze zmieszanych odpadów komunalnych </w:t>
            </w:r>
            <w:r w:rsidRPr="00F378EE">
              <w:rPr>
                <w:rFonts w:ascii="Times New Roman" w:hAnsi="Times New Roman" w:cs="Times New Roman"/>
                <w:color w:val="FF0000"/>
                <w:sz w:val="24"/>
                <w:szCs w:val="24"/>
              </w:rPr>
              <w:t>frakcji nadających się w całości lub w części do odzysku</w:t>
            </w:r>
          </w:p>
        </w:tc>
        <w:tc>
          <w:tcPr>
            <w:tcW w:w="3021" w:type="dxa"/>
          </w:tcPr>
          <w:p w14:paraId="222B5A09" w14:textId="02DFD3E2" w:rsidR="00AD0EDB" w:rsidRPr="00A079A3" w:rsidRDefault="00F378EE" w:rsidP="00080BB3">
            <w:pPr>
              <w:spacing w:line="360" w:lineRule="auto"/>
              <w:jc w:val="both"/>
              <w:rPr>
                <w:rFonts w:ascii="Times New Roman" w:hAnsi="Times New Roman" w:cs="Times New Roman"/>
                <w:sz w:val="24"/>
                <w:szCs w:val="24"/>
              </w:rPr>
            </w:pPr>
            <w:proofErr w:type="spellStart"/>
            <w:r w:rsidRPr="00A079A3">
              <w:rPr>
                <w:rFonts w:ascii="Times New Roman" w:hAnsi="Times New Roman" w:cs="Times New Roman"/>
                <w:sz w:val="24"/>
                <w:szCs w:val="24"/>
              </w:rPr>
              <w:t>msc</w:t>
            </w:r>
            <w:proofErr w:type="spellEnd"/>
            <w:r w:rsidRPr="00A079A3">
              <w:rPr>
                <w:rFonts w:ascii="Times New Roman" w:hAnsi="Times New Roman" w:cs="Times New Roman"/>
                <w:sz w:val="24"/>
                <w:szCs w:val="24"/>
              </w:rPr>
              <w:t>. Rzędów 40, 28-142 Tuczępy</w:t>
            </w:r>
          </w:p>
        </w:tc>
        <w:tc>
          <w:tcPr>
            <w:tcW w:w="3021" w:type="dxa"/>
          </w:tcPr>
          <w:p w14:paraId="7429D6B8" w14:textId="69BB0989" w:rsidR="00AD0EDB" w:rsidRPr="00A079A3" w:rsidRDefault="00F378EE" w:rsidP="00080BB3">
            <w:pPr>
              <w:spacing w:line="360" w:lineRule="auto"/>
              <w:jc w:val="both"/>
              <w:rPr>
                <w:rFonts w:ascii="Times New Roman" w:hAnsi="Times New Roman" w:cs="Times New Roman"/>
                <w:sz w:val="24"/>
                <w:szCs w:val="24"/>
              </w:rPr>
            </w:pPr>
            <w:proofErr w:type="spellStart"/>
            <w:r w:rsidRPr="00A079A3">
              <w:rPr>
                <w:rFonts w:ascii="Times New Roman" w:hAnsi="Times New Roman" w:cs="Times New Roman"/>
                <w:sz w:val="24"/>
                <w:szCs w:val="24"/>
              </w:rPr>
              <w:t>msc</w:t>
            </w:r>
            <w:proofErr w:type="spellEnd"/>
            <w:r w:rsidRPr="00A079A3">
              <w:rPr>
                <w:rFonts w:ascii="Times New Roman" w:hAnsi="Times New Roman" w:cs="Times New Roman"/>
                <w:sz w:val="24"/>
                <w:szCs w:val="24"/>
              </w:rPr>
              <w:t xml:space="preserve">. </w:t>
            </w:r>
            <w:proofErr w:type="spellStart"/>
            <w:r w:rsidRPr="00A079A3">
              <w:rPr>
                <w:rFonts w:ascii="Times New Roman" w:hAnsi="Times New Roman" w:cs="Times New Roman"/>
                <w:sz w:val="24"/>
                <w:szCs w:val="24"/>
              </w:rPr>
              <w:t>Promnik,ul</w:t>
            </w:r>
            <w:proofErr w:type="spellEnd"/>
            <w:r w:rsidRPr="00A079A3">
              <w:rPr>
                <w:rFonts w:ascii="Times New Roman" w:hAnsi="Times New Roman" w:cs="Times New Roman"/>
                <w:sz w:val="24"/>
                <w:szCs w:val="24"/>
              </w:rPr>
              <w:t xml:space="preserve">. Św. Tekli 62, 26-067 </w:t>
            </w:r>
            <w:r w:rsidR="00A079A3" w:rsidRPr="00A079A3">
              <w:rPr>
                <w:rFonts w:ascii="Times New Roman" w:hAnsi="Times New Roman" w:cs="Times New Roman"/>
                <w:sz w:val="24"/>
                <w:szCs w:val="24"/>
              </w:rPr>
              <w:t>Strawczyn</w:t>
            </w:r>
          </w:p>
        </w:tc>
      </w:tr>
      <w:tr w:rsidR="00AD0EDB" w14:paraId="3B54124C" w14:textId="77777777" w:rsidTr="00AD0EDB">
        <w:tc>
          <w:tcPr>
            <w:tcW w:w="3020" w:type="dxa"/>
          </w:tcPr>
          <w:p w14:paraId="3FF3B100" w14:textId="1BB421C0" w:rsidR="00AD0EDB" w:rsidRPr="00E54207" w:rsidRDefault="00A079A3" w:rsidP="00080BB3">
            <w:pPr>
              <w:spacing w:line="360" w:lineRule="auto"/>
              <w:jc w:val="both"/>
              <w:rPr>
                <w:rFonts w:ascii="Times New Roman" w:hAnsi="Times New Roman" w:cs="Times New Roman"/>
                <w:color w:val="FF0000"/>
                <w:sz w:val="24"/>
                <w:szCs w:val="24"/>
              </w:rPr>
            </w:pPr>
            <w:r w:rsidRPr="00E54207">
              <w:rPr>
                <w:rFonts w:ascii="Times New Roman" w:hAnsi="Times New Roman" w:cs="Times New Roman"/>
                <w:color w:val="FF0000"/>
                <w:sz w:val="24"/>
                <w:szCs w:val="24"/>
              </w:rPr>
              <w:t xml:space="preserve">Instalacja do przetwarzania selektywnie zebranych odpadów zielonych i innych </w:t>
            </w:r>
            <w:r w:rsidRPr="00E54207">
              <w:rPr>
                <w:rFonts w:ascii="Times New Roman" w:hAnsi="Times New Roman" w:cs="Times New Roman"/>
                <w:color w:val="FF0000"/>
                <w:sz w:val="24"/>
                <w:szCs w:val="24"/>
              </w:rPr>
              <w:lastRenderedPageBreak/>
              <w:t>bioodpadów oraz wytwarzania z nich produktu o właściwościach nawozowych lub środków wspomagających uprawę roślin,</w:t>
            </w:r>
            <w:r w:rsidRPr="00E54207">
              <w:rPr>
                <w:rFonts w:ascii="Arial" w:hAnsi="Arial" w:cs="Arial"/>
                <w:color w:val="FF0000"/>
                <w:sz w:val="30"/>
                <w:szCs w:val="30"/>
              </w:rPr>
              <w:t xml:space="preserve"> </w:t>
            </w:r>
            <w:r w:rsidRPr="00E54207">
              <w:rPr>
                <w:rFonts w:ascii="Times New Roman" w:hAnsi="Times New Roman" w:cs="Times New Roman"/>
                <w:color w:val="FF0000"/>
                <w:sz w:val="24"/>
                <w:szCs w:val="24"/>
              </w:rPr>
              <w:t>spełniające wymagania określone w przepisach odrębnych, lub materiału po</w:t>
            </w:r>
            <w:r w:rsidRPr="00E54207">
              <w:rPr>
                <w:rFonts w:ascii="Arial" w:hAnsi="Arial" w:cs="Arial"/>
                <w:color w:val="FF0000"/>
                <w:sz w:val="30"/>
                <w:szCs w:val="30"/>
              </w:rPr>
              <w:t xml:space="preserve"> </w:t>
            </w:r>
            <w:r w:rsidRPr="00E54207">
              <w:rPr>
                <w:rFonts w:ascii="Times New Roman" w:hAnsi="Times New Roman" w:cs="Times New Roman"/>
                <w:color w:val="FF0000"/>
                <w:sz w:val="24"/>
                <w:szCs w:val="24"/>
              </w:rPr>
              <w:t>procesie kompostowania lub fermentacji</w:t>
            </w:r>
            <w:r w:rsidRPr="00E54207">
              <w:rPr>
                <w:rFonts w:ascii="Arial" w:hAnsi="Arial" w:cs="Arial"/>
                <w:color w:val="FF0000"/>
                <w:sz w:val="30"/>
                <w:szCs w:val="30"/>
              </w:rPr>
              <w:t xml:space="preserve"> </w:t>
            </w:r>
            <w:r w:rsidRPr="00E54207">
              <w:rPr>
                <w:rFonts w:ascii="Times New Roman" w:hAnsi="Times New Roman" w:cs="Times New Roman"/>
                <w:color w:val="FF0000"/>
                <w:sz w:val="24"/>
                <w:szCs w:val="24"/>
              </w:rPr>
              <w:t>dopuszczonego do odzysku w procesie odzysku R10</w:t>
            </w:r>
          </w:p>
        </w:tc>
        <w:tc>
          <w:tcPr>
            <w:tcW w:w="3021" w:type="dxa"/>
          </w:tcPr>
          <w:p w14:paraId="02DA2DF6" w14:textId="213BB391" w:rsidR="00AD0EDB" w:rsidRDefault="00A079A3" w:rsidP="00080BB3">
            <w:pPr>
              <w:spacing w:line="360" w:lineRule="auto"/>
              <w:jc w:val="both"/>
              <w:rPr>
                <w:rFonts w:ascii="Times New Roman" w:hAnsi="Times New Roman" w:cs="Times New Roman"/>
                <w:sz w:val="24"/>
                <w:szCs w:val="24"/>
              </w:rPr>
            </w:pPr>
            <w:proofErr w:type="spellStart"/>
            <w:r w:rsidRPr="00A079A3">
              <w:rPr>
                <w:rFonts w:ascii="Times New Roman" w:hAnsi="Times New Roman" w:cs="Times New Roman"/>
                <w:sz w:val="24"/>
                <w:szCs w:val="24"/>
              </w:rPr>
              <w:lastRenderedPageBreak/>
              <w:t>msc</w:t>
            </w:r>
            <w:proofErr w:type="spellEnd"/>
            <w:r w:rsidRPr="00A079A3">
              <w:rPr>
                <w:rFonts w:ascii="Times New Roman" w:hAnsi="Times New Roman" w:cs="Times New Roman"/>
                <w:sz w:val="24"/>
                <w:szCs w:val="24"/>
              </w:rPr>
              <w:t>. Rzędów 40, 28-142 Tuczępy</w:t>
            </w:r>
          </w:p>
        </w:tc>
        <w:tc>
          <w:tcPr>
            <w:tcW w:w="3021" w:type="dxa"/>
          </w:tcPr>
          <w:p w14:paraId="0721EB7F" w14:textId="0D1EE15D" w:rsidR="00AD0EDB" w:rsidRDefault="00A079A3" w:rsidP="00080BB3">
            <w:pPr>
              <w:spacing w:line="360" w:lineRule="auto"/>
              <w:jc w:val="both"/>
              <w:rPr>
                <w:rFonts w:ascii="Times New Roman" w:hAnsi="Times New Roman" w:cs="Times New Roman"/>
                <w:sz w:val="24"/>
                <w:szCs w:val="24"/>
              </w:rPr>
            </w:pPr>
            <w:proofErr w:type="spellStart"/>
            <w:r w:rsidRPr="00A079A3">
              <w:rPr>
                <w:rFonts w:ascii="Times New Roman" w:hAnsi="Times New Roman" w:cs="Times New Roman"/>
                <w:sz w:val="24"/>
                <w:szCs w:val="24"/>
              </w:rPr>
              <w:t>msc</w:t>
            </w:r>
            <w:proofErr w:type="spellEnd"/>
            <w:r w:rsidRPr="00A079A3">
              <w:rPr>
                <w:rFonts w:ascii="Times New Roman" w:hAnsi="Times New Roman" w:cs="Times New Roman"/>
                <w:sz w:val="24"/>
                <w:szCs w:val="24"/>
              </w:rPr>
              <w:t xml:space="preserve">. </w:t>
            </w:r>
            <w:proofErr w:type="spellStart"/>
            <w:r w:rsidRPr="00A079A3">
              <w:rPr>
                <w:rFonts w:ascii="Times New Roman" w:hAnsi="Times New Roman" w:cs="Times New Roman"/>
                <w:sz w:val="24"/>
                <w:szCs w:val="24"/>
              </w:rPr>
              <w:t>Promnik,ul</w:t>
            </w:r>
            <w:proofErr w:type="spellEnd"/>
            <w:r w:rsidRPr="00A079A3">
              <w:rPr>
                <w:rFonts w:ascii="Times New Roman" w:hAnsi="Times New Roman" w:cs="Times New Roman"/>
                <w:sz w:val="24"/>
                <w:szCs w:val="24"/>
              </w:rPr>
              <w:t>. Św. Tekli 62, 26-067 Strawczyn</w:t>
            </w:r>
            <w:r>
              <w:rPr>
                <w:rFonts w:ascii="Times New Roman" w:hAnsi="Times New Roman" w:cs="Times New Roman"/>
                <w:sz w:val="24"/>
                <w:szCs w:val="24"/>
              </w:rPr>
              <w:t xml:space="preserve">, </w:t>
            </w:r>
          </w:p>
        </w:tc>
      </w:tr>
      <w:tr w:rsidR="008748F2" w14:paraId="3758AA91" w14:textId="77777777" w:rsidTr="008748F2">
        <w:trPr>
          <w:trHeight w:val="1680"/>
        </w:trPr>
        <w:tc>
          <w:tcPr>
            <w:tcW w:w="3020" w:type="dxa"/>
            <w:vMerge w:val="restart"/>
          </w:tcPr>
          <w:p w14:paraId="10451AC6" w14:textId="71FEA316" w:rsidR="008748F2" w:rsidRPr="00E54207" w:rsidRDefault="008748F2" w:rsidP="00080BB3">
            <w:pPr>
              <w:spacing w:line="360" w:lineRule="auto"/>
              <w:jc w:val="both"/>
              <w:rPr>
                <w:rFonts w:ascii="Times New Roman" w:hAnsi="Times New Roman" w:cs="Times New Roman"/>
                <w:color w:val="FF0000"/>
                <w:sz w:val="24"/>
                <w:szCs w:val="24"/>
              </w:rPr>
            </w:pPr>
            <w:r w:rsidRPr="00E54207">
              <w:rPr>
                <w:rFonts w:ascii="Times New Roman" w:hAnsi="Times New Roman" w:cs="Times New Roman"/>
                <w:color w:val="FF0000"/>
                <w:sz w:val="24"/>
                <w:szCs w:val="24"/>
              </w:rPr>
              <w:t>Instalacja do składowania odpadów powstających w procesie mechaniczno-biologicznego przetwarzania zmieszanych odpadów komunalnych oraz pozostałości z sortowania odpadów komunalnych o pojemności pozwalającej na przyjmowanie przez okres nie krótszy niż 15 lat odpadów</w:t>
            </w:r>
            <w:r w:rsidRPr="00E54207">
              <w:rPr>
                <w:rFonts w:ascii="Arial" w:hAnsi="Arial" w:cs="Arial"/>
                <w:color w:val="FF0000"/>
                <w:sz w:val="30"/>
                <w:szCs w:val="30"/>
              </w:rPr>
              <w:t xml:space="preserve"> </w:t>
            </w:r>
            <w:r w:rsidRPr="00E54207">
              <w:rPr>
                <w:rFonts w:ascii="Times New Roman" w:hAnsi="Times New Roman" w:cs="Times New Roman"/>
                <w:color w:val="FF0000"/>
                <w:sz w:val="24"/>
                <w:szCs w:val="24"/>
              </w:rPr>
              <w:t>w ilości nie mniejszej niż powstająca w instalacji do mechaniczno-biologicznego przetwarzania zmieszanych odpadów komunalnych.</w:t>
            </w:r>
          </w:p>
        </w:tc>
        <w:tc>
          <w:tcPr>
            <w:tcW w:w="3021" w:type="dxa"/>
          </w:tcPr>
          <w:p w14:paraId="4620D78D" w14:textId="5B9ACCDF" w:rsidR="008748F2" w:rsidRPr="00510FCA" w:rsidRDefault="008748F2" w:rsidP="00080BB3">
            <w:pPr>
              <w:spacing w:line="360" w:lineRule="auto"/>
              <w:jc w:val="both"/>
              <w:rPr>
                <w:rFonts w:ascii="Times New Roman" w:hAnsi="Times New Roman" w:cs="Times New Roman"/>
                <w:sz w:val="24"/>
                <w:szCs w:val="24"/>
              </w:rPr>
            </w:pPr>
            <w:proofErr w:type="spellStart"/>
            <w:r w:rsidRPr="00510FCA">
              <w:rPr>
                <w:rFonts w:ascii="Times New Roman" w:hAnsi="Times New Roman" w:cs="Times New Roman"/>
                <w:sz w:val="24"/>
                <w:szCs w:val="24"/>
              </w:rPr>
              <w:t>msc</w:t>
            </w:r>
            <w:proofErr w:type="spellEnd"/>
            <w:r w:rsidRPr="00510FCA">
              <w:rPr>
                <w:rFonts w:ascii="Times New Roman" w:hAnsi="Times New Roman" w:cs="Times New Roman"/>
                <w:sz w:val="24"/>
                <w:szCs w:val="24"/>
              </w:rPr>
              <w:t>. Grzybów,28-200 Staszów</w:t>
            </w:r>
          </w:p>
        </w:tc>
        <w:tc>
          <w:tcPr>
            <w:tcW w:w="3021" w:type="dxa"/>
          </w:tcPr>
          <w:p w14:paraId="74FA09D8" w14:textId="53713EC3" w:rsidR="008748F2" w:rsidRPr="00510FCA" w:rsidRDefault="008748F2" w:rsidP="00080BB3">
            <w:pPr>
              <w:spacing w:line="360" w:lineRule="auto"/>
              <w:jc w:val="both"/>
              <w:rPr>
                <w:rFonts w:ascii="Times New Roman" w:hAnsi="Times New Roman" w:cs="Times New Roman"/>
                <w:sz w:val="24"/>
                <w:szCs w:val="24"/>
              </w:rPr>
            </w:pPr>
            <w:proofErr w:type="spellStart"/>
            <w:r w:rsidRPr="00510FCA">
              <w:rPr>
                <w:rFonts w:ascii="Times New Roman" w:hAnsi="Times New Roman" w:cs="Times New Roman"/>
                <w:sz w:val="24"/>
                <w:szCs w:val="24"/>
              </w:rPr>
              <w:t>msc</w:t>
            </w:r>
            <w:proofErr w:type="spellEnd"/>
            <w:r w:rsidRPr="00510FCA">
              <w:rPr>
                <w:rFonts w:ascii="Times New Roman" w:hAnsi="Times New Roman" w:cs="Times New Roman"/>
                <w:sz w:val="24"/>
                <w:szCs w:val="24"/>
              </w:rPr>
              <w:t xml:space="preserve">. </w:t>
            </w:r>
            <w:proofErr w:type="spellStart"/>
            <w:r w:rsidRPr="00510FCA">
              <w:rPr>
                <w:rFonts w:ascii="Times New Roman" w:hAnsi="Times New Roman" w:cs="Times New Roman"/>
                <w:sz w:val="24"/>
                <w:szCs w:val="24"/>
              </w:rPr>
              <w:t>Staszów,ul</w:t>
            </w:r>
            <w:proofErr w:type="spellEnd"/>
            <w:r w:rsidRPr="00510FCA">
              <w:rPr>
                <w:rFonts w:ascii="Times New Roman" w:hAnsi="Times New Roman" w:cs="Times New Roman"/>
                <w:sz w:val="24"/>
                <w:szCs w:val="24"/>
              </w:rPr>
              <w:t>. Pocieszka, 28-200 Staszów</w:t>
            </w:r>
          </w:p>
        </w:tc>
      </w:tr>
      <w:tr w:rsidR="008748F2" w14:paraId="0D8A7AD7" w14:textId="77777777" w:rsidTr="008748F2">
        <w:trPr>
          <w:trHeight w:val="2970"/>
        </w:trPr>
        <w:tc>
          <w:tcPr>
            <w:tcW w:w="3020" w:type="dxa"/>
            <w:vMerge/>
          </w:tcPr>
          <w:p w14:paraId="1A396D94" w14:textId="77777777" w:rsidR="008748F2" w:rsidRPr="00510FCA" w:rsidRDefault="008748F2" w:rsidP="008748F2">
            <w:pPr>
              <w:spacing w:line="360" w:lineRule="auto"/>
              <w:jc w:val="both"/>
              <w:rPr>
                <w:rFonts w:ascii="Times New Roman" w:hAnsi="Times New Roman" w:cs="Times New Roman"/>
                <w:sz w:val="24"/>
                <w:szCs w:val="24"/>
              </w:rPr>
            </w:pPr>
          </w:p>
        </w:tc>
        <w:tc>
          <w:tcPr>
            <w:tcW w:w="3021" w:type="dxa"/>
          </w:tcPr>
          <w:p w14:paraId="282D98E4" w14:textId="218A5487" w:rsidR="008748F2" w:rsidRPr="00510FCA" w:rsidRDefault="008748F2" w:rsidP="008748F2">
            <w:pPr>
              <w:spacing w:line="360" w:lineRule="auto"/>
              <w:jc w:val="both"/>
              <w:rPr>
                <w:rFonts w:ascii="Times New Roman" w:hAnsi="Times New Roman" w:cs="Times New Roman"/>
                <w:sz w:val="24"/>
                <w:szCs w:val="24"/>
              </w:rPr>
            </w:pPr>
            <w:proofErr w:type="spellStart"/>
            <w:r w:rsidRPr="00510FCA">
              <w:rPr>
                <w:rFonts w:ascii="Times New Roman" w:hAnsi="Times New Roman" w:cs="Times New Roman"/>
                <w:sz w:val="24"/>
                <w:szCs w:val="24"/>
              </w:rPr>
              <w:t>msc</w:t>
            </w:r>
            <w:proofErr w:type="spellEnd"/>
            <w:r w:rsidRPr="00510FCA">
              <w:rPr>
                <w:rFonts w:ascii="Times New Roman" w:hAnsi="Times New Roman" w:cs="Times New Roman"/>
                <w:sz w:val="24"/>
                <w:szCs w:val="24"/>
              </w:rPr>
              <w:t xml:space="preserve">. </w:t>
            </w:r>
            <w:r>
              <w:rPr>
                <w:rFonts w:ascii="Times New Roman" w:hAnsi="Times New Roman" w:cs="Times New Roman"/>
                <w:sz w:val="24"/>
                <w:szCs w:val="24"/>
              </w:rPr>
              <w:t xml:space="preserve">Dobrowoda </w:t>
            </w:r>
            <w:r w:rsidRPr="00510FCA">
              <w:rPr>
                <w:rFonts w:ascii="Times New Roman" w:hAnsi="Times New Roman" w:cs="Times New Roman"/>
                <w:sz w:val="24"/>
                <w:szCs w:val="24"/>
              </w:rPr>
              <w:t>,</w:t>
            </w:r>
            <w:r>
              <w:rPr>
                <w:rFonts w:ascii="Times New Roman" w:hAnsi="Times New Roman" w:cs="Times New Roman"/>
                <w:sz w:val="24"/>
                <w:szCs w:val="24"/>
              </w:rPr>
              <w:t xml:space="preserve"> </w:t>
            </w:r>
            <w:r w:rsidRPr="00510FCA">
              <w:rPr>
                <w:rFonts w:ascii="Times New Roman" w:hAnsi="Times New Roman" w:cs="Times New Roman"/>
                <w:sz w:val="24"/>
                <w:szCs w:val="24"/>
              </w:rPr>
              <w:t>28-</w:t>
            </w:r>
            <w:r>
              <w:rPr>
                <w:rFonts w:ascii="Times New Roman" w:hAnsi="Times New Roman" w:cs="Times New Roman"/>
                <w:sz w:val="24"/>
                <w:szCs w:val="24"/>
              </w:rPr>
              <w:t>100</w:t>
            </w:r>
            <w:r w:rsidRPr="00510FCA">
              <w:rPr>
                <w:rFonts w:ascii="Times New Roman" w:hAnsi="Times New Roman" w:cs="Times New Roman"/>
                <w:sz w:val="24"/>
                <w:szCs w:val="24"/>
              </w:rPr>
              <w:t xml:space="preserve"> </w:t>
            </w:r>
            <w:r>
              <w:rPr>
                <w:rFonts w:ascii="Times New Roman" w:hAnsi="Times New Roman" w:cs="Times New Roman"/>
                <w:sz w:val="24"/>
                <w:szCs w:val="24"/>
              </w:rPr>
              <w:t>Busko - Zdrój</w:t>
            </w:r>
          </w:p>
        </w:tc>
        <w:tc>
          <w:tcPr>
            <w:tcW w:w="3021" w:type="dxa"/>
          </w:tcPr>
          <w:p w14:paraId="784F194C" w14:textId="1A245EF6" w:rsidR="008748F2" w:rsidRPr="00510FCA" w:rsidRDefault="008748F2" w:rsidP="008748F2">
            <w:pPr>
              <w:spacing w:line="360" w:lineRule="auto"/>
              <w:jc w:val="both"/>
              <w:rPr>
                <w:rFonts w:ascii="Times New Roman" w:hAnsi="Times New Roman" w:cs="Times New Roman"/>
                <w:sz w:val="24"/>
                <w:szCs w:val="24"/>
              </w:rPr>
            </w:pPr>
            <w:proofErr w:type="spellStart"/>
            <w:r w:rsidRPr="00510FCA">
              <w:rPr>
                <w:rFonts w:ascii="Times New Roman" w:hAnsi="Times New Roman" w:cs="Times New Roman"/>
                <w:sz w:val="24"/>
                <w:szCs w:val="24"/>
              </w:rPr>
              <w:t>msc</w:t>
            </w:r>
            <w:proofErr w:type="spellEnd"/>
            <w:r w:rsidRPr="00510FCA">
              <w:rPr>
                <w:rFonts w:ascii="Times New Roman" w:hAnsi="Times New Roman" w:cs="Times New Roman"/>
                <w:sz w:val="24"/>
                <w:szCs w:val="24"/>
              </w:rPr>
              <w:t xml:space="preserve">. </w:t>
            </w:r>
            <w:r>
              <w:rPr>
                <w:rFonts w:ascii="Times New Roman" w:hAnsi="Times New Roman" w:cs="Times New Roman"/>
                <w:sz w:val="24"/>
                <w:szCs w:val="24"/>
              </w:rPr>
              <w:t>Grzybów</w:t>
            </w:r>
            <w:r w:rsidRPr="00510FCA">
              <w:rPr>
                <w:rFonts w:ascii="Times New Roman" w:hAnsi="Times New Roman" w:cs="Times New Roman"/>
                <w:sz w:val="24"/>
                <w:szCs w:val="24"/>
              </w:rPr>
              <w:t>, 28-200 Staszów</w:t>
            </w:r>
          </w:p>
        </w:tc>
      </w:tr>
      <w:tr w:rsidR="008748F2" w14:paraId="0E4DBEFF" w14:textId="77777777" w:rsidTr="00AD0EDB">
        <w:trPr>
          <w:trHeight w:val="2370"/>
        </w:trPr>
        <w:tc>
          <w:tcPr>
            <w:tcW w:w="3020" w:type="dxa"/>
            <w:vMerge/>
          </w:tcPr>
          <w:p w14:paraId="204BD5A0" w14:textId="77777777" w:rsidR="008748F2" w:rsidRPr="00510FCA" w:rsidRDefault="008748F2" w:rsidP="008748F2">
            <w:pPr>
              <w:spacing w:line="360" w:lineRule="auto"/>
              <w:jc w:val="both"/>
              <w:rPr>
                <w:rFonts w:ascii="Times New Roman" w:hAnsi="Times New Roman" w:cs="Times New Roman"/>
                <w:sz w:val="24"/>
                <w:szCs w:val="24"/>
              </w:rPr>
            </w:pPr>
          </w:p>
        </w:tc>
        <w:tc>
          <w:tcPr>
            <w:tcW w:w="3021" w:type="dxa"/>
          </w:tcPr>
          <w:p w14:paraId="184F2EAC" w14:textId="26FAF3DC" w:rsidR="008748F2" w:rsidRPr="00510FCA" w:rsidRDefault="008748F2" w:rsidP="008748F2">
            <w:pPr>
              <w:spacing w:line="360" w:lineRule="auto"/>
              <w:jc w:val="both"/>
              <w:rPr>
                <w:rFonts w:ascii="Times New Roman" w:hAnsi="Times New Roman" w:cs="Times New Roman"/>
                <w:sz w:val="24"/>
                <w:szCs w:val="24"/>
              </w:rPr>
            </w:pPr>
            <w:proofErr w:type="spellStart"/>
            <w:r w:rsidRPr="00510FCA">
              <w:rPr>
                <w:rFonts w:ascii="Times New Roman" w:hAnsi="Times New Roman" w:cs="Times New Roman"/>
                <w:sz w:val="24"/>
                <w:szCs w:val="24"/>
              </w:rPr>
              <w:t>msc</w:t>
            </w:r>
            <w:proofErr w:type="spellEnd"/>
            <w:r w:rsidRPr="00510FCA">
              <w:rPr>
                <w:rFonts w:ascii="Times New Roman" w:hAnsi="Times New Roman" w:cs="Times New Roman"/>
                <w:sz w:val="24"/>
                <w:szCs w:val="24"/>
              </w:rPr>
              <w:t xml:space="preserve">. </w:t>
            </w:r>
            <w:proofErr w:type="spellStart"/>
            <w:r w:rsidRPr="00510FCA">
              <w:rPr>
                <w:rFonts w:ascii="Times New Roman" w:hAnsi="Times New Roman" w:cs="Times New Roman"/>
                <w:sz w:val="24"/>
                <w:szCs w:val="24"/>
              </w:rPr>
              <w:t>Staszów,ul</w:t>
            </w:r>
            <w:proofErr w:type="spellEnd"/>
            <w:r w:rsidRPr="00510FCA">
              <w:rPr>
                <w:rFonts w:ascii="Times New Roman" w:hAnsi="Times New Roman" w:cs="Times New Roman"/>
                <w:sz w:val="24"/>
                <w:szCs w:val="24"/>
              </w:rPr>
              <w:t>. Pocieszka, 28-200 Staszów</w:t>
            </w:r>
          </w:p>
        </w:tc>
        <w:tc>
          <w:tcPr>
            <w:tcW w:w="3021" w:type="dxa"/>
          </w:tcPr>
          <w:p w14:paraId="30BE4444" w14:textId="217B9509" w:rsidR="008748F2" w:rsidRPr="00510FCA" w:rsidRDefault="008748F2" w:rsidP="008748F2">
            <w:pPr>
              <w:spacing w:line="360" w:lineRule="auto"/>
              <w:jc w:val="both"/>
              <w:rPr>
                <w:rFonts w:ascii="Times New Roman" w:hAnsi="Times New Roman" w:cs="Times New Roman"/>
                <w:sz w:val="24"/>
                <w:szCs w:val="24"/>
              </w:rPr>
            </w:pPr>
            <w:proofErr w:type="spellStart"/>
            <w:r w:rsidRPr="00510FCA">
              <w:rPr>
                <w:rFonts w:ascii="Times New Roman" w:hAnsi="Times New Roman" w:cs="Times New Roman"/>
                <w:sz w:val="24"/>
                <w:szCs w:val="24"/>
              </w:rPr>
              <w:t>msc</w:t>
            </w:r>
            <w:proofErr w:type="spellEnd"/>
            <w:r w:rsidRPr="00510FCA">
              <w:rPr>
                <w:rFonts w:ascii="Times New Roman" w:hAnsi="Times New Roman" w:cs="Times New Roman"/>
                <w:sz w:val="24"/>
                <w:szCs w:val="24"/>
              </w:rPr>
              <w:t>. Grzybów,28-200 Staszów</w:t>
            </w:r>
          </w:p>
        </w:tc>
      </w:tr>
    </w:tbl>
    <w:p w14:paraId="04F3AC7C" w14:textId="77777777" w:rsidR="00AD0EDB" w:rsidRDefault="00AD0EDB" w:rsidP="00080BB3">
      <w:pPr>
        <w:spacing w:after="0" w:line="360" w:lineRule="auto"/>
        <w:jc w:val="both"/>
        <w:rPr>
          <w:rFonts w:ascii="Times New Roman" w:hAnsi="Times New Roman" w:cs="Times New Roman"/>
          <w:sz w:val="24"/>
          <w:szCs w:val="24"/>
        </w:rPr>
      </w:pPr>
    </w:p>
    <w:p w14:paraId="37BE3761" w14:textId="77777777" w:rsidR="00AD0EDB" w:rsidRDefault="00AD0EDB" w:rsidP="00080BB3">
      <w:pPr>
        <w:spacing w:after="0" w:line="360" w:lineRule="auto"/>
        <w:jc w:val="both"/>
        <w:rPr>
          <w:rFonts w:ascii="Times New Roman" w:hAnsi="Times New Roman" w:cs="Times New Roman"/>
          <w:sz w:val="24"/>
          <w:szCs w:val="24"/>
        </w:rPr>
      </w:pPr>
    </w:p>
    <w:p w14:paraId="3AF47608" w14:textId="4B15C28F" w:rsidR="00080BB3" w:rsidRPr="008748F2" w:rsidRDefault="00080BB3" w:rsidP="0008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201</w:t>
      </w:r>
      <w:r w:rsidR="001A015F">
        <w:rPr>
          <w:rFonts w:ascii="Times New Roman" w:hAnsi="Times New Roman" w:cs="Times New Roman"/>
          <w:sz w:val="24"/>
          <w:szCs w:val="24"/>
        </w:rPr>
        <w:t xml:space="preserve">9 </w:t>
      </w:r>
      <w:r>
        <w:rPr>
          <w:rFonts w:ascii="Times New Roman" w:hAnsi="Times New Roman" w:cs="Times New Roman"/>
          <w:sz w:val="24"/>
          <w:szCs w:val="24"/>
        </w:rPr>
        <w:t xml:space="preserve">r. niesegregowane ( zmieszane) odpady komunalne – odpady o kodzie 20 03 01 trafiały bezpośrednio do RIPOK w </w:t>
      </w:r>
      <w:proofErr w:type="spellStart"/>
      <w:r>
        <w:rPr>
          <w:rFonts w:ascii="Times New Roman" w:hAnsi="Times New Roman" w:cs="Times New Roman"/>
          <w:sz w:val="24"/>
          <w:szCs w:val="24"/>
        </w:rPr>
        <w:t>Rzędowie</w:t>
      </w:r>
      <w:proofErr w:type="spellEnd"/>
      <w:r>
        <w:rPr>
          <w:rFonts w:ascii="Times New Roman" w:hAnsi="Times New Roman" w:cs="Times New Roman"/>
          <w:sz w:val="24"/>
          <w:szCs w:val="24"/>
        </w:rPr>
        <w:t xml:space="preserve">. Przekazano wówczas do zagospodarowania </w:t>
      </w:r>
      <w:r w:rsidR="008748F2">
        <w:rPr>
          <w:rFonts w:ascii="Times New Roman" w:hAnsi="Times New Roman" w:cs="Times New Roman"/>
          <w:sz w:val="24"/>
          <w:szCs w:val="24"/>
        </w:rPr>
        <w:t>888,940</w:t>
      </w:r>
      <w:r>
        <w:rPr>
          <w:rFonts w:ascii="Times New Roman" w:hAnsi="Times New Roman" w:cs="Times New Roman"/>
          <w:sz w:val="24"/>
          <w:szCs w:val="24"/>
        </w:rPr>
        <w:t xml:space="preserve">  Mg </w:t>
      </w:r>
      <w:r>
        <w:rPr>
          <w:rFonts w:ascii="Times New Roman" w:hAnsi="Times New Roman" w:cs="Times New Roman"/>
          <w:sz w:val="24"/>
          <w:szCs w:val="24"/>
        </w:rPr>
        <w:lastRenderedPageBreak/>
        <w:t>zmieszanych odpadów komunalnych pochodzących z terenu gminy Nowy Korczyn.</w:t>
      </w:r>
      <w:r w:rsidR="008748F2">
        <w:rPr>
          <w:rFonts w:ascii="Times New Roman" w:hAnsi="Times New Roman" w:cs="Times New Roman"/>
          <w:sz w:val="24"/>
          <w:szCs w:val="24"/>
        </w:rPr>
        <w:t xml:space="preserve"> </w:t>
      </w:r>
      <w:r w:rsidR="008748F2" w:rsidRPr="008748F2">
        <w:rPr>
          <w:rFonts w:ascii="Times New Roman" w:hAnsi="Times New Roman" w:cs="Times New Roman"/>
          <w:sz w:val="24"/>
          <w:szCs w:val="24"/>
        </w:rPr>
        <w:t>Zgodnie z</w:t>
      </w:r>
      <w:r w:rsidR="008748F2">
        <w:rPr>
          <w:rFonts w:ascii="Times New Roman" w:hAnsi="Times New Roman" w:cs="Times New Roman"/>
          <w:sz w:val="24"/>
          <w:szCs w:val="24"/>
        </w:rPr>
        <w:t xml:space="preserve"> </w:t>
      </w:r>
      <w:r w:rsidR="008748F2" w:rsidRPr="008748F2">
        <w:rPr>
          <w:rFonts w:ascii="Times New Roman" w:hAnsi="Times New Roman" w:cs="Times New Roman"/>
          <w:sz w:val="24"/>
          <w:szCs w:val="24"/>
        </w:rPr>
        <w:t xml:space="preserve">informacją uzyskaną z Zakładu Gospodarki Odpadami Komunalnymi Sp. z o. o. w </w:t>
      </w:r>
      <w:proofErr w:type="spellStart"/>
      <w:r w:rsidR="008748F2" w:rsidRPr="008748F2">
        <w:rPr>
          <w:rFonts w:ascii="Times New Roman" w:hAnsi="Times New Roman" w:cs="Times New Roman"/>
          <w:sz w:val="24"/>
          <w:szCs w:val="24"/>
        </w:rPr>
        <w:t>Rzędowie</w:t>
      </w:r>
      <w:proofErr w:type="spellEnd"/>
      <w:r w:rsidR="008748F2" w:rsidRPr="008748F2">
        <w:rPr>
          <w:rFonts w:ascii="Times New Roman" w:hAnsi="Times New Roman" w:cs="Times New Roman"/>
          <w:sz w:val="24"/>
          <w:szCs w:val="24"/>
        </w:rPr>
        <w:t xml:space="preserve"> w</w:t>
      </w:r>
      <w:r w:rsidR="008748F2">
        <w:rPr>
          <w:rFonts w:ascii="Times New Roman" w:hAnsi="Times New Roman" w:cs="Times New Roman"/>
          <w:sz w:val="24"/>
          <w:szCs w:val="24"/>
        </w:rPr>
        <w:t xml:space="preserve"> </w:t>
      </w:r>
      <w:r w:rsidR="008748F2" w:rsidRPr="008748F2">
        <w:rPr>
          <w:rFonts w:ascii="Times New Roman" w:hAnsi="Times New Roman" w:cs="Times New Roman"/>
          <w:sz w:val="24"/>
          <w:szCs w:val="24"/>
        </w:rPr>
        <w:t xml:space="preserve">wyniku mechaniczno-biologicznego przetwarzania tych odpadów powstało </w:t>
      </w:r>
      <w:r w:rsidR="008748F2">
        <w:rPr>
          <w:rFonts w:ascii="Times New Roman" w:hAnsi="Times New Roman" w:cs="Times New Roman"/>
          <w:sz w:val="24"/>
          <w:szCs w:val="24"/>
        </w:rPr>
        <w:t xml:space="preserve">206,386 </w:t>
      </w:r>
      <w:r w:rsidR="008748F2" w:rsidRPr="008748F2">
        <w:rPr>
          <w:rFonts w:ascii="Times New Roman" w:hAnsi="Times New Roman" w:cs="Times New Roman"/>
          <w:sz w:val="24"/>
          <w:szCs w:val="24"/>
        </w:rPr>
        <w:t>Mg odpadów o kodzie 19 12 12</w:t>
      </w:r>
      <w:r w:rsidR="00256A2A">
        <w:rPr>
          <w:rFonts w:ascii="Times New Roman" w:hAnsi="Times New Roman" w:cs="Times New Roman"/>
          <w:sz w:val="24"/>
          <w:szCs w:val="24"/>
        </w:rPr>
        <w:t xml:space="preserve"> </w:t>
      </w:r>
      <w:r w:rsidR="008748F2" w:rsidRPr="008748F2">
        <w:rPr>
          <w:rFonts w:ascii="Times New Roman" w:hAnsi="Times New Roman" w:cs="Times New Roman"/>
          <w:sz w:val="24"/>
          <w:szCs w:val="24"/>
        </w:rPr>
        <w:t xml:space="preserve">oraz </w:t>
      </w:r>
      <w:r w:rsidR="008748F2">
        <w:rPr>
          <w:rFonts w:ascii="Times New Roman" w:hAnsi="Times New Roman" w:cs="Times New Roman"/>
          <w:sz w:val="24"/>
          <w:szCs w:val="24"/>
        </w:rPr>
        <w:t xml:space="preserve">186,905 </w:t>
      </w:r>
      <w:r w:rsidR="008748F2" w:rsidRPr="008748F2">
        <w:rPr>
          <w:rFonts w:ascii="Times New Roman" w:hAnsi="Times New Roman" w:cs="Times New Roman"/>
          <w:sz w:val="24"/>
          <w:szCs w:val="24"/>
        </w:rPr>
        <w:t>Mg o kodzie 19 05 99. Odpady te zostały przekazane na składowisko odpadów innych niż niebezpieczne i obojętne w Grzybowie.</w:t>
      </w:r>
    </w:p>
    <w:p w14:paraId="5BCA8FA4" w14:textId="4737C47D" w:rsidR="00080BB3" w:rsidRPr="00A7350C" w:rsidRDefault="00080BB3" w:rsidP="00080B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4F56AD6" w14:textId="7733390A" w:rsidR="00080BB3" w:rsidRDefault="00E54207" w:rsidP="00080BB3">
      <w:pPr>
        <w:pStyle w:val="TableContents"/>
        <w:spacing w:line="360" w:lineRule="auto"/>
        <w:jc w:val="both"/>
        <w:rPr>
          <w:b/>
        </w:rPr>
      </w:pPr>
      <w:r>
        <w:rPr>
          <w:b/>
        </w:rPr>
        <w:t>5</w:t>
      </w:r>
      <w:r w:rsidR="00080BB3" w:rsidRPr="00E26E44">
        <w:rPr>
          <w:b/>
        </w:rPr>
        <w:t xml:space="preserve"> . </w:t>
      </w:r>
      <w:r w:rsidR="00080BB3">
        <w:rPr>
          <w:b/>
        </w:rPr>
        <w:t>Potrzeby inwestycyjne związane z gospodarowaniem odpadami komunalnymi</w:t>
      </w:r>
    </w:p>
    <w:p w14:paraId="56104891" w14:textId="77777777" w:rsidR="00080BB3" w:rsidRDefault="00080BB3" w:rsidP="00080BB3">
      <w:pPr>
        <w:pStyle w:val="TableContents"/>
        <w:spacing w:line="360" w:lineRule="auto"/>
        <w:jc w:val="both"/>
      </w:pPr>
      <w:r>
        <w:rPr>
          <w:b/>
        </w:rPr>
        <w:t xml:space="preserve">      </w:t>
      </w:r>
    </w:p>
    <w:p w14:paraId="49BCBEB0" w14:textId="06E5387E" w:rsidR="00080BB3" w:rsidRDefault="00080BB3" w:rsidP="00080BB3">
      <w:pPr>
        <w:pStyle w:val="TableContents"/>
        <w:spacing w:line="360" w:lineRule="auto"/>
        <w:jc w:val="both"/>
      </w:pPr>
      <w:r>
        <w:t xml:space="preserve">       W 201</w:t>
      </w:r>
      <w:r w:rsidR="00E54207">
        <w:t>9</w:t>
      </w:r>
      <w:r>
        <w:t xml:space="preserve"> roku nie realizowano żadnych zadań inwestycyjnych związanych z gospodarowaniem odpadami komunalnymi.</w:t>
      </w:r>
    </w:p>
    <w:p w14:paraId="68EC41DF" w14:textId="77777777" w:rsidR="00080BB3" w:rsidRDefault="00080BB3" w:rsidP="00080BB3">
      <w:pPr>
        <w:pStyle w:val="TableContents"/>
        <w:spacing w:line="360" w:lineRule="auto"/>
        <w:jc w:val="both"/>
      </w:pPr>
    </w:p>
    <w:p w14:paraId="4AA80358" w14:textId="10524C30" w:rsidR="00080BB3" w:rsidRDefault="00E54207" w:rsidP="00080BB3">
      <w:pPr>
        <w:pStyle w:val="TableContents"/>
        <w:spacing w:line="360" w:lineRule="auto"/>
        <w:jc w:val="both"/>
        <w:rPr>
          <w:b/>
        </w:rPr>
      </w:pPr>
      <w:r>
        <w:rPr>
          <w:b/>
        </w:rPr>
        <w:t>6</w:t>
      </w:r>
      <w:r w:rsidR="00080BB3">
        <w:rPr>
          <w:b/>
        </w:rPr>
        <w:t>. Koszty poniesione w związku z odbieraniem, odzyskiem, recyklingiem i unieszkodliwianiem odpadów komunalnych</w:t>
      </w:r>
    </w:p>
    <w:p w14:paraId="4D88448E" w14:textId="4D7EB0C9" w:rsidR="00E86C69" w:rsidRDefault="00E86C69" w:rsidP="00080BB3">
      <w:pPr>
        <w:pStyle w:val="TableContents"/>
        <w:spacing w:line="360" w:lineRule="auto"/>
        <w:jc w:val="both"/>
        <w:rPr>
          <w:rFonts w:cs="Times New Roman"/>
        </w:rPr>
      </w:pPr>
      <w:r w:rsidRPr="00E86C69">
        <w:rPr>
          <w:rFonts w:cs="Times New Roman"/>
        </w:rPr>
        <w:t>Koszty funkcjonowania systemu gospodarowania odpadami komunalnymi poniesione w 2019r.:</w:t>
      </w:r>
    </w:p>
    <w:p w14:paraId="3FE20E04" w14:textId="1C6389CA" w:rsidR="00E86C69" w:rsidRDefault="00E86C69" w:rsidP="00080BB3">
      <w:pPr>
        <w:pStyle w:val="TableContents"/>
        <w:spacing w:line="360" w:lineRule="auto"/>
        <w:jc w:val="both"/>
        <w:rPr>
          <w:rFonts w:cs="Times New Roman"/>
        </w:rPr>
      </w:pPr>
      <w:r w:rsidRPr="00E86C69">
        <w:rPr>
          <w:rFonts w:cs="Times New Roman"/>
        </w:rPr>
        <w:t xml:space="preserve">-odbiór i transport odpadów komunalnych: </w:t>
      </w:r>
      <w:r w:rsidR="00B61D9B">
        <w:rPr>
          <w:rFonts w:cs="Times New Roman"/>
        </w:rPr>
        <w:t>189 000,00 zł</w:t>
      </w:r>
    </w:p>
    <w:p w14:paraId="7850663E" w14:textId="6510D9C3" w:rsidR="00E86C69" w:rsidRDefault="00E86C69" w:rsidP="00080BB3">
      <w:pPr>
        <w:pStyle w:val="TableContents"/>
        <w:spacing w:line="360" w:lineRule="auto"/>
        <w:jc w:val="both"/>
        <w:rPr>
          <w:rFonts w:cs="Times New Roman"/>
        </w:rPr>
      </w:pPr>
      <w:r w:rsidRPr="00E86C69">
        <w:rPr>
          <w:rFonts w:cs="Times New Roman"/>
        </w:rPr>
        <w:t>-zagospodarowanie odpadów komunalnych w Zakładzie Gospodarki Odpadami Komunalnymi</w:t>
      </w:r>
      <w:r>
        <w:rPr>
          <w:rFonts w:cs="Times New Roman"/>
        </w:rPr>
        <w:t xml:space="preserve"> </w:t>
      </w:r>
      <w:r w:rsidRPr="00E86C69">
        <w:rPr>
          <w:rFonts w:cs="Times New Roman"/>
        </w:rPr>
        <w:t xml:space="preserve">w </w:t>
      </w:r>
      <w:proofErr w:type="spellStart"/>
      <w:r w:rsidRPr="00E86C69">
        <w:rPr>
          <w:rFonts w:cs="Times New Roman"/>
        </w:rPr>
        <w:t>Rzędowie</w:t>
      </w:r>
      <w:proofErr w:type="spellEnd"/>
      <w:r w:rsidRPr="00E86C69">
        <w:rPr>
          <w:rFonts w:cs="Times New Roman"/>
        </w:rPr>
        <w:t xml:space="preserve">: </w:t>
      </w:r>
      <w:r w:rsidR="00B61D9B">
        <w:rPr>
          <w:rFonts w:cs="Times New Roman"/>
        </w:rPr>
        <w:t>365 821,20 zł</w:t>
      </w:r>
    </w:p>
    <w:p w14:paraId="2A95200F" w14:textId="4A6D52E6" w:rsidR="00080BB3" w:rsidRPr="00E86C69" w:rsidRDefault="00E86C69" w:rsidP="00080BB3">
      <w:pPr>
        <w:pStyle w:val="TableContents"/>
        <w:spacing w:line="360" w:lineRule="auto"/>
        <w:jc w:val="both"/>
        <w:rPr>
          <w:rFonts w:cs="Times New Roman"/>
        </w:rPr>
      </w:pPr>
      <w:r w:rsidRPr="00E86C69">
        <w:rPr>
          <w:rFonts w:cs="Times New Roman"/>
        </w:rPr>
        <w:t xml:space="preserve">-obsługa administracyjna: </w:t>
      </w:r>
      <w:r w:rsidR="00F00FE9">
        <w:rPr>
          <w:rFonts w:cs="Times New Roman"/>
        </w:rPr>
        <w:t>100 564,94 zł.</w:t>
      </w:r>
    </w:p>
    <w:p w14:paraId="5536BB93" w14:textId="77777777" w:rsidR="00080BB3" w:rsidRDefault="00080BB3" w:rsidP="00080BB3">
      <w:pPr>
        <w:pStyle w:val="TableContents"/>
        <w:spacing w:line="360" w:lineRule="auto"/>
        <w:jc w:val="both"/>
      </w:pPr>
    </w:p>
    <w:p w14:paraId="2FC6EAEB" w14:textId="4A33C9B1" w:rsidR="00080BB3" w:rsidRDefault="00080BB3" w:rsidP="00080BB3">
      <w:pPr>
        <w:pStyle w:val="TableContents"/>
        <w:spacing w:line="360" w:lineRule="auto"/>
        <w:jc w:val="both"/>
      </w:pPr>
      <w:r>
        <w:t>Opłaty z tytułu gospodarowania odpadami komunalnymi za okres od 1 stycznia 201</w:t>
      </w:r>
      <w:r w:rsidR="00E86C69">
        <w:t>9</w:t>
      </w:r>
      <w:r>
        <w:t xml:space="preserve"> r. – 31 grudnia 201</w:t>
      </w:r>
      <w:r w:rsidR="00E86C69">
        <w:t>9</w:t>
      </w:r>
      <w:r>
        <w:t xml:space="preserve"> r. kształtują się następująco:</w:t>
      </w:r>
    </w:p>
    <w:p w14:paraId="7D2EFE27" w14:textId="77777777" w:rsidR="00080BB3" w:rsidRDefault="00080BB3" w:rsidP="00080BB3">
      <w:pPr>
        <w:pStyle w:val="TableContents"/>
        <w:spacing w:line="360" w:lineRule="auto"/>
        <w:jc w:val="both"/>
      </w:pPr>
    </w:p>
    <w:tbl>
      <w:tblPr>
        <w:tblStyle w:val="Tabela-Siatka"/>
        <w:tblW w:w="0" w:type="auto"/>
        <w:tblLook w:val="04A0" w:firstRow="1" w:lastRow="0" w:firstColumn="1" w:lastColumn="0" w:noHBand="0" w:noVBand="1"/>
      </w:tblPr>
      <w:tblGrid>
        <w:gridCol w:w="4531"/>
        <w:gridCol w:w="4531"/>
      </w:tblGrid>
      <w:tr w:rsidR="00080BB3" w14:paraId="4DDBA28C" w14:textId="77777777" w:rsidTr="008748F2">
        <w:tc>
          <w:tcPr>
            <w:tcW w:w="4531" w:type="dxa"/>
          </w:tcPr>
          <w:p w14:paraId="0ED914A2" w14:textId="472956AE" w:rsidR="00080BB3" w:rsidRDefault="00AE2D1F" w:rsidP="008748F2">
            <w:pPr>
              <w:pStyle w:val="TableContents"/>
              <w:spacing w:line="360" w:lineRule="auto"/>
              <w:jc w:val="both"/>
            </w:pPr>
            <w:r>
              <w:t>Wpłaty na 31.12.201</w:t>
            </w:r>
            <w:r w:rsidR="00E86C69">
              <w:t>9</w:t>
            </w:r>
          </w:p>
        </w:tc>
        <w:tc>
          <w:tcPr>
            <w:tcW w:w="4531" w:type="dxa"/>
          </w:tcPr>
          <w:p w14:paraId="38F94512" w14:textId="7BFB86FB" w:rsidR="00080BB3" w:rsidRDefault="00AE2D1F" w:rsidP="008748F2">
            <w:pPr>
              <w:pStyle w:val="TableContents"/>
              <w:spacing w:line="360" w:lineRule="auto"/>
              <w:jc w:val="both"/>
            </w:pPr>
            <w:r>
              <w:t>Zaległości na 31.12.201</w:t>
            </w:r>
            <w:r w:rsidR="00E86C69">
              <w:t>9</w:t>
            </w:r>
          </w:p>
        </w:tc>
      </w:tr>
      <w:tr w:rsidR="00080BB3" w14:paraId="14EFB4A3" w14:textId="77777777" w:rsidTr="008748F2">
        <w:tc>
          <w:tcPr>
            <w:tcW w:w="4531" w:type="dxa"/>
          </w:tcPr>
          <w:p w14:paraId="7DF7BAFC" w14:textId="68E78230" w:rsidR="00080BB3" w:rsidRPr="002F1546" w:rsidRDefault="00080BB3" w:rsidP="004E3446">
            <w:pPr>
              <w:pStyle w:val="TableContents"/>
              <w:spacing w:line="360" w:lineRule="auto"/>
              <w:jc w:val="both"/>
              <w:rPr>
                <w:b/>
              </w:rPr>
            </w:pPr>
            <w:r>
              <w:rPr>
                <w:b/>
              </w:rPr>
              <w:t xml:space="preserve">              </w:t>
            </w:r>
            <w:r w:rsidR="00BB7346">
              <w:rPr>
                <w:b/>
              </w:rPr>
              <w:t>518135,55</w:t>
            </w:r>
            <w:r w:rsidR="004E3446">
              <w:rPr>
                <w:b/>
              </w:rPr>
              <w:t xml:space="preserve"> </w:t>
            </w:r>
            <w:r w:rsidRPr="002F1546">
              <w:rPr>
                <w:b/>
              </w:rPr>
              <w:t>zł</w:t>
            </w:r>
          </w:p>
        </w:tc>
        <w:tc>
          <w:tcPr>
            <w:tcW w:w="4531" w:type="dxa"/>
          </w:tcPr>
          <w:p w14:paraId="23CD457E" w14:textId="4CA12F7A" w:rsidR="00080BB3" w:rsidRPr="002F1546" w:rsidRDefault="00080BB3" w:rsidP="004E3446">
            <w:pPr>
              <w:pStyle w:val="TableContents"/>
              <w:spacing w:line="360" w:lineRule="auto"/>
              <w:jc w:val="both"/>
              <w:rPr>
                <w:b/>
              </w:rPr>
            </w:pPr>
            <w:r>
              <w:rPr>
                <w:b/>
              </w:rPr>
              <w:t xml:space="preserve">         </w:t>
            </w:r>
            <w:r w:rsidR="00BB7346">
              <w:rPr>
                <w:b/>
              </w:rPr>
              <w:t xml:space="preserve">104297,26 </w:t>
            </w:r>
            <w:r w:rsidRPr="002F1546">
              <w:rPr>
                <w:b/>
              </w:rPr>
              <w:t>zł</w:t>
            </w:r>
          </w:p>
        </w:tc>
      </w:tr>
    </w:tbl>
    <w:p w14:paraId="4AF19E17" w14:textId="77777777" w:rsidR="00080BB3" w:rsidRDefault="00080BB3" w:rsidP="00080BB3">
      <w:pPr>
        <w:pStyle w:val="TableContents"/>
        <w:spacing w:line="360" w:lineRule="auto"/>
        <w:jc w:val="both"/>
      </w:pPr>
    </w:p>
    <w:p w14:paraId="324AC022" w14:textId="77777777" w:rsidR="00080BB3" w:rsidRDefault="00080BB3" w:rsidP="00080BB3">
      <w:pPr>
        <w:pStyle w:val="TableContents"/>
        <w:spacing w:line="360" w:lineRule="auto"/>
        <w:jc w:val="both"/>
      </w:pPr>
      <w:r>
        <w:t>W stosunku do właścicieli nieruchomości, którzy spóźniają się z wnoszeniem opłat za gospodarowanie odpadami komunalnymi, wysyłane są upomnienia, jeżeli kwota zaległości przekracza kwotę dziesięciokrotności kosztów upomnienia, tj. 116 zł. W innych przypadkach podejmowane są działania informacyjne, w szczególności poprzez rozmowę telefoniczną informującą o zaległości lub pisemną informację o zaległości.</w:t>
      </w:r>
    </w:p>
    <w:p w14:paraId="78B9A1C7" w14:textId="4FFF4482" w:rsidR="00080BB3" w:rsidRDefault="00080BB3" w:rsidP="00080BB3">
      <w:pPr>
        <w:pStyle w:val="TableContents"/>
        <w:spacing w:line="360" w:lineRule="auto"/>
        <w:jc w:val="both"/>
      </w:pPr>
      <w:r>
        <w:t>W 201</w:t>
      </w:r>
      <w:r w:rsidR="00140574">
        <w:t>9</w:t>
      </w:r>
      <w:r>
        <w:t xml:space="preserve"> r. prowadzona była egzekucja należności za odpady komunalne poprzez skierowanie do naczelnika urzędu skarbowego  </w:t>
      </w:r>
      <w:r w:rsidR="00140574">
        <w:t>39</w:t>
      </w:r>
      <w:r>
        <w:t xml:space="preserve"> tytułów wykonawczych.</w:t>
      </w:r>
    </w:p>
    <w:p w14:paraId="04804FCD" w14:textId="77777777" w:rsidR="00080BB3" w:rsidRDefault="00080BB3" w:rsidP="00080BB3">
      <w:pPr>
        <w:pStyle w:val="TableContents"/>
        <w:spacing w:line="360" w:lineRule="auto"/>
        <w:jc w:val="both"/>
      </w:pPr>
    </w:p>
    <w:p w14:paraId="49820C5E" w14:textId="1D8ACD85" w:rsidR="00080BB3" w:rsidRDefault="00E54207" w:rsidP="00080BB3">
      <w:pPr>
        <w:pStyle w:val="TableContents"/>
        <w:spacing w:line="360" w:lineRule="auto"/>
        <w:jc w:val="both"/>
        <w:rPr>
          <w:b/>
        </w:rPr>
      </w:pPr>
      <w:r>
        <w:rPr>
          <w:b/>
        </w:rPr>
        <w:lastRenderedPageBreak/>
        <w:t>7</w:t>
      </w:r>
      <w:r w:rsidR="00080BB3">
        <w:rPr>
          <w:b/>
        </w:rPr>
        <w:t xml:space="preserve"> . Liczba mieszkańców</w:t>
      </w:r>
    </w:p>
    <w:p w14:paraId="1FEEABC9" w14:textId="3536A534" w:rsidR="00080BB3" w:rsidRDefault="00080BB3" w:rsidP="00080BB3">
      <w:pPr>
        <w:pStyle w:val="TableContents"/>
        <w:spacing w:line="360" w:lineRule="auto"/>
        <w:jc w:val="both"/>
      </w:pPr>
      <w:r>
        <w:t xml:space="preserve">  Według stanu ewidencji ludności na dzień 31.12.201</w:t>
      </w:r>
      <w:r w:rsidR="00140574">
        <w:t>9</w:t>
      </w:r>
      <w:r>
        <w:t xml:space="preserve"> r. na terenie gminy Nowy Korczyn zameldowanych było </w:t>
      </w:r>
      <w:r w:rsidR="00140574">
        <w:t>5885</w:t>
      </w:r>
      <w:r>
        <w:t xml:space="preserve"> osób. W deklaracjach o wysokości opłaty za gospodarowanie odpadami komunalnymi, które zostały złożone przez mieszkańców gminy Nowy Korczyn ujętych było na dzień 31.12.201</w:t>
      </w:r>
      <w:r w:rsidR="00140574">
        <w:t>9</w:t>
      </w:r>
      <w:r>
        <w:t xml:space="preserve"> r.   </w:t>
      </w:r>
      <w:r w:rsidR="00140574">
        <w:t xml:space="preserve">4724 </w:t>
      </w:r>
      <w:r>
        <w:t xml:space="preserve">osób. </w:t>
      </w:r>
    </w:p>
    <w:p w14:paraId="2240FC10" w14:textId="77777777" w:rsidR="00080BB3" w:rsidRDefault="00080BB3" w:rsidP="00080BB3">
      <w:pPr>
        <w:pStyle w:val="TableContents"/>
        <w:spacing w:line="360" w:lineRule="auto"/>
        <w:jc w:val="both"/>
      </w:pPr>
      <w:r>
        <w:t xml:space="preserve">       Różnica pomiędzy liczbą osób zameldowanych a zamieszkałych może wynikać z  faktu, że część osób zameldowanych na terenie gminy Nowy Korczyn faktycznie zamieszkuje na terenie innych gmin  z powodu pracy, nauki (młodzież ucząca się przebywa w akademikach i internatach, co zostało wyjaśnione w składanych przez właścicieli nieruchomości oświadczeniach i zaświadczeniach) oraz przebywa lub pracuje na stałe za granicą kraju.</w:t>
      </w:r>
    </w:p>
    <w:p w14:paraId="3212B493" w14:textId="77777777" w:rsidR="00080BB3" w:rsidRDefault="00080BB3" w:rsidP="00080BB3">
      <w:pPr>
        <w:pStyle w:val="TableContents"/>
        <w:spacing w:line="360" w:lineRule="auto"/>
        <w:jc w:val="both"/>
      </w:pPr>
      <w:r>
        <w:t xml:space="preserve">W związku z zapisami ustawy </w:t>
      </w:r>
      <w:proofErr w:type="spellStart"/>
      <w:r>
        <w:t>u.c.p.g</w:t>
      </w:r>
      <w:proofErr w:type="spellEnd"/>
      <w:r>
        <w:t xml:space="preserve">. i podjętą przez Radę Gminy uchwałą dotyczącą sposobu naliczania opłaty za gospodarowanie odpadami – w deklaracji wymienia się osoby faktycznie zamieszkujące daną nieruchomość. </w:t>
      </w:r>
    </w:p>
    <w:p w14:paraId="12A63F2D" w14:textId="77777777" w:rsidR="00080BB3" w:rsidRDefault="00080BB3" w:rsidP="00080BB3">
      <w:pPr>
        <w:pStyle w:val="TableContents"/>
        <w:spacing w:line="360" w:lineRule="auto"/>
        <w:jc w:val="both"/>
        <w:rPr>
          <w:b/>
        </w:rPr>
      </w:pPr>
    </w:p>
    <w:p w14:paraId="0ED257AD" w14:textId="77777777" w:rsidR="00C60DC6" w:rsidRDefault="00C60DC6" w:rsidP="00080BB3">
      <w:pPr>
        <w:pStyle w:val="TableContents"/>
        <w:spacing w:line="360" w:lineRule="auto"/>
        <w:jc w:val="both"/>
        <w:rPr>
          <w:b/>
        </w:rPr>
      </w:pPr>
    </w:p>
    <w:p w14:paraId="3DCAA36D" w14:textId="4B0E916F" w:rsidR="00080BB3" w:rsidRPr="00E54207" w:rsidRDefault="00E54207" w:rsidP="00080BB3">
      <w:pPr>
        <w:pStyle w:val="TableContents"/>
        <w:spacing w:line="360" w:lineRule="auto"/>
        <w:jc w:val="both"/>
        <w:rPr>
          <w:rFonts w:cs="Times New Roman"/>
          <w:b/>
          <w:bCs/>
        </w:rPr>
      </w:pPr>
      <w:r>
        <w:rPr>
          <w:b/>
        </w:rPr>
        <w:t>8</w:t>
      </w:r>
      <w:r w:rsidR="00080BB3">
        <w:rPr>
          <w:b/>
        </w:rPr>
        <w:t xml:space="preserve"> . </w:t>
      </w:r>
      <w:bookmarkStart w:id="0" w:name="_Hlk61249441"/>
      <w:r w:rsidRPr="00E54207">
        <w:rPr>
          <w:rFonts w:cs="Times New Roman"/>
          <w:b/>
          <w:bCs/>
        </w:rPr>
        <w:t>Liczba właścicieli nieruchomości, którzy nie zawarli umowy, o której mowa w art. 6 ust. 1 ustawy z dnia 13 września 1996 r. o utrzymaniu czystości i porządku w gminach, w imieniu których gmina powinna podjąć działania, o których mowa w art. 6 ust. 6 –</w:t>
      </w:r>
      <w:r>
        <w:rPr>
          <w:rFonts w:cs="Times New Roman"/>
          <w:b/>
          <w:bCs/>
        </w:rPr>
        <w:t>12.</w:t>
      </w:r>
    </w:p>
    <w:bookmarkEnd w:id="0"/>
    <w:p w14:paraId="21EC6BFC" w14:textId="77777777" w:rsidR="00080BB3" w:rsidRDefault="00080BB3" w:rsidP="00080BB3">
      <w:pPr>
        <w:pStyle w:val="TableContents"/>
        <w:spacing w:line="360" w:lineRule="auto"/>
        <w:jc w:val="both"/>
        <w:rPr>
          <w:b/>
        </w:rPr>
      </w:pPr>
    </w:p>
    <w:p w14:paraId="05F75ECB" w14:textId="77777777" w:rsidR="00080BB3" w:rsidRDefault="00080BB3" w:rsidP="00080BB3">
      <w:pPr>
        <w:pStyle w:val="TableContents"/>
        <w:spacing w:line="360" w:lineRule="auto"/>
        <w:jc w:val="both"/>
      </w:pPr>
      <w:r>
        <w:rPr>
          <w:b/>
        </w:rPr>
        <w:t xml:space="preserve">         </w:t>
      </w:r>
      <w:r>
        <w:t xml:space="preserve">Zgodnie z art. 9tb ust. 1 pkt 5 ustawy o utrzymaniu czystości i porządku w gminach </w:t>
      </w:r>
      <w:r w:rsidR="00C60DC6">
        <w:t xml:space="preserve">                     </w:t>
      </w:r>
      <w:r>
        <w:t xml:space="preserve">w corocznej analizie stanu gospodarki odpadami komunalnymi na terenie gminy powinna zostać dokonana analiza liczby właścicieli nieruchomości, którzy nie zawarli umowy, o której mowa w art. 6 ust. 1 wskazanej ustawy, w imieniu których Gmina powinna podjąć działania, o których mowa w art. 6 ust. 6-12 </w:t>
      </w:r>
      <w:proofErr w:type="spellStart"/>
      <w:r>
        <w:t>u.c.p.g</w:t>
      </w:r>
      <w:proofErr w:type="spellEnd"/>
      <w:r>
        <w:t xml:space="preserve">. W przypadku uzasadnionych wątpliwości, że właściciel nieruchomości pozbywa się nieczystości stałych w sposób niezgodny z obowiązującymi przepisami </w:t>
      </w:r>
      <w:proofErr w:type="spellStart"/>
      <w:r>
        <w:t>u.c.p.g</w:t>
      </w:r>
      <w:proofErr w:type="spellEnd"/>
      <w:r>
        <w:t xml:space="preserve">., </w:t>
      </w:r>
      <w:r w:rsidR="00C60DC6">
        <w:t>Burmistrz Miasta i</w:t>
      </w:r>
      <w:r>
        <w:t xml:space="preserve"> Gminy Nowy Korczyn wszczyna postępowanie administracyjne w przedmiotowej sprawie. </w:t>
      </w:r>
    </w:p>
    <w:p w14:paraId="5231EACB" w14:textId="552CA078" w:rsidR="00080BB3" w:rsidRDefault="00080BB3" w:rsidP="00080BB3">
      <w:pPr>
        <w:pStyle w:val="TableContents"/>
        <w:spacing w:line="360" w:lineRule="auto"/>
        <w:jc w:val="both"/>
      </w:pPr>
      <w:r>
        <w:t xml:space="preserve">       W 201</w:t>
      </w:r>
      <w:r w:rsidR="00140574">
        <w:t>9</w:t>
      </w:r>
      <w:r>
        <w:t xml:space="preserve"> r.  </w:t>
      </w:r>
      <w:r w:rsidR="006D7EA8">
        <w:t xml:space="preserve">nie </w:t>
      </w:r>
      <w:r w:rsidR="006D7EA8" w:rsidRPr="006D7EA8">
        <w:rPr>
          <w:rFonts w:cs="Times New Roman"/>
        </w:rPr>
        <w:t>ujawniono właścicieli nieruchomości którzy nie zawarli umowy o której mowa w art. 6 ust 1 o utrzymaniu czystości i porządku w gminach</w:t>
      </w:r>
      <w:r w:rsidR="006D7EA8">
        <w:t xml:space="preserve">. </w:t>
      </w:r>
    </w:p>
    <w:p w14:paraId="60094197" w14:textId="1410C75B" w:rsidR="00080BB3" w:rsidRDefault="00E54207" w:rsidP="00080BB3">
      <w:pPr>
        <w:pStyle w:val="TableContents"/>
        <w:spacing w:line="360" w:lineRule="auto"/>
        <w:jc w:val="both"/>
        <w:rPr>
          <w:b/>
        </w:rPr>
      </w:pPr>
      <w:r>
        <w:rPr>
          <w:b/>
        </w:rPr>
        <w:t>9</w:t>
      </w:r>
      <w:r w:rsidR="00080BB3">
        <w:rPr>
          <w:b/>
        </w:rPr>
        <w:t xml:space="preserve"> . Ilość odpadów wytwarzanych na terenie gminy w 201</w:t>
      </w:r>
      <w:r w:rsidR="00140574">
        <w:rPr>
          <w:b/>
        </w:rPr>
        <w:t>9</w:t>
      </w:r>
      <w:r w:rsidR="00080BB3">
        <w:rPr>
          <w:b/>
        </w:rPr>
        <w:t xml:space="preserve"> r. </w:t>
      </w:r>
    </w:p>
    <w:p w14:paraId="5E262182" w14:textId="1D25D119" w:rsidR="00080BB3" w:rsidRDefault="00080BB3" w:rsidP="00080BB3">
      <w:pPr>
        <w:pStyle w:val="TableContents"/>
        <w:spacing w:line="360" w:lineRule="auto"/>
        <w:jc w:val="both"/>
      </w:pPr>
      <w:r>
        <w:t xml:space="preserve"> Ilość odpadów komunalnych została ustalona na podstawie sprawozdań podmiotów odbierających odpady komunalne</w:t>
      </w:r>
      <w:r w:rsidR="006D7EA8">
        <w:t>, podmiot</w:t>
      </w:r>
      <w:r w:rsidR="00A736CF">
        <w:t>ów</w:t>
      </w:r>
      <w:r w:rsidR="006D7EA8">
        <w:t xml:space="preserve"> prowadząc</w:t>
      </w:r>
      <w:r w:rsidR="00A736CF">
        <w:t>ych</w:t>
      </w:r>
      <w:r w:rsidR="006D7EA8">
        <w:t xml:space="preserve"> punkty selektywnego zbierania odpadów komunalnych </w:t>
      </w:r>
      <w:r>
        <w:t xml:space="preserve">oraz według rocznego sprawozdania </w:t>
      </w:r>
      <w:r w:rsidR="006D7EA8">
        <w:t>Burmistrza</w:t>
      </w:r>
      <w:r>
        <w:t xml:space="preserve"> z realizacji zadań z zakresu gospodarki odpadami komunalnymi za 201</w:t>
      </w:r>
      <w:r w:rsidR="006D7EA8">
        <w:t>9</w:t>
      </w:r>
      <w:r>
        <w:t xml:space="preserve"> r. Wśród całej ilości odpadów </w:t>
      </w:r>
      <w:r>
        <w:lastRenderedPageBreak/>
        <w:t>komunalnych odebranych z obszaru Gminy Nowy Korczyn w 201</w:t>
      </w:r>
      <w:r w:rsidR="006D7EA8">
        <w:t>9</w:t>
      </w:r>
      <w:r>
        <w:t xml:space="preserve"> r. największą część stanowią niesegregowane (zmieszane) odpady komunalne –  </w:t>
      </w:r>
      <w:r w:rsidR="006D7EA8">
        <w:t>888,940</w:t>
      </w:r>
      <w:r>
        <w:t xml:space="preserve"> Mg.</w:t>
      </w:r>
    </w:p>
    <w:p w14:paraId="78B08065" w14:textId="77777777" w:rsidR="00E54207" w:rsidRDefault="00E54207" w:rsidP="00080BB3">
      <w:pPr>
        <w:pStyle w:val="TableContents"/>
        <w:spacing w:line="360" w:lineRule="auto"/>
        <w:jc w:val="both"/>
        <w:rPr>
          <w:i/>
        </w:rPr>
      </w:pPr>
    </w:p>
    <w:p w14:paraId="77E06864" w14:textId="62BC9BC3" w:rsidR="00080BB3" w:rsidRPr="00195BAC" w:rsidRDefault="00080BB3" w:rsidP="00080BB3">
      <w:pPr>
        <w:pStyle w:val="TableContents"/>
        <w:spacing w:line="360" w:lineRule="auto"/>
        <w:jc w:val="both"/>
        <w:rPr>
          <w:i/>
        </w:rPr>
      </w:pPr>
      <w:r w:rsidRPr="00195BAC">
        <w:rPr>
          <w:i/>
        </w:rPr>
        <w:t>Tabela 1. Masa odpad</w:t>
      </w:r>
      <w:r>
        <w:rPr>
          <w:i/>
        </w:rPr>
        <w:t>ów komunalnych odebranych w 201</w:t>
      </w:r>
      <w:r w:rsidR="006D7EA8">
        <w:rPr>
          <w:i/>
        </w:rPr>
        <w:t>9</w:t>
      </w:r>
      <w:r w:rsidRPr="00195BAC">
        <w:rPr>
          <w:i/>
        </w:rPr>
        <w:t xml:space="preserve"> roku z terenu Gminy Nowy Korczyn.</w:t>
      </w:r>
    </w:p>
    <w:tbl>
      <w:tblPr>
        <w:tblStyle w:val="Tabela-Siatka"/>
        <w:tblW w:w="0" w:type="auto"/>
        <w:tblLook w:val="04A0" w:firstRow="1" w:lastRow="0" w:firstColumn="1" w:lastColumn="0" w:noHBand="0" w:noVBand="1"/>
      </w:tblPr>
      <w:tblGrid>
        <w:gridCol w:w="1796"/>
        <w:gridCol w:w="2963"/>
        <w:gridCol w:w="1925"/>
        <w:gridCol w:w="2147"/>
      </w:tblGrid>
      <w:tr w:rsidR="00080BB3" w:rsidRPr="00A82EF1" w14:paraId="622D969F" w14:textId="77777777" w:rsidTr="008748F2">
        <w:tc>
          <w:tcPr>
            <w:tcW w:w="1796" w:type="dxa"/>
          </w:tcPr>
          <w:p w14:paraId="7711C14E" w14:textId="77777777" w:rsidR="00080BB3" w:rsidRPr="00A82EF1" w:rsidRDefault="00080BB3" w:rsidP="008748F2">
            <w:pPr>
              <w:pStyle w:val="TableContents"/>
              <w:spacing w:line="360" w:lineRule="auto"/>
              <w:jc w:val="both"/>
              <w:rPr>
                <w:rFonts w:cs="Times New Roman"/>
                <w:b/>
                <w:sz w:val="22"/>
                <w:szCs w:val="22"/>
              </w:rPr>
            </w:pPr>
            <w:r w:rsidRPr="00A82EF1">
              <w:rPr>
                <w:rFonts w:cs="Times New Roman"/>
                <w:b/>
                <w:sz w:val="22"/>
                <w:szCs w:val="22"/>
              </w:rPr>
              <w:t>Kod odebranych odpadów komunalnych</w:t>
            </w:r>
          </w:p>
        </w:tc>
        <w:tc>
          <w:tcPr>
            <w:tcW w:w="2963" w:type="dxa"/>
          </w:tcPr>
          <w:p w14:paraId="7F31CCA3" w14:textId="77777777" w:rsidR="00080BB3" w:rsidRPr="00A82EF1" w:rsidRDefault="00080BB3" w:rsidP="008748F2">
            <w:pPr>
              <w:pStyle w:val="TableContents"/>
              <w:spacing w:line="360" w:lineRule="auto"/>
              <w:jc w:val="both"/>
              <w:rPr>
                <w:rFonts w:cs="Times New Roman"/>
                <w:b/>
                <w:sz w:val="22"/>
                <w:szCs w:val="22"/>
              </w:rPr>
            </w:pPr>
            <w:r w:rsidRPr="00A82EF1">
              <w:rPr>
                <w:rFonts w:cs="Times New Roman"/>
                <w:b/>
                <w:sz w:val="22"/>
                <w:szCs w:val="22"/>
              </w:rPr>
              <w:t>Rodzaj odebranych odpadów komunalnych</w:t>
            </w:r>
          </w:p>
        </w:tc>
        <w:tc>
          <w:tcPr>
            <w:tcW w:w="1925" w:type="dxa"/>
          </w:tcPr>
          <w:p w14:paraId="34847A6F" w14:textId="77777777" w:rsidR="00080BB3" w:rsidRPr="00A82EF1" w:rsidRDefault="00080BB3" w:rsidP="008748F2">
            <w:pPr>
              <w:pStyle w:val="TableContents"/>
              <w:spacing w:line="360" w:lineRule="auto"/>
              <w:jc w:val="both"/>
              <w:rPr>
                <w:rFonts w:cs="Times New Roman"/>
                <w:b/>
                <w:sz w:val="22"/>
                <w:szCs w:val="22"/>
              </w:rPr>
            </w:pPr>
            <w:r w:rsidRPr="00A82EF1">
              <w:rPr>
                <w:rFonts w:cs="Times New Roman"/>
                <w:b/>
                <w:sz w:val="22"/>
                <w:szCs w:val="22"/>
              </w:rPr>
              <w:t>Masa odebranych odpadów komunalnych (Mg)</w:t>
            </w:r>
          </w:p>
        </w:tc>
        <w:tc>
          <w:tcPr>
            <w:tcW w:w="2147" w:type="dxa"/>
            <w:tcBorders>
              <w:bottom w:val="single" w:sz="4" w:space="0" w:color="auto"/>
            </w:tcBorders>
            <w:shd w:val="clear" w:color="auto" w:fill="auto"/>
          </w:tcPr>
          <w:p w14:paraId="5959B97B" w14:textId="77777777" w:rsidR="00080BB3" w:rsidRPr="00A2042F" w:rsidRDefault="00080BB3" w:rsidP="008748F2">
            <w:pPr>
              <w:rPr>
                <w:rFonts w:ascii="Times New Roman" w:hAnsi="Times New Roman" w:cs="Times New Roman"/>
                <w:b/>
                <w:sz w:val="24"/>
                <w:szCs w:val="24"/>
              </w:rPr>
            </w:pPr>
            <w:r w:rsidRPr="00A2042F">
              <w:rPr>
                <w:rFonts w:ascii="Times New Roman" w:hAnsi="Times New Roman" w:cs="Times New Roman"/>
                <w:b/>
                <w:sz w:val="24"/>
                <w:szCs w:val="24"/>
              </w:rPr>
              <w:t>Sposób zagospodarowania odebranych odpadów komunalnych</w:t>
            </w:r>
          </w:p>
        </w:tc>
      </w:tr>
      <w:tr w:rsidR="00080BB3" w:rsidRPr="00A82EF1" w14:paraId="3E8D1FB8" w14:textId="77777777" w:rsidTr="008748F2">
        <w:tc>
          <w:tcPr>
            <w:tcW w:w="1796" w:type="dxa"/>
          </w:tcPr>
          <w:p w14:paraId="09F84408" w14:textId="77777777" w:rsidR="00080BB3" w:rsidRPr="00A82EF1" w:rsidRDefault="00080BB3" w:rsidP="008748F2">
            <w:pPr>
              <w:pStyle w:val="TableContents"/>
              <w:spacing w:line="360" w:lineRule="auto"/>
              <w:jc w:val="both"/>
              <w:rPr>
                <w:rFonts w:cs="Times New Roman"/>
                <w:sz w:val="22"/>
                <w:szCs w:val="22"/>
              </w:rPr>
            </w:pPr>
            <w:r w:rsidRPr="00A82EF1">
              <w:rPr>
                <w:rFonts w:cs="Times New Roman"/>
                <w:sz w:val="22"/>
                <w:szCs w:val="22"/>
              </w:rPr>
              <w:t>20 03 07</w:t>
            </w:r>
          </w:p>
        </w:tc>
        <w:tc>
          <w:tcPr>
            <w:tcW w:w="2963" w:type="dxa"/>
          </w:tcPr>
          <w:p w14:paraId="14569A76" w14:textId="77777777" w:rsidR="00080BB3" w:rsidRPr="00A82EF1" w:rsidRDefault="00080BB3" w:rsidP="008748F2">
            <w:pPr>
              <w:pStyle w:val="TableContents"/>
              <w:spacing w:line="360" w:lineRule="auto"/>
              <w:jc w:val="both"/>
              <w:rPr>
                <w:rFonts w:cs="Times New Roman"/>
                <w:sz w:val="22"/>
                <w:szCs w:val="22"/>
              </w:rPr>
            </w:pPr>
            <w:r w:rsidRPr="00A82EF1">
              <w:rPr>
                <w:rFonts w:cs="Times New Roman"/>
                <w:sz w:val="22"/>
                <w:szCs w:val="22"/>
              </w:rPr>
              <w:t>Odpady wielkogabarytowe</w:t>
            </w:r>
          </w:p>
        </w:tc>
        <w:tc>
          <w:tcPr>
            <w:tcW w:w="1925" w:type="dxa"/>
          </w:tcPr>
          <w:p w14:paraId="59705325" w14:textId="4D03E342" w:rsidR="00080BB3" w:rsidRPr="00DB0B67" w:rsidRDefault="00080BB3" w:rsidP="00FC47A7">
            <w:pPr>
              <w:pStyle w:val="TableContents"/>
              <w:spacing w:line="360" w:lineRule="auto"/>
              <w:jc w:val="both"/>
              <w:rPr>
                <w:rFonts w:cs="Times New Roman"/>
                <w:sz w:val="22"/>
                <w:szCs w:val="22"/>
              </w:rPr>
            </w:pPr>
            <w:r w:rsidRPr="00DB0B67">
              <w:rPr>
                <w:rFonts w:cs="Times New Roman"/>
                <w:sz w:val="22"/>
                <w:szCs w:val="22"/>
              </w:rPr>
              <w:t xml:space="preserve">                </w:t>
            </w:r>
            <w:r w:rsidR="00DB0B67">
              <w:rPr>
                <w:rFonts w:cs="Times New Roman"/>
                <w:sz w:val="22"/>
                <w:szCs w:val="22"/>
              </w:rPr>
              <w:t>99,760</w:t>
            </w:r>
            <w:r w:rsidR="007E684B" w:rsidRPr="00DB0B67">
              <w:rPr>
                <w:rFonts w:eastAsia="Times New Roman" w:cs="Times New Roman"/>
                <w:sz w:val="22"/>
                <w:szCs w:val="22"/>
              </w:rPr>
              <w:t xml:space="preserve"> </w:t>
            </w:r>
            <w:r w:rsidRPr="00DB0B67">
              <w:rPr>
                <w:rFonts w:cs="Times New Roman"/>
                <w:sz w:val="22"/>
                <w:szCs w:val="22"/>
              </w:rPr>
              <w:t xml:space="preserve">   </w:t>
            </w:r>
          </w:p>
        </w:tc>
        <w:tc>
          <w:tcPr>
            <w:tcW w:w="2147" w:type="dxa"/>
            <w:tcBorders>
              <w:top w:val="nil"/>
              <w:bottom w:val="single" w:sz="4" w:space="0" w:color="auto"/>
            </w:tcBorders>
            <w:shd w:val="clear" w:color="auto" w:fill="auto"/>
          </w:tcPr>
          <w:p w14:paraId="453287B6" w14:textId="77777777" w:rsidR="00080BB3" w:rsidRPr="00A2042F" w:rsidRDefault="00080BB3" w:rsidP="008748F2">
            <w:pPr>
              <w:rPr>
                <w:rFonts w:ascii="Times New Roman" w:hAnsi="Times New Roman" w:cs="Times New Roman"/>
              </w:rPr>
            </w:pPr>
            <w:r w:rsidRPr="00A2042F">
              <w:rPr>
                <w:rFonts w:ascii="Times New Roman" w:hAnsi="Times New Roman" w:cs="Times New Roman"/>
              </w:rPr>
              <w:t xml:space="preserve">               R12</w:t>
            </w:r>
          </w:p>
        </w:tc>
      </w:tr>
      <w:tr w:rsidR="00DB0B67" w:rsidRPr="00A82EF1" w14:paraId="78781F9E" w14:textId="77777777" w:rsidTr="008748F2">
        <w:tc>
          <w:tcPr>
            <w:tcW w:w="1796" w:type="dxa"/>
          </w:tcPr>
          <w:p w14:paraId="4DE91AC9" w14:textId="0D867185" w:rsidR="00DB0B67" w:rsidRPr="00A82EF1" w:rsidRDefault="00DB0B67" w:rsidP="008748F2">
            <w:pPr>
              <w:pStyle w:val="TableContents"/>
              <w:spacing w:line="360" w:lineRule="auto"/>
              <w:jc w:val="both"/>
              <w:rPr>
                <w:rFonts w:cs="Times New Roman"/>
                <w:sz w:val="22"/>
                <w:szCs w:val="22"/>
              </w:rPr>
            </w:pPr>
            <w:r>
              <w:rPr>
                <w:rFonts w:cs="Times New Roman"/>
                <w:sz w:val="22"/>
                <w:szCs w:val="22"/>
              </w:rPr>
              <w:t>20 03 07</w:t>
            </w:r>
          </w:p>
        </w:tc>
        <w:tc>
          <w:tcPr>
            <w:tcW w:w="2963" w:type="dxa"/>
          </w:tcPr>
          <w:p w14:paraId="02B5792D" w14:textId="4FFAAB6E" w:rsidR="00DB0B67" w:rsidRPr="00A82EF1" w:rsidRDefault="00DB0B67" w:rsidP="008748F2">
            <w:pPr>
              <w:pStyle w:val="TableContents"/>
              <w:spacing w:line="360" w:lineRule="auto"/>
              <w:jc w:val="both"/>
              <w:rPr>
                <w:rFonts w:cs="Times New Roman"/>
                <w:sz w:val="22"/>
                <w:szCs w:val="22"/>
              </w:rPr>
            </w:pPr>
            <w:r>
              <w:rPr>
                <w:rFonts w:cs="Times New Roman"/>
                <w:sz w:val="22"/>
                <w:szCs w:val="22"/>
              </w:rPr>
              <w:t>Odpady wielkogabarytowe</w:t>
            </w:r>
          </w:p>
        </w:tc>
        <w:tc>
          <w:tcPr>
            <w:tcW w:w="1925" w:type="dxa"/>
          </w:tcPr>
          <w:p w14:paraId="06F652E5" w14:textId="4313EBF4" w:rsidR="00DB0B67" w:rsidRPr="00DB0B67" w:rsidRDefault="00A736CF" w:rsidP="00FC47A7">
            <w:pPr>
              <w:pStyle w:val="TableContents"/>
              <w:spacing w:line="360" w:lineRule="auto"/>
              <w:jc w:val="both"/>
              <w:rPr>
                <w:rFonts w:cs="Times New Roman"/>
                <w:sz w:val="22"/>
                <w:szCs w:val="22"/>
              </w:rPr>
            </w:pPr>
            <w:r>
              <w:rPr>
                <w:rFonts w:cs="Times New Roman"/>
                <w:sz w:val="22"/>
                <w:szCs w:val="22"/>
              </w:rPr>
              <w:t xml:space="preserve">                41,840</w:t>
            </w:r>
          </w:p>
        </w:tc>
        <w:tc>
          <w:tcPr>
            <w:tcW w:w="2147" w:type="dxa"/>
            <w:tcBorders>
              <w:top w:val="nil"/>
              <w:bottom w:val="single" w:sz="4" w:space="0" w:color="auto"/>
            </w:tcBorders>
            <w:shd w:val="clear" w:color="auto" w:fill="auto"/>
          </w:tcPr>
          <w:p w14:paraId="32D6E0BA" w14:textId="79A3CF82" w:rsidR="00DB0B67" w:rsidRPr="00A2042F" w:rsidRDefault="00A736CF" w:rsidP="008748F2">
            <w:pPr>
              <w:rPr>
                <w:rFonts w:ascii="Times New Roman" w:hAnsi="Times New Roman" w:cs="Times New Roman"/>
              </w:rPr>
            </w:pPr>
            <w:r>
              <w:rPr>
                <w:rFonts w:ascii="Times New Roman" w:hAnsi="Times New Roman" w:cs="Times New Roman"/>
              </w:rPr>
              <w:t xml:space="preserve">               R13</w:t>
            </w:r>
          </w:p>
        </w:tc>
      </w:tr>
      <w:tr w:rsidR="00080BB3" w:rsidRPr="00A82EF1" w14:paraId="69A3B300" w14:textId="77777777" w:rsidTr="008748F2">
        <w:tc>
          <w:tcPr>
            <w:tcW w:w="1796" w:type="dxa"/>
          </w:tcPr>
          <w:p w14:paraId="47069E13" w14:textId="77777777" w:rsidR="00080BB3" w:rsidRPr="00A82EF1" w:rsidRDefault="00080BB3" w:rsidP="008748F2">
            <w:pPr>
              <w:pStyle w:val="TableContents"/>
              <w:spacing w:line="360" w:lineRule="auto"/>
              <w:jc w:val="both"/>
              <w:rPr>
                <w:rFonts w:cs="Times New Roman"/>
                <w:sz w:val="22"/>
                <w:szCs w:val="22"/>
              </w:rPr>
            </w:pPr>
            <w:r w:rsidRPr="00A82EF1">
              <w:rPr>
                <w:rFonts w:cs="Times New Roman"/>
                <w:sz w:val="22"/>
                <w:szCs w:val="22"/>
              </w:rPr>
              <w:t xml:space="preserve">20 03 01 </w:t>
            </w:r>
          </w:p>
        </w:tc>
        <w:tc>
          <w:tcPr>
            <w:tcW w:w="2963" w:type="dxa"/>
          </w:tcPr>
          <w:p w14:paraId="63EB1CA3" w14:textId="77777777" w:rsidR="00080BB3" w:rsidRPr="00A82EF1" w:rsidRDefault="00080BB3" w:rsidP="008748F2">
            <w:pPr>
              <w:pStyle w:val="TableContents"/>
              <w:spacing w:line="360" w:lineRule="auto"/>
              <w:jc w:val="both"/>
              <w:rPr>
                <w:rFonts w:cs="Times New Roman"/>
                <w:sz w:val="22"/>
                <w:szCs w:val="22"/>
              </w:rPr>
            </w:pPr>
            <w:r w:rsidRPr="00A82EF1">
              <w:rPr>
                <w:rFonts w:cs="Times New Roman"/>
                <w:sz w:val="22"/>
                <w:szCs w:val="22"/>
              </w:rPr>
              <w:t>Niesegregowane (zmieszane) odpady komunalne</w:t>
            </w:r>
          </w:p>
        </w:tc>
        <w:tc>
          <w:tcPr>
            <w:tcW w:w="1925" w:type="dxa"/>
          </w:tcPr>
          <w:p w14:paraId="4DB67BF8" w14:textId="6E38718E" w:rsidR="00080BB3" w:rsidRPr="00A82EF1" w:rsidRDefault="00080BB3" w:rsidP="00FC47A7">
            <w:pPr>
              <w:pStyle w:val="TableContents"/>
              <w:spacing w:line="360" w:lineRule="auto"/>
              <w:jc w:val="both"/>
              <w:rPr>
                <w:rFonts w:cs="Times New Roman"/>
                <w:sz w:val="22"/>
                <w:szCs w:val="22"/>
              </w:rPr>
            </w:pPr>
            <w:r>
              <w:rPr>
                <w:rFonts w:cs="Times New Roman"/>
                <w:sz w:val="22"/>
                <w:szCs w:val="22"/>
              </w:rPr>
              <w:t xml:space="preserve">                 </w:t>
            </w:r>
            <w:r w:rsidR="00A736CF">
              <w:rPr>
                <w:rFonts w:cs="Times New Roman"/>
                <w:sz w:val="22"/>
                <w:szCs w:val="22"/>
              </w:rPr>
              <w:t>888,940</w:t>
            </w:r>
          </w:p>
        </w:tc>
        <w:tc>
          <w:tcPr>
            <w:tcW w:w="2147" w:type="dxa"/>
            <w:tcBorders>
              <w:top w:val="nil"/>
              <w:bottom w:val="single" w:sz="4" w:space="0" w:color="auto"/>
            </w:tcBorders>
            <w:shd w:val="clear" w:color="auto" w:fill="auto"/>
          </w:tcPr>
          <w:p w14:paraId="6CBEC25E" w14:textId="77777777" w:rsidR="00080BB3" w:rsidRPr="00A2042F" w:rsidRDefault="00080BB3" w:rsidP="008748F2">
            <w:pPr>
              <w:rPr>
                <w:rFonts w:ascii="Times New Roman" w:hAnsi="Times New Roman" w:cs="Times New Roman"/>
              </w:rPr>
            </w:pPr>
            <w:r>
              <w:rPr>
                <w:rFonts w:ascii="Times New Roman" w:hAnsi="Times New Roman" w:cs="Times New Roman"/>
              </w:rPr>
              <w:t xml:space="preserve">               R 12</w:t>
            </w:r>
          </w:p>
          <w:p w14:paraId="6D3371DA" w14:textId="77777777" w:rsidR="00080BB3" w:rsidRPr="00A2042F" w:rsidRDefault="00080BB3" w:rsidP="008748F2">
            <w:pPr>
              <w:rPr>
                <w:rFonts w:ascii="Times New Roman" w:hAnsi="Times New Roman" w:cs="Times New Roman"/>
              </w:rPr>
            </w:pPr>
            <w:r>
              <w:rPr>
                <w:rFonts w:ascii="Times New Roman" w:hAnsi="Times New Roman" w:cs="Times New Roman"/>
              </w:rPr>
              <w:t xml:space="preserve">               </w:t>
            </w:r>
          </w:p>
        </w:tc>
      </w:tr>
      <w:tr w:rsidR="00080BB3" w:rsidRPr="00A82EF1" w14:paraId="4A8A998A" w14:textId="77777777" w:rsidTr="008748F2">
        <w:tc>
          <w:tcPr>
            <w:tcW w:w="1796" w:type="dxa"/>
          </w:tcPr>
          <w:p w14:paraId="4816FC1D" w14:textId="77777777" w:rsidR="00080BB3" w:rsidRPr="00A82EF1" w:rsidRDefault="00080BB3" w:rsidP="008748F2">
            <w:pPr>
              <w:pStyle w:val="TableContents"/>
              <w:spacing w:line="360" w:lineRule="auto"/>
              <w:jc w:val="both"/>
              <w:rPr>
                <w:rFonts w:cs="Times New Roman"/>
                <w:sz w:val="22"/>
                <w:szCs w:val="22"/>
              </w:rPr>
            </w:pPr>
            <w:r w:rsidRPr="00A82EF1">
              <w:rPr>
                <w:rFonts w:cs="Times New Roman"/>
                <w:sz w:val="22"/>
                <w:szCs w:val="22"/>
              </w:rPr>
              <w:t>15 01 06</w:t>
            </w:r>
          </w:p>
        </w:tc>
        <w:tc>
          <w:tcPr>
            <w:tcW w:w="2963" w:type="dxa"/>
          </w:tcPr>
          <w:p w14:paraId="34D2BAB4" w14:textId="77777777" w:rsidR="00080BB3" w:rsidRPr="00A82EF1" w:rsidRDefault="00080BB3" w:rsidP="008748F2">
            <w:pPr>
              <w:pStyle w:val="TableContents"/>
              <w:spacing w:line="360" w:lineRule="auto"/>
              <w:jc w:val="both"/>
              <w:rPr>
                <w:rFonts w:cs="Times New Roman"/>
                <w:sz w:val="22"/>
                <w:szCs w:val="22"/>
              </w:rPr>
            </w:pPr>
            <w:r w:rsidRPr="00A82EF1">
              <w:rPr>
                <w:rFonts w:cs="Times New Roman"/>
                <w:sz w:val="22"/>
                <w:szCs w:val="22"/>
              </w:rPr>
              <w:t xml:space="preserve">Zmieszane odpady opakowaniowe </w:t>
            </w:r>
          </w:p>
        </w:tc>
        <w:tc>
          <w:tcPr>
            <w:tcW w:w="1925" w:type="dxa"/>
          </w:tcPr>
          <w:p w14:paraId="135160E3" w14:textId="31A80899" w:rsidR="00080BB3" w:rsidRPr="00A82EF1" w:rsidRDefault="00FC47A7" w:rsidP="00FC47A7">
            <w:pPr>
              <w:pStyle w:val="TableContents"/>
              <w:spacing w:line="360" w:lineRule="auto"/>
              <w:jc w:val="both"/>
              <w:rPr>
                <w:rFonts w:cs="Times New Roman"/>
                <w:sz w:val="22"/>
                <w:szCs w:val="22"/>
              </w:rPr>
            </w:pPr>
            <w:r>
              <w:rPr>
                <w:rFonts w:cs="Times New Roman"/>
                <w:sz w:val="22"/>
                <w:szCs w:val="22"/>
              </w:rPr>
              <w:t xml:space="preserve">                 </w:t>
            </w:r>
            <w:r w:rsidR="003B3DA6">
              <w:rPr>
                <w:rFonts w:cs="Times New Roman"/>
                <w:sz w:val="22"/>
                <w:szCs w:val="22"/>
              </w:rPr>
              <w:t>152,731</w:t>
            </w:r>
            <w:r w:rsidR="00A736CF">
              <w:rPr>
                <w:rFonts w:cs="Times New Roman"/>
                <w:sz w:val="22"/>
                <w:szCs w:val="22"/>
              </w:rPr>
              <w:t xml:space="preserve">          </w:t>
            </w:r>
            <w:r w:rsidR="003B3DA6">
              <w:rPr>
                <w:rFonts w:cs="Times New Roman"/>
                <w:sz w:val="22"/>
                <w:szCs w:val="22"/>
              </w:rPr>
              <w:t xml:space="preserve"> </w:t>
            </w:r>
          </w:p>
        </w:tc>
        <w:tc>
          <w:tcPr>
            <w:tcW w:w="2147" w:type="dxa"/>
            <w:tcBorders>
              <w:top w:val="nil"/>
              <w:bottom w:val="single" w:sz="4" w:space="0" w:color="auto"/>
            </w:tcBorders>
            <w:shd w:val="clear" w:color="auto" w:fill="auto"/>
          </w:tcPr>
          <w:p w14:paraId="33FEA19B" w14:textId="77777777" w:rsidR="00080BB3" w:rsidRPr="00A2042F" w:rsidRDefault="00080BB3" w:rsidP="008748F2">
            <w:pPr>
              <w:rPr>
                <w:rFonts w:ascii="Times New Roman" w:hAnsi="Times New Roman" w:cs="Times New Roman"/>
              </w:rPr>
            </w:pPr>
            <w:r w:rsidRPr="00A2042F">
              <w:rPr>
                <w:rFonts w:ascii="Times New Roman" w:hAnsi="Times New Roman" w:cs="Times New Roman"/>
              </w:rPr>
              <w:t xml:space="preserve">               R12</w:t>
            </w:r>
          </w:p>
        </w:tc>
      </w:tr>
      <w:tr w:rsidR="00A736CF" w:rsidRPr="00A82EF1" w14:paraId="1CCD82B5" w14:textId="77777777" w:rsidTr="008748F2">
        <w:tc>
          <w:tcPr>
            <w:tcW w:w="1796" w:type="dxa"/>
          </w:tcPr>
          <w:p w14:paraId="423121FE" w14:textId="48DDF473" w:rsidR="00A736CF" w:rsidRPr="00A82EF1" w:rsidRDefault="00A736CF" w:rsidP="008748F2">
            <w:pPr>
              <w:pStyle w:val="TableContents"/>
              <w:spacing w:line="360" w:lineRule="auto"/>
              <w:jc w:val="both"/>
              <w:rPr>
                <w:rFonts w:cs="Times New Roman"/>
                <w:sz w:val="22"/>
                <w:szCs w:val="22"/>
              </w:rPr>
            </w:pPr>
            <w:r>
              <w:rPr>
                <w:rFonts w:cs="Times New Roman"/>
                <w:sz w:val="22"/>
                <w:szCs w:val="22"/>
              </w:rPr>
              <w:t>20 01 01</w:t>
            </w:r>
          </w:p>
        </w:tc>
        <w:tc>
          <w:tcPr>
            <w:tcW w:w="2963" w:type="dxa"/>
          </w:tcPr>
          <w:p w14:paraId="71F1E576" w14:textId="0AB87E29" w:rsidR="00A736CF" w:rsidRPr="00A82EF1" w:rsidRDefault="00A736CF" w:rsidP="008748F2">
            <w:pPr>
              <w:pStyle w:val="TableContents"/>
              <w:spacing w:line="360" w:lineRule="auto"/>
              <w:jc w:val="both"/>
              <w:rPr>
                <w:rFonts w:cs="Times New Roman"/>
                <w:sz w:val="22"/>
                <w:szCs w:val="22"/>
              </w:rPr>
            </w:pPr>
            <w:r>
              <w:rPr>
                <w:rFonts w:cs="Times New Roman"/>
                <w:sz w:val="22"/>
                <w:szCs w:val="22"/>
              </w:rPr>
              <w:t>Papier i tektura</w:t>
            </w:r>
          </w:p>
        </w:tc>
        <w:tc>
          <w:tcPr>
            <w:tcW w:w="1925" w:type="dxa"/>
          </w:tcPr>
          <w:p w14:paraId="67FCD80D" w14:textId="5F192474" w:rsidR="00A736CF" w:rsidRPr="00A82EF1" w:rsidRDefault="00A736CF" w:rsidP="00DA453A">
            <w:pPr>
              <w:pStyle w:val="TableContents"/>
              <w:spacing w:line="360" w:lineRule="auto"/>
              <w:jc w:val="both"/>
              <w:rPr>
                <w:rFonts w:cs="Times New Roman"/>
                <w:sz w:val="22"/>
                <w:szCs w:val="22"/>
              </w:rPr>
            </w:pPr>
            <w:r>
              <w:rPr>
                <w:rFonts w:cs="Times New Roman"/>
                <w:sz w:val="22"/>
                <w:szCs w:val="22"/>
              </w:rPr>
              <w:t xml:space="preserve">                      0,402</w:t>
            </w:r>
          </w:p>
        </w:tc>
        <w:tc>
          <w:tcPr>
            <w:tcW w:w="2147" w:type="dxa"/>
            <w:tcBorders>
              <w:top w:val="single" w:sz="4" w:space="0" w:color="auto"/>
            </w:tcBorders>
            <w:shd w:val="clear" w:color="auto" w:fill="auto"/>
          </w:tcPr>
          <w:p w14:paraId="69F9520C" w14:textId="083E7194" w:rsidR="00A736CF" w:rsidRPr="00A2042F" w:rsidRDefault="00A736CF" w:rsidP="008748F2">
            <w:pPr>
              <w:rPr>
                <w:rFonts w:ascii="Times New Roman" w:hAnsi="Times New Roman" w:cs="Times New Roman"/>
              </w:rPr>
            </w:pPr>
            <w:r>
              <w:rPr>
                <w:rFonts w:ascii="Times New Roman" w:hAnsi="Times New Roman" w:cs="Times New Roman"/>
              </w:rPr>
              <w:t xml:space="preserve">              R12</w:t>
            </w:r>
          </w:p>
        </w:tc>
      </w:tr>
      <w:tr w:rsidR="00A736CF" w:rsidRPr="00A82EF1" w14:paraId="7646D642" w14:textId="77777777" w:rsidTr="008748F2">
        <w:tc>
          <w:tcPr>
            <w:tcW w:w="1796" w:type="dxa"/>
          </w:tcPr>
          <w:p w14:paraId="131C2642" w14:textId="07C3795E" w:rsidR="00A736CF" w:rsidRPr="00A82EF1" w:rsidRDefault="00A736CF" w:rsidP="008748F2">
            <w:pPr>
              <w:pStyle w:val="TableContents"/>
              <w:spacing w:line="360" w:lineRule="auto"/>
              <w:jc w:val="both"/>
              <w:rPr>
                <w:rFonts w:cs="Times New Roman"/>
                <w:sz w:val="22"/>
                <w:szCs w:val="22"/>
              </w:rPr>
            </w:pPr>
            <w:r w:rsidRPr="00A82EF1">
              <w:rPr>
                <w:rFonts w:cs="Times New Roman"/>
                <w:sz w:val="22"/>
                <w:szCs w:val="22"/>
              </w:rPr>
              <w:t xml:space="preserve">20 01 02 </w:t>
            </w:r>
          </w:p>
        </w:tc>
        <w:tc>
          <w:tcPr>
            <w:tcW w:w="2963" w:type="dxa"/>
          </w:tcPr>
          <w:p w14:paraId="39F476E9" w14:textId="1F9B79BF" w:rsidR="00A736CF" w:rsidRPr="00A82EF1" w:rsidRDefault="00A736CF" w:rsidP="008748F2">
            <w:pPr>
              <w:pStyle w:val="TableContents"/>
              <w:spacing w:line="360" w:lineRule="auto"/>
              <w:jc w:val="both"/>
              <w:rPr>
                <w:rFonts w:cs="Times New Roman"/>
                <w:sz w:val="22"/>
                <w:szCs w:val="22"/>
              </w:rPr>
            </w:pPr>
            <w:r w:rsidRPr="00A82EF1">
              <w:rPr>
                <w:rFonts w:cs="Times New Roman"/>
                <w:sz w:val="22"/>
                <w:szCs w:val="22"/>
              </w:rPr>
              <w:t>Szkło</w:t>
            </w:r>
          </w:p>
        </w:tc>
        <w:tc>
          <w:tcPr>
            <w:tcW w:w="1925" w:type="dxa"/>
          </w:tcPr>
          <w:p w14:paraId="7282A6AD" w14:textId="088EC699" w:rsidR="00A736CF" w:rsidRDefault="00A736CF" w:rsidP="00DA453A">
            <w:pPr>
              <w:pStyle w:val="TableContents"/>
              <w:spacing w:line="360" w:lineRule="auto"/>
              <w:jc w:val="both"/>
              <w:rPr>
                <w:rFonts w:cs="Times New Roman"/>
                <w:sz w:val="22"/>
                <w:szCs w:val="22"/>
              </w:rPr>
            </w:pPr>
            <w:r>
              <w:rPr>
                <w:rFonts w:cs="Times New Roman"/>
                <w:sz w:val="22"/>
                <w:szCs w:val="22"/>
              </w:rPr>
              <w:t xml:space="preserve">                    31,762</w:t>
            </w:r>
          </w:p>
        </w:tc>
        <w:tc>
          <w:tcPr>
            <w:tcW w:w="2147" w:type="dxa"/>
            <w:tcBorders>
              <w:top w:val="single" w:sz="4" w:space="0" w:color="auto"/>
            </w:tcBorders>
            <w:shd w:val="clear" w:color="auto" w:fill="auto"/>
          </w:tcPr>
          <w:p w14:paraId="1941397B" w14:textId="57AD8BCD" w:rsidR="00A736CF" w:rsidRPr="00A2042F" w:rsidRDefault="00A736CF" w:rsidP="008748F2">
            <w:pPr>
              <w:rPr>
                <w:rFonts w:ascii="Times New Roman" w:hAnsi="Times New Roman" w:cs="Times New Roman"/>
              </w:rPr>
            </w:pPr>
            <w:r w:rsidRPr="00A2042F">
              <w:rPr>
                <w:rFonts w:ascii="Times New Roman" w:hAnsi="Times New Roman" w:cs="Times New Roman"/>
              </w:rPr>
              <w:t xml:space="preserve">               R12</w:t>
            </w:r>
          </w:p>
        </w:tc>
      </w:tr>
      <w:tr w:rsidR="00A736CF" w:rsidRPr="00A82EF1" w14:paraId="2B9EBF7E" w14:textId="77777777" w:rsidTr="008748F2">
        <w:tc>
          <w:tcPr>
            <w:tcW w:w="1796" w:type="dxa"/>
          </w:tcPr>
          <w:p w14:paraId="1696931F" w14:textId="200C3E1F" w:rsidR="00A736CF" w:rsidRPr="00A82EF1" w:rsidRDefault="00A736CF" w:rsidP="008748F2">
            <w:pPr>
              <w:pStyle w:val="TableContents"/>
              <w:spacing w:line="360" w:lineRule="auto"/>
              <w:jc w:val="both"/>
              <w:rPr>
                <w:rFonts w:cs="Times New Roman"/>
                <w:sz w:val="22"/>
                <w:szCs w:val="22"/>
              </w:rPr>
            </w:pPr>
            <w:r>
              <w:rPr>
                <w:rFonts w:cs="Times New Roman"/>
                <w:sz w:val="22"/>
                <w:szCs w:val="22"/>
              </w:rPr>
              <w:t>20 01 39</w:t>
            </w:r>
          </w:p>
        </w:tc>
        <w:tc>
          <w:tcPr>
            <w:tcW w:w="2963" w:type="dxa"/>
          </w:tcPr>
          <w:p w14:paraId="2996CA87" w14:textId="7B24D098" w:rsidR="00A736CF" w:rsidRPr="00A82EF1" w:rsidRDefault="00A736CF" w:rsidP="008748F2">
            <w:pPr>
              <w:pStyle w:val="TableContents"/>
              <w:spacing w:line="360" w:lineRule="auto"/>
              <w:jc w:val="both"/>
              <w:rPr>
                <w:rFonts w:cs="Times New Roman"/>
                <w:sz w:val="22"/>
                <w:szCs w:val="22"/>
              </w:rPr>
            </w:pPr>
            <w:r>
              <w:rPr>
                <w:rFonts w:cs="Times New Roman"/>
                <w:sz w:val="22"/>
                <w:szCs w:val="22"/>
              </w:rPr>
              <w:t>Tworzywa sztuczne</w:t>
            </w:r>
          </w:p>
        </w:tc>
        <w:tc>
          <w:tcPr>
            <w:tcW w:w="1925" w:type="dxa"/>
          </w:tcPr>
          <w:p w14:paraId="18E474B6" w14:textId="02F19ECB" w:rsidR="00A736CF" w:rsidRPr="00A82EF1" w:rsidRDefault="00A736CF" w:rsidP="00DA453A">
            <w:pPr>
              <w:pStyle w:val="TableContents"/>
              <w:spacing w:line="360" w:lineRule="auto"/>
              <w:jc w:val="both"/>
              <w:rPr>
                <w:rFonts w:cs="Times New Roman"/>
                <w:sz w:val="22"/>
                <w:szCs w:val="22"/>
              </w:rPr>
            </w:pPr>
            <w:r>
              <w:rPr>
                <w:rFonts w:cs="Times New Roman"/>
                <w:sz w:val="22"/>
                <w:szCs w:val="22"/>
              </w:rPr>
              <w:t xml:space="preserve">                     0,189</w:t>
            </w:r>
          </w:p>
        </w:tc>
        <w:tc>
          <w:tcPr>
            <w:tcW w:w="2147" w:type="dxa"/>
            <w:tcBorders>
              <w:top w:val="single" w:sz="4" w:space="0" w:color="auto"/>
            </w:tcBorders>
            <w:shd w:val="clear" w:color="auto" w:fill="auto"/>
          </w:tcPr>
          <w:p w14:paraId="0F5E3187" w14:textId="081BF85D" w:rsidR="00A736CF" w:rsidRPr="00A2042F" w:rsidRDefault="00A736CF" w:rsidP="008748F2">
            <w:pPr>
              <w:rPr>
                <w:rFonts w:ascii="Times New Roman" w:hAnsi="Times New Roman" w:cs="Times New Roman"/>
              </w:rPr>
            </w:pPr>
            <w:r>
              <w:rPr>
                <w:rFonts w:ascii="Times New Roman" w:hAnsi="Times New Roman" w:cs="Times New Roman"/>
              </w:rPr>
              <w:t xml:space="preserve">               R12</w:t>
            </w:r>
          </w:p>
        </w:tc>
      </w:tr>
      <w:tr w:rsidR="00A736CF" w:rsidRPr="00A82EF1" w14:paraId="0797152E" w14:textId="77777777" w:rsidTr="008748F2">
        <w:tc>
          <w:tcPr>
            <w:tcW w:w="1796" w:type="dxa"/>
          </w:tcPr>
          <w:p w14:paraId="04250823" w14:textId="7371319B" w:rsidR="00A736CF" w:rsidRPr="00A82EF1" w:rsidRDefault="00A736CF" w:rsidP="008748F2">
            <w:pPr>
              <w:pStyle w:val="TableContents"/>
              <w:spacing w:line="360" w:lineRule="auto"/>
              <w:jc w:val="both"/>
              <w:rPr>
                <w:rFonts w:cs="Times New Roman"/>
                <w:sz w:val="22"/>
                <w:szCs w:val="22"/>
              </w:rPr>
            </w:pPr>
            <w:r>
              <w:rPr>
                <w:rFonts w:cs="Times New Roman"/>
                <w:sz w:val="22"/>
                <w:szCs w:val="22"/>
              </w:rPr>
              <w:t xml:space="preserve">20 03 03 </w:t>
            </w:r>
          </w:p>
        </w:tc>
        <w:tc>
          <w:tcPr>
            <w:tcW w:w="2963" w:type="dxa"/>
          </w:tcPr>
          <w:p w14:paraId="1BB5E582" w14:textId="18E141B8" w:rsidR="00A736CF" w:rsidRPr="00A82EF1" w:rsidRDefault="00A736CF" w:rsidP="008748F2">
            <w:pPr>
              <w:pStyle w:val="TableContents"/>
              <w:spacing w:line="360" w:lineRule="auto"/>
              <w:jc w:val="both"/>
              <w:rPr>
                <w:rFonts w:cs="Times New Roman"/>
                <w:sz w:val="22"/>
                <w:szCs w:val="22"/>
              </w:rPr>
            </w:pPr>
            <w:r>
              <w:rPr>
                <w:rFonts w:cs="Times New Roman"/>
                <w:sz w:val="22"/>
                <w:szCs w:val="22"/>
              </w:rPr>
              <w:t>Odpady z czyszczenia ulic i placów</w:t>
            </w:r>
          </w:p>
        </w:tc>
        <w:tc>
          <w:tcPr>
            <w:tcW w:w="1925" w:type="dxa"/>
          </w:tcPr>
          <w:p w14:paraId="2C3267F2" w14:textId="6A3E9252" w:rsidR="00A736CF" w:rsidRDefault="00A736CF" w:rsidP="0050359B">
            <w:pPr>
              <w:pStyle w:val="TableContents"/>
              <w:spacing w:line="360" w:lineRule="auto"/>
              <w:jc w:val="both"/>
              <w:rPr>
                <w:rFonts w:cs="Times New Roman"/>
                <w:sz w:val="22"/>
                <w:szCs w:val="22"/>
              </w:rPr>
            </w:pPr>
            <w:r>
              <w:rPr>
                <w:rFonts w:cs="Times New Roman"/>
                <w:sz w:val="22"/>
                <w:szCs w:val="22"/>
              </w:rPr>
              <w:t xml:space="preserve">                      5,500</w:t>
            </w:r>
          </w:p>
        </w:tc>
        <w:tc>
          <w:tcPr>
            <w:tcW w:w="2147" w:type="dxa"/>
            <w:tcBorders>
              <w:top w:val="single" w:sz="4" w:space="0" w:color="auto"/>
            </w:tcBorders>
            <w:shd w:val="clear" w:color="auto" w:fill="auto"/>
          </w:tcPr>
          <w:p w14:paraId="24CA7FD7" w14:textId="2BFA7290" w:rsidR="00A736CF" w:rsidRPr="00A2042F" w:rsidRDefault="00A736CF" w:rsidP="008748F2">
            <w:pPr>
              <w:rPr>
                <w:rFonts w:ascii="Times New Roman" w:hAnsi="Times New Roman" w:cs="Times New Roman"/>
              </w:rPr>
            </w:pPr>
            <w:r>
              <w:rPr>
                <w:rFonts w:ascii="Times New Roman" w:hAnsi="Times New Roman" w:cs="Times New Roman"/>
              </w:rPr>
              <w:t xml:space="preserve">               D5</w:t>
            </w:r>
          </w:p>
        </w:tc>
      </w:tr>
      <w:tr w:rsidR="00A736CF" w:rsidRPr="00A82EF1" w14:paraId="7456E0B6" w14:textId="77777777" w:rsidTr="008748F2">
        <w:tc>
          <w:tcPr>
            <w:tcW w:w="1796" w:type="dxa"/>
          </w:tcPr>
          <w:p w14:paraId="4A14306B" w14:textId="0D743054" w:rsidR="00A736CF" w:rsidRPr="00A82EF1" w:rsidRDefault="00A736CF" w:rsidP="008748F2">
            <w:pPr>
              <w:pStyle w:val="TableContents"/>
              <w:spacing w:line="360" w:lineRule="auto"/>
              <w:jc w:val="both"/>
              <w:rPr>
                <w:rFonts w:cs="Times New Roman"/>
                <w:sz w:val="22"/>
                <w:szCs w:val="22"/>
              </w:rPr>
            </w:pPr>
            <w:r w:rsidRPr="00A82EF1">
              <w:rPr>
                <w:rFonts w:cs="Times New Roman"/>
                <w:sz w:val="22"/>
                <w:szCs w:val="22"/>
              </w:rPr>
              <w:t>20 03 99</w:t>
            </w:r>
          </w:p>
        </w:tc>
        <w:tc>
          <w:tcPr>
            <w:tcW w:w="2963" w:type="dxa"/>
          </w:tcPr>
          <w:p w14:paraId="0392673F" w14:textId="5BFED5A7" w:rsidR="00A736CF" w:rsidRPr="00A82EF1" w:rsidRDefault="00A736CF" w:rsidP="008748F2">
            <w:pPr>
              <w:pStyle w:val="TableContents"/>
              <w:spacing w:line="360" w:lineRule="auto"/>
              <w:jc w:val="both"/>
              <w:rPr>
                <w:rFonts w:cs="Times New Roman"/>
                <w:sz w:val="22"/>
                <w:szCs w:val="22"/>
              </w:rPr>
            </w:pPr>
            <w:r w:rsidRPr="00A82EF1">
              <w:rPr>
                <w:rFonts w:cs="Times New Roman"/>
                <w:sz w:val="22"/>
                <w:szCs w:val="22"/>
              </w:rPr>
              <w:t>Odpady komunalne nie wymienione w innych podgrupach</w:t>
            </w:r>
          </w:p>
        </w:tc>
        <w:tc>
          <w:tcPr>
            <w:tcW w:w="1925" w:type="dxa"/>
          </w:tcPr>
          <w:p w14:paraId="228F7E5B" w14:textId="4CA100AD" w:rsidR="00A736CF" w:rsidRDefault="00A736CF" w:rsidP="0050359B">
            <w:pPr>
              <w:pStyle w:val="TableContents"/>
              <w:spacing w:line="360" w:lineRule="auto"/>
              <w:jc w:val="both"/>
              <w:rPr>
                <w:rFonts w:cs="Times New Roman"/>
                <w:sz w:val="22"/>
                <w:szCs w:val="22"/>
              </w:rPr>
            </w:pPr>
            <w:r>
              <w:rPr>
                <w:rFonts w:cs="Times New Roman"/>
                <w:sz w:val="22"/>
                <w:szCs w:val="22"/>
              </w:rPr>
              <w:t xml:space="preserve">                    7,180</w:t>
            </w:r>
          </w:p>
        </w:tc>
        <w:tc>
          <w:tcPr>
            <w:tcW w:w="2147" w:type="dxa"/>
            <w:tcBorders>
              <w:top w:val="single" w:sz="4" w:space="0" w:color="auto"/>
            </w:tcBorders>
            <w:shd w:val="clear" w:color="auto" w:fill="auto"/>
          </w:tcPr>
          <w:p w14:paraId="4A174A38" w14:textId="77777777" w:rsidR="00A736CF" w:rsidRPr="00A2042F" w:rsidRDefault="00A736CF" w:rsidP="008748F2">
            <w:pPr>
              <w:rPr>
                <w:rFonts w:ascii="Times New Roman" w:hAnsi="Times New Roman" w:cs="Times New Roman"/>
              </w:rPr>
            </w:pPr>
          </w:p>
          <w:p w14:paraId="75EF31D0" w14:textId="7A871397" w:rsidR="00A736CF" w:rsidRPr="00A2042F" w:rsidRDefault="00A736CF" w:rsidP="008748F2">
            <w:pPr>
              <w:rPr>
                <w:rFonts w:ascii="Times New Roman" w:hAnsi="Times New Roman" w:cs="Times New Roman"/>
              </w:rPr>
            </w:pPr>
            <w:r w:rsidRPr="00A2042F">
              <w:rPr>
                <w:rFonts w:ascii="Times New Roman" w:hAnsi="Times New Roman" w:cs="Times New Roman"/>
              </w:rPr>
              <w:t xml:space="preserve">               D5</w:t>
            </w:r>
          </w:p>
        </w:tc>
      </w:tr>
      <w:tr w:rsidR="00A736CF" w:rsidRPr="00A82EF1" w14:paraId="62AD0A7D" w14:textId="77777777" w:rsidTr="008748F2">
        <w:tc>
          <w:tcPr>
            <w:tcW w:w="1796" w:type="dxa"/>
          </w:tcPr>
          <w:p w14:paraId="43F7928A" w14:textId="422CC0D0" w:rsidR="00A736CF" w:rsidRPr="00A82EF1" w:rsidRDefault="00A736CF" w:rsidP="008748F2">
            <w:pPr>
              <w:pStyle w:val="TableContents"/>
              <w:spacing w:line="360" w:lineRule="auto"/>
              <w:jc w:val="both"/>
              <w:rPr>
                <w:rFonts w:cs="Times New Roman"/>
                <w:sz w:val="22"/>
                <w:szCs w:val="22"/>
              </w:rPr>
            </w:pPr>
            <w:r w:rsidRPr="00A82EF1">
              <w:rPr>
                <w:rFonts w:cs="Times New Roman"/>
                <w:sz w:val="22"/>
                <w:szCs w:val="22"/>
              </w:rPr>
              <w:t>20 01 35*</w:t>
            </w:r>
          </w:p>
        </w:tc>
        <w:tc>
          <w:tcPr>
            <w:tcW w:w="2963" w:type="dxa"/>
          </w:tcPr>
          <w:p w14:paraId="0BBD8BAE" w14:textId="42086E99" w:rsidR="00A736CF" w:rsidRPr="00A82EF1" w:rsidRDefault="00A736CF" w:rsidP="008748F2">
            <w:pPr>
              <w:pStyle w:val="TableContents"/>
              <w:spacing w:line="360" w:lineRule="auto"/>
              <w:jc w:val="both"/>
              <w:rPr>
                <w:rFonts w:cs="Times New Roman"/>
                <w:sz w:val="22"/>
                <w:szCs w:val="22"/>
              </w:rPr>
            </w:pPr>
            <w:r w:rsidRPr="00A82EF1">
              <w:rPr>
                <w:rFonts w:cs="Times New Roman"/>
                <w:sz w:val="22"/>
                <w:szCs w:val="22"/>
              </w:rPr>
              <w:t>Zużyte urządzenia elektryczne i elektroniczne inne niż wymienione w 20 01 21 i 20 01 23 zawierające niebezpieczne składniki</w:t>
            </w:r>
          </w:p>
        </w:tc>
        <w:tc>
          <w:tcPr>
            <w:tcW w:w="1925" w:type="dxa"/>
          </w:tcPr>
          <w:p w14:paraId="01A459FF" w14:textId="2567B230" w:rsidR="00A736CF" w:rsidRPr="00A82EF1" w:rsidRDefault="00A736CF" w:rsidP="00A37AA6">
            <w:pPr>
              <w:pStyle w:val="TableContents"/>
              <w:spacing w:line="360" w:lineRule="auto"/>
              <w:jc w:val="both"/>
              <w:rPr>
                <w:rFonts w:cs="Times New Roman"/>
                <w:sz w:val="22"/>
                <w:szCs w:val="22"/>
              </w:rPr>
            </w:pPr>
            <w:r>
              <w:rPr>
                <w:rFonts w:cs="Times New Roman"/>
                <w:sz w:val="22"/>
                <w:szCs w:val="22"/>
              </w:rPr>
              <w:t xml:space="preserve">                      0,714     </w:t>
            </w:r>
          </w:p>
        </w:tc>
        <w:tc>
          <w:tcPr>
            <w:tcW w:w="2147" w:type="dxa"/>
            <w:tcBorders>
              <w:top w:val="single" w:sz="4" w:space="0" w:color="auto"/>
            </w:tcBorders>
            <w:shd w:val="clear" w:color="auto" w:fill="auto"/>
          </w:tcPr>
          <w:p w14:paraId="121C4C6F" w14:textId="613E67FB" w:rsidR="00A736CF" w:rsidRPr="00A2042F" w:rsidRDefault="00A736CF" w:rsidP="008748F2">
            <w:pPr>
              <w:rPr>
                <w:rFonts w:ascii="Times New Roman" w:hAnsi="Times New Roman" w:cs="Times New Roman"/>
              </w:rPr>
            </w:pPr>
            <w:r w:rsidRPr="00A2042F">
              <w:rPr>
                <w:rFonts w:ascii="Times New Roman" w:hAnsi="Times New Roman" w:cs="Times New Roman"/>
              </w:rPr>
              <w:t xml:space="preserve">               R12</w:t>
            </w:r>
          </w:p>
        </w:tc>
      </w:tr>
      <w:tr w:rsidR="00A736CF" w:rsidRPr="00A82EF1" w14:paraId="36931C8D" w14:textId="77777777" w:rsidTr="008748F2">
        <w:tc>
          <w:tcPr>
            <w:tcW w:w="1796" w:type="dxa"/>
          </w:tcPr>
          <w:p w14:paraId="23783C89" w14:textId="248BA6A8" w:rsidR="00A736CF" w:rsidRPr="00A82EF1" w:rsidRDefault="00A736CF" w:rsidP="008748F2">
            <w:pPr>
              <w:pStyle w:val="TableContents"/>
              <w:spacing w:line="360" w:lineRule="auto"/>
              <w:jc w:val="both"/>
              <w:rPr>
                <w:rFonts w:cs="Times New Roman"/>
                <w:sz w:val="22"/>
                <w:szCs w:val="22"/>
              </w:rPr>
            </w:pPr>
            <w:r w:rsidRPr="00A82EF1">
              <w:rPr>
                <w:rFonts w:cs="Times New Roman"/>
                <w:sz w:val="22"/>
                <w:szCs w:val="22"/>
              </w:rPr>
              <w:t>20 01 23</w:t>
            </w:r>
            <w:r>
              <w:rPr>
                <w:rFonts w:cs="Times New Roman"/>
                <w:sz w:val="22"/>
                <w:szCs w:val="22"/>
              </w:rPr>
              <w:t>*</w:t>
            </w:r>
          </w:p>
        </w:tc>
        <w:tc>
          <w:tcPr>
            <w:tcW w:w="2963" w:type="dxa"/>
          </w:tcPr>
          <w:p w14:paraId="56B70AC4" w14:textId="7E2F8A0B" w:rsidR="00A736CF" w:rsidRPr="00A82EF1" w:rsidRDefault="00A736CF" w:rsidP="008748F2">
            <w:pPr>
              <w:pStyle w:val="TableContents"/>
              <w:spacing w:line="360" w:lineRule="auto"/>
              <w:jc w:val="both"/>
              <w:rPr>
                <w:rFonts w:cs="Times New Roman"/>
                <w:sz w:val="22"/>
                <w:szCs w:val="22"/>
              </w:rPr>
            </w:pPr>
            <w:r w:rsidRPr="00A82EF1">
              <w:rPr>
                <w:rFonts w:cs="Times New Roman"/>
                <w:sz w:val="22"/>
                <w:szCs w:val="22"/>
              </w:rPr>
              <w:t>Urządzenia zawierające freony</w:t>
            </w:r>
          </w:p>
        </w:tc>
        <w:tc>
          <w:tcPr>
            <w:tcW w:w="1925" w:type="dxa"/>
          </w:tcPr>
          <w:p w14:paraId="4724E77B" w14:textId="6139C671" w:rsidR="00A736CF" w:rsidRPr="00A82EF1" w:rsidRDefault="00A736CF" w:rsidP="00A37AA6">
            <w:pPr>
              <w:pStyle w:val="TableContents"/>
              <w:spacing w:line="360" w:lineRule="auto"/>
              <w:jc w:val="both"/>
              <w:rPr>
                <w:rFonts w:cs="Times New Roman"/>
                <w:sz w:val="22"/>
                <w:szCs w:val="22"/>
              </w:rPr>
            </w:pPr>
            <w:r>
              <w:rPr>
                <w:rFonts w:cs="Times New Roman"/>
                <w:sz w:val="22"/>
                <w:szCs w:val="22"/>
              </w:rPr>
              <w:t xml:space="preserve">                      0,492</w:t>
            </w:r>
          </w:p>
        </w:tc>
        <w:tc>
          <w:tcPr>
            <w:tcW w:w="2147" w:type="dxa"/>
            <w:tcBorders>
              <w:top w:val="single" w:sz="4" w:space="0" w:color="auto"/>
            </w:tcBorders>
            <w:shd w:val="clear" w:color="auto" w:fill="auto"/>
          </w:tcPr>
          <w:p w14:paraId="0D59515D" w14:textId="6CA8B11A" w:rsidR="00A736CF" w:rsidRPr="00A2042F" w:rsidRDefault="00A736CF" w:rsidP="008748F2">
            <w:pPr>
              <w:rPr>
                <w:rFonts w:ascii="Times New Roman" w:hAnsi="Times New Roman" w:cs="Times New Roman"/>
              </w:rPr>
            </w:pPr>
            <w:r w:rsidRPr="00A2042F">
              <w:rPr>
                <w:rFonts w:ascii="Times New Roman" w:hAnsi="Times New Roman" w:cs="Times New Roman"/>
              </w:rPr>
              <w:t xml:space="preserve">               R12</w:t>
            </w:r>
          </w:p>
        </w:tc>
      </w:tr>
      <w:tr w:rsidR="00A736CF" w:rsidRPr="00A82EF1" w14:paraId="558013C3" w14:textId="77777777" w:rsidTr="00001F53">
        <w:tc>
          <w:tcPr>
            <w:tcW w:w="1796" w:type="dxa"/>
          </w:tcPr>
          <w:p w14:paraId="44BB16CD" w14:textId="58678A17" w:rsidR="00A736CF" w:rsidRPr="00A82EF1" w:rsidRDefault="00A736CF" w:rsidP="008748F2">
            <w:pPr>
              <w:pStyle w:val="TableContents"/>
              <w:spacing w:line="360" w:lineRule="auto"/>
              <w:jc w:val="both"/>
              <w:rPr>
                <w:rFonts w:cs="Times New Roman"/>
                <w:sz w:val="22"/>
                <w:szCs w:val="22"/>
              </w:rPr>
            </w:pPr>
            <w:r w:rsidRPr="00A82EF1">
              <w:rPr>
                <w:rFonts w:cs="Times New Roman"/>
                <w:sz w:val="22"/>
                <w:szCs w:val="22"/>
              </w:rPr>
              <w:t xml:space="preserve">20 01 36 </w:t>
            </w:r>
          </w:p>
        </w:tc>
        <w:tc>
          <w:tcPr>
            <w:tcW w:w="2963" w:type="dxa"/>
          </w:tcPr>
          <w:p w14:paraId="58669E8C" w14:textId="2DD3CA8D" w:rsidR="00A736CF" w:rsidRPr="00A82EF1" w:rsidRDefault="00A736CF" w:rsidP="008748F2">
            <w:pPr>
              <w:pStyle w:val="TableContents"/>
              <w:spacing w:line="360" w:lineRule="auto"/>
              <w:jc w:val="both"/>
              <w:rPr>
                <w:rFonts w:cs="Times New Roman"/>
                <w:sz w:val="22"/>
                <w:szCs w:val="22"/>
              </w:rPr>
            </w:pPr>
            <w:r w:rsidRPr="00A82EF1">
              <w:rPr>
                <w:rFonts w:cs="Times New Roman"/>
                <w:sz w:val="22"/>
                <w:szCs w:val="22"/>
              </w:rPr>
              <w:t>Zużyte urządzenia elektryczne i elektroniczne inne niż wymienione w 20 01 21, 20 01 23 i 20 01 35.</w:t>
            </w:r>
          </w:p>
        </w:tc>
        <w:tc>
          <w:tcPr>
            <w:tcW w:w="1925" w:type="dxa"/>
          </w:tcPr>
          <w:p w14:paraId="73DD4629" w14:textId="6F46CEAA" w:rsidR="00A736CF" w:rsidRPr="00A82EF1" w:rsidRDefault="00A736CF" w:rsidP="00A37AA6">
            <w:pPr>
              <w:pStyle w:val="TableContents"/>
              <w:spacing w:line="360" w:lineRule="auto"/>
              <w:jc w:val="both"/>
              <w:rPr>
                <w:rFonts w:cs="Times New Roman"/>
                <w:sz w:val="22"/>
                <w:szCs w:val="22"/>
              </w:rPr>
            </w:pPr>
            <w:r>
              <w:rPr>
                <w:rFonts w:cs="Times New Roman"/>
                <w:sz w:val="22"/>
                <w:szCs w:val="22"/>
              </w:rPr>
              <w:t xml:space="preserve">                     3,</w:t>
            </w:r>
            <w:r w:rsidR="003B3DA6">
              <w:rPr>
                <w:rFonts w:cs="Times New Roman"/>
                <w:sz w:val="22"/>
                <w:szCs w:val="22"/>
              </w:rPr>
              <w:t>634</w:t>
            </w:r>
            <w:r>
              <w:rPr>
                <w:rFonts w:cs="Times New Roman"/>
                <w:sz w:val="22"/>
                <w:szCs w:val="22"/>
              </w:rPr>
              <w:t xml:space="preserve">   </w:t>
            </w:r>
          </w:p>
        </w:tc>
        <w:tc>
          <w:tcPr>
            <w:tcW w:w="2147" w:type="dxa"/>
            <w:tcBorders>
              <w:top w:val="single" w:sz="4" w:space="0" w:color="auto"/>
              <w:bottom w:val="single" w:sz="4" w:space="0" w:color="auto"/>
            </w:tcBorders>
            <w:shd w:val="clear" w:color="auto" w:fill="auto"/>
          </w:tcPr>
          <w:p w14:paraId="0AD982EA" w14:textId="7FE8D68D" w:rsidR="00A736CF" w:rsidRPr="00A2042F" w:rsidRDefault="00A736CF" w:rsidP="008748F2">
            <w:pPr>
              <w:rPr>
                <w:rFonts w:ascii="Times New Roman" w:hAnsi="Times New Roman" w:cs="Times New Roman"/>
              </w:rPr>
            </w:pPr>
            <w:r w:rsidRPr="00A2042F">
              <w:rPr>
                <w:rFonts w:ascii="Times New Roman" w:hAnsi="Times New Roman" w:cs="Times New Roman"/>
              </w:rPr>
              <w:t xml:space="preserve">               R12</w:t>
            </w:r>
          </w:p>
        </w:tc>
      </w:tr>
      <w:tr w:rsidR="00A736CF" w:rsidRPr="00A82EF1" w14:paraId="4977D73B" w14:textId="77777777" w:rsidTr="00001F53">
        <w:tc>
          <w:tcPr>
            <w:tcW w:w="1796" w:type="dxa"/>
          </w:tcPr>
          <w:p w14:paraId="2D8307FE" w14:textId="74BE6196" w:rsidR="00A736CF" w:rsidRPr="00A82EF1" w:rsidRDefault="00A736CF" w:rsidP="008748F2">
            <w:pPr>
              <w:pStyle w:val="TableContents"/>
              <w:spacing w:line="360" w:lineRule="auto"/>
              <w:jc w:val="both"/>
              <w:rPr>
                <w:rFonts w:cs="Times New Roman"/>
                <w:sz w:val="22"/>
                <w:szCs w:val="22"/>
              </w:rPr>
            </w:pPr>
            <w:r>
              <w:rPr>
                <w:rFonts w:cs="Times New Roman"/>
                <w:sz w:val="22"/>
                <w:szCs w:val="22"/>
              </w:rPr>
              <w:t>16 06 01*</w:t>
            </w:r>
          </w:p>
        </w:tc>
        <w:tc>
          <w:tcPr>
            <w:tcW w:w="2963" w:type="dxa"/>
          </w:tcPr>
          <w:p w14:paraId="16D6612F" w14:textId="48ABA4D1" w:rsidR="00A736CF" w:rsidRPr="00A82EF1" w:rsidRDefault="00A736CF" w:rsidP="00A736CF">
            <w:pPr>
              <w:jc w:val="center"/>
              <w:rPr>
                <w:rFonts w:cs="Times New Roman"/>
              </w:rPr>
            </w:pPr>
            <w:r w:rsidRPr="002F2EBB">
              <w:rPr>
                <w:rFonts w:ascii="Times New Roman" w:hAnsi="Times New Roman" w:cs="Times New Roman"/>
                <w:lang w:eastAsia="pl-PL"/>
              </w:rPr>
              <w:t xml:space="preserve">Baterie i akumulatory </w:t>
            </w:r>
            <w:r>
              <w:rPr>
                <w:rFonts w:ascii="Times New Roman" w:hAnsi="Times New Roman" w:cs="Times New Roman"/>
                <w:lang w:eastAsia="pl-PL"/>
              </w:rPr>
              <w:t>ołowiowe</w:t>
            </w:r>
          </w:p>
        </w:tc>
        <w:tc>
          <w:tcPr>
            <w:tcW w:w="1925" w:type="dxa"/>
          </w:tcPr>
          <w:p w14:paraId="395B0D9C" w14:textId="174A5275" w:rsidR="00A736CF" w:rsidRDefault="00A736CF" w:rsidP="00A37AA6">
            <w:pPr>
              <w:pStyle w:val="TableContents"/>
              <w:spacing w:line="360" w:lineRule="auto"/>
              <w:jc w:val="both"/>
              <w:rPr>
                <w:rFonts w:cs="Times New Roman"/>
                <w:sz w:val="22"/>
                <w:szCs w:val="22"/>
              </w:rPr>
            </w:pPr>
            <w:r>
              <w:rPr>
                <w:rFonts w:cs="Times New Roman"/>
                <w:sz w:val="22"/>
                <w:szCs w:val="22"/>
              </w:rPr>
              <w:t xml:space="preserve">                      5,450</w:t>
            </w:r>
          </w:p>
        </w:tc>
        <w:tc>
          <w:tcPr>
            <w:tcW w:w="2147" w:type="dxa"/>
            <w:tcBorders>
              <w:top w:val="single" w:sz="4" w:space="0" w:color="auto"/>
            </w:tcBorders>
            <w:shd w:val="clear" w:color="auto" w:fill="auto"/>
          </w:tcPr>
          <w:p w14:paraId="7525E2B9" w14:textId="3E441F60" w:rsidR="00A736CF" w:rsidRPr="00A2042F" w:rsidRDefault="00A736CF" w:rsidP="008748F2">
            <w:pPr>
              <w:rPr>
                <w:rFonts w:ascii="Times New Roman" w:hAnsi="Times New Roman" w:cs="Times New Roman"/>
              </w:rPr>
            </w:pPr>
            <w:r>
              <w:rPr>
                <w:rFonts w:ascii="Times New Roman" w:hAnsi="Times New Roman" w:cs="Times New Roman"/>
              </w:rPr>
              <w:t xml:space="preserve">                  R12</w:t>
            </w:r>
          </w:p>
        </w:tc>
      </w:tr>
      <w:tr w:rsidR="00A736CF" w:rsidRPr="00A82EF1" w14:paraId="348ACC2E" w14:textId="77777777" w:rsidTr="00001F53">
        <w:tc>
          <w:tcPr>
            <w:tcW w:w="1796" w:type="dxa"/>
          </w:tcPr>
          <w:p w14:paraId="1588CE60" w14:textId="6BCE99FA" w:rsidR="00A736CF" w:rsidRPr="00A82EF1" w:rsidRDefault="00A736CF" w:rsidP="008748F2">
            <w:pPr>
              <w:pStyle w:val="TableContents"/>
              <w:spacing w:line="360" w:lineRule="auto"/>
              <w:jc w:val="both"/>
              <w:rPr>
                <w:rFonts w:cs="Times New Roman"/>
                <w:sz w:val="22"/>
                <w:szCs w:val="22"/>
              </w:rPr>
            </w:pPr>
            <w:r>
              <w:rPr>
                <w:rFonts w:cs="Times New Roman"/>
                <w:sz w:val="22"/>
                <w:szCs w:val="22"/>
              </w:rPr>
              <w:t>ex 15 01 06</w:t>
            </w:r>
          </w:p>
        </w:tc>
        <w:tc>
          <w:tcPr>
            <w:tcW w:w="2963" w:type="dxa"/>
          </w:tcPr>
          <w:p w14:paraId="3C61E77B" w14:textId="6FF5FE62" w:rsidR="00A736CF" w:rsidRPr="00A82EF1" w:rsidRDefault="00A736CF" w:rsidP="008748F2">
            <w:pPr>
              <w:pStyle w:val="TableContents"/>
              <w:spacing w:line="360" w:lineRule="auto"/>
              <w:jc w:val="both"/>
              <w:rPr>
                <w:rFonts w:cs="Times New Roman"/>
                <w:sz w:val="22"/>
                <w:szCs w:val="22"/>
              </w:rPr>
            </w:pPr>
            <w:r>
              <w:rPr>
                <w:kern w:val="0"/>
                <w:sz w:val="22"/>
                <w:szCs w:val="22"/>
                <w:lang w:eastAsia="pl-PL"/>
              </w:rPr>
              <w:t xml:space="preserve">Zmieszane </w:t>
            </w:r>
            <w:r w:rsidRPr="004E2CA2">
              <w:rPr>
                <w:kern w:val="0"/>
                <w:sz w:val="22"/>
                <w:szCs w:val="22"/>
                <w:lang w:eastAsia="pl-PL"/>
              </w:rPr>
              <w:t xml:space="preserve">odpady opakowaniowe w części </w:t>
            </w:r>
            <w:r w:rsidRPr="004E2CA2">
              <w:rPr>
                <w:kern w:val="0"/>
                <w:sz w:val="22"/>
                <w:szCs w:val="22"/>
                <w:lang w:eastAsia="pl-PL"/>
              </w:rPr>
              <w:lastRenderedPageBreak/>
              <w:t>zawierającej papier, tekturę drewno i tekstylia z włókien naturalnych</w:t>
            </w:r>
          </w:p>
        </w:tc>
        <w:tc>
          <w:tcPr>
            <w:tcW w:w="1925" w:type="dxa"/>
          </w:tcPr>
          <w:p w14:paraId="12FA32C7" w14:textId="2830AEAB" w:rsidR="00A736CF" w:rsidRPr="00A82EF1" w:rsidRDefault="00A736CF" w:rsidP="008748F2">
            <w:pPr>
              <w:pStyle w:val="TableContents"/>
              <w:spacing w:line="360" w:lineRule="auto"/>
              <w:jc w:val="both"/>
              <w:rPr>
                <w:rFonts w:cs="Times New Roman"/>
                <w:sz w:val="22"/>
                <w:szCs w:val="22"/>
              </w:rPr>
            </w:pPr>
            <w:r>
              <w:rPr>
                <w:rFonts w:cs="Times New Roman"/>
                <w:sz w:val="22"/>
                <w:szCs w:val="22"/>
              </w:rPr>
              <w:lastRenderedPageBreak/>
              <w:t xml:space="preserve">                    </w:t>
            </w:r>
            <w:r w:rsidR="00CF3AAD">
              <w:rPr>
                <w:rFonts w:cs="Times New Roman"/>
                <w:sz w:val="22"/>
                <w:szCs w:val="22"/>
              </w:rPr>
              <w:t>14,789</w:t>
            </w:r>
          </w:p>
        </w:tc>
        <w:tc>
          <w:tcPr>
            <w:tcW w:w="2147" w:type="dxa"/>
          </w:tcPr>
          <w:p w14:paraId="237AAEA6" w14:textId="56042688" w:rsidR="00A736CF" w:rsidRPr="00A736CF" w:rsidRDefault="00A736CF" w:rsidP="008748F2">
            <w:pPr>
              <w:rPr>
                <w:rFonts w:ascii="Times New Roman" w:hAnsi="Times New Roman" w:cs="Times New Roman"/>
                <w:sz w:val="24"/>
                <w:szCs w:val="24"/>
              </w:rPr>
            </w:pPr>
            <w:r w:rsidRPr="00A736CF">
              <w:rPr>
                <w:rFonts w:ascii="Times New Roman" w:hAnsi="Times New Roman" w:cs="Times New Roman"/>
                <w:sz w:val="24"/>
                <w:szCs w:val="24"/>
              </w:rPr>
              <w:t xml:space="preserve">                R12</w:t>
            </w:r>
          </w:p>
        </w:tc>
      </w:tr>
      <w:tr w:rsidR="00A736CF" w:rsidRPr="00A82EF1" w14:paraId="68C0002A" w14:textId="77777777" w:rsidTr="00866C63">
        <w:tc>
          <w:tcPr>
            <w:tcW w:w="1796" w:type="dxa"/>
          </w:tcPr>
          <w:p w14:paraId="4BC7CB30" w14:textId="14CA21E8" w:rsidR="00A736CF" w:rsidRPr="00A82EF1" w:rsidRDefault="00A736CF" w:rsidP="008748F2">
            <w:pPr>
              <w:pStyle w:val="TableContents"/>
              <w:spacing w:line="360" w:lineRule="auto"/>
              <w:jc w:val="both"/>
              <w:rPr>
                <w:rFonts w:cs="Times New Roman"/>
                <w:sz w:val="22"/>
                <w:szCs w:val="22"/>
              </w:rPr>
            </w:pPr>
            <w:r>
              <w:rPr>
                <w:rFonts w:cs="Times New Roman"/>
                <w:sz w:val="22"/>
                <w:szCs w:val="22"/>
              </w:rPr>
              <w:t>16 02 14</w:t>
            </w:r>
          </w:p>
        </w:tc>
        <w:tc>
          <w:tcPr>
            <w:tcW w:w="2963" w:type="dxa"/>
          </w:tcPr>
          <w:p w14:paraId="4ACADF68" w14:textId="7B0A6D7D" w:rsidR="00A736CF" w:rsidRPr="00A82EF1" w:rsidRDefault="00CF3AAD" w:rsidP="008748F2">
            <w:pPr>
              <w:pStyle w:val="TableContents"/>
              <w:spacing w:line="360" w:lineRule="auto"/>
              <w:jc w:val="both"/>
              <w:rPr>
                <w:rFonts w:cs="Times New Roman"/>
                <w:sz w:val="22"/>
                <w:szCs w:val="22"/>
              </w:rPr>
            </w:pPr>
            <w:r>
              <w:rPr>
                <w:rFonts w:cs="Times New Roman"/>
                <w:sz w:val="22"/>
                <w:szCs w:val="22"/>
              </w:rPr>
              <w:t>Zużyte urządzenia inne niż wymienione w 16 02 09 do 16 02 13</w:t>
            </w:r>
          </w:p>
        </w:tc>
        <w:tc>
          <w:tcPr>
            <w:tcW w:w="1925" w:type="dxa"/>
          </w:tcPr>
          <w:p w14:paraId="63E972FE" w14:textId="5684B8CC" w:rsidR="00A736CF" w:rsidRPr="00A82EF1" w:rsidRDefault="00CF3AAD" w:rsidP="00A37AA6">
            <w:pPr>
              <w:pStyle w:val="TableContents"/>
              <w:spacing w:line="360" w:lineRule="auto"/>
              <w:jc w:val="both"/>
              <w:rPr>
                <w:rFonts w:cs="Times New Roman"/>
                <w:sz w:val="22"/>
                <w:szCs w:val="22"/>
              </w:rPr>
            </w:pPr>
            <w:r>
              <w:rPr>
                <w:rFonts w:cs="Times New Roman"/>
                <w:sz w:val="22"/>
                <w:szCs w:val="22"/>
              </w:rPr>
              <w:t xml:space="preserve">                    15,800</w:t>
            </w:r>
          </w:p>
        </w:tc>
        <w:tc>
          <w:tcPr>
            <w:tcW w:w="2147" w:type="dxa"/>
          </w:tcPr>
          <w:p w14:paraId="0DED6ECA" w14:textId="3DA2C97C" w:rsidR="00A736CF" w:rsidRPr="00A2042F" w:rsidRDefault="00CF3AAD" w:rsidP="008748F2">
            <w:pPr>
              <w:rPr>
                <w:rFonts w:ascii="Times New Roman" w:hAnsi="Times New Roman" w:cs="Times New Roman"/>
              </w:rPr>
            </w:pPr>
            <w:r>
              <w:rPr>
                <w:rFonts w:ascii="Times New Roman" w:hAnsi="Times New Roman" w:cs="Times New Roman"/>
              </w:rPr>
              <w:t xml:space="preserve">                   R12</w:t>
            </w:r>
          </w:p>
        </w:tc>
      </w:tr>
      <w:tr w:rsidR="00A736CF" w:rsidRPr="00A82EF1" w14:paraId="50AF3F26" w14:textId="77777777" w:rsidTr="00F86F3E">
        <w:tc>
          <w:tcPr>
            <w:tcW w:w="1796" w:type="dxa"/>
          </w:tcPr>
          <w:p w14:paraId="28D341B9" w14:textId="37CFC426" w:rsidR="00A736CF" w:rsidRPr="00A82EF1" w:rsidRDefault="00CF3AAD" w:rsidP="008748F2">
            <w:pPr>
              <w:pStyle w:val="TableContents"/>
              <w:spacing w:line="360" w:lineRule="auto"/>
              <w:jc w:val="both"/>
              <w:rPr>
                <w:rFonts w:cs="Times New Roman"/>
                <w:sz w:val="22"/>
                <w:szCs w:val="22"/>
              </w:rPr>
            </w:pPr>
            <w:r>
              <w:rPr>
                <w:rFonts w:cs="Times New Roman"/>
                <w:sz w:val="22"/>
                <w:szCs w:val="22"/>
              </w:rPr>
              <w:t>17 04 05</w:t>
            </w:r>
          </w:p>
        </w:tc>
        <w:tc>
          <w:tcPr>
            <w:tcW w:w="2963" w:type="dxa"/>
          </w:tcPr>
          <w:p w14:paraId="7DB924BC" w14:textId="4F6E13E2" w:rsidR="00A736CF" w:rsidRPr="00A82EF1" w:rsidRDefault="00CF3AAD" w:rsidP="008748F2">
            <w:pPr>
              <w:pStyle w:val="TableContents"/>
              <w:spacing w:line="360" w:lineRule="auto"/>
              <w:jc w:val="both"/>
              <w:rPr>
                <w:rFonts w:cs="Times New Roman"/>
                <w:sz w:val="22"/>
                <w:szCs w:val="22"/>
              </w:rPr>
            </w:pPr>
            <w:r>
              <w:rPr>
                <w:rFonts w:cs="Times New Roman"/>
                <w:sz w:val="22"/>
                <w:szCs w:val="22"/>
              </w:rPr>
              <w:t>Żelazo i stal</w:t>
            </w:r>
          </w:p>
        </w:tc>
        <w:tc>
          <w:tcPr>
            <w:tcW w:w="1925" w:type="dxa"/>
          </w:tcPr>
          <w:p w14:paraId="42C32A8C" w14:textId="7E7DE9C8" w:rsidR="00A736CF" w:rsidRDefault="00CF3AAD" w:rsidP="00A37AA6">
            <w:pPr>
              <w:pStyle w:val="TableContents"/>
              <w:spacing w:line="360" w:lineRule="auto"/>
              <w:jc w:val="both"/>
              <w:rPr>
                <w:rFonts w:cs="Times New Roman"/>
                <w:sz w:val="22"/>
                <w:szCs w:val="22"/>
              </w:rPr>
            </w:pPr>
            <w:r>
              <w:rPr>
                <w:rFonts w:cs="Times New Roman"/>
                <w:sz w:val="22"/>
                <w:szCs w:val="22"/>
              </w:rPr>
              <w:t xml:space="preserve">                  350,680</w:t>
            </w:r>
          </w:p>
        </w:tc>
        <w:tc>
          <w:tcPr>
            <w:tcW w:w="2147" w:type="dxa"/>
          </w:tcPr>
          <w:p w14:paraId="54440637" w14:textId="5B8B8871" w:rsidR="00A736CF" w:rsidRPr="00A2042F" w:rsidRDefault="00E54207" w:rsidP="008748F2">
            <w:pPr>
              <w:rPr>
                <w:rFonts w:ascii="Times New Roman" w:hAnsi="Times New Roman" w:cs="Times New Roman"/>
              </w:rPr>
            </w:pPr>
            <w:r>
              <w:rPr>
                <w:rFonts w:ascii="Times New Roman" w:hAnsi="Times New Roman" w:cs="Times New Roman"/>
              </w:rPr>
              <w:t>Przekazanie osobom fizycznym</w:t>
            </w:r>
          </w:p>
        </w:tc>
      </w:tr>
      <w:tr w:rsidR="003B3DA6" w14:paraId="62176D9D" w14:textId="77777777" w:rsidTr="008748F2">
        <w:tc>
          <w:tcPr>
            <w:tcW w:w="1796" w:type="dxa"/>
          </w:tcPr>
          <w:p w14:paraId="6E168678" w14:textId="0F8863F1" w:rsidR="003B3DA6" w:rsidRDefault="003B3DA6" w:rsidP="008748F2">
            <w:pPr>
              <w:pStyle w:val="TableContents"/>
              <w:spacing w:line="360" w:lineRule="auto"/>
              <w:jc w:val="both"/>
              <w:rPr>
                <w:rFonts w:cs="Times New Roman"/>
                <w:sz w:val="22"/>
                <w:szCs w:val="22"/>
              </w:rPr>
            </w:pPr>
            <w:r>
              <w:rPr>
                <w:rFonts w:cs="Times New Roman"/>
                <w:sz w:val="22"/>
                <w:szCs w:val="22"/>
              </w:rPr>
              <w:t>17 04 02</w:t>
            </w:r>
          </w:p>
        </w:tc>
        <w:tc>
          <w:tcPr>
            <w:tcW w:w="2963" w:type="dxa"/>
          </w:tcPr>
          <w:p w14:paraId="7131987C" w14:textId="3762F987" w:rsidR="003B3DA6" w:rsidRPr="004E2CA2" w:rsidRDefault="003B3DA6" w:rsidP="008748F2">
            <w:pPr>
              <w:pStyle w:val="TableContents"/>
              <w:spacing w:line="360" w:lineRule="auto"/>
              <w:jc w:val="both"/>
              <w:rPr>
                <w:rFonts w:cs="Times New Roman"/>
                <w:sz w:val="22"/>
                <w:szCs w:val="22"/>
              </w:rPr>
            </w:pPr>
            <w:r>
              <w:rPr>
                <w:rFonts w:cs="Times New Roman"/>
                <w:sz w:val="22"/>
                <w:szCs w:val="22"/>
              </w:rPr>
              <w:t>Aluminium</w:t>
            </w:r>
          </w:p>
        </w:tc>
        <w:tc>
          <w:tcPr>
            <w:tcW w:w="1925" w:type="dxa"/>
          </w:tcPr>
          <w:p w14:paraId="16B3C6A9" w14:textId="14D91B4C" w:rsidR="003B3DA6" w:rsidRDefault="003B3DA6" w:rsidP="00A37AA6">
            <w:pPr>
              <w:pStyle w:val="TableContents"/>
              <w:spacing w:line="360" w:lineRule="auto"/>
              <w:jc w:val="both"/>
              <w:rPr>
                <w:rFonts w:cs="Times New Roman"/>
                <w:sz w:val="22"/>
                <w:szCs w:val="22"/>
              </w:rPr>
            </w:pPr>
            <w:r>
              <w:rPr>
                <w:rFonts w:cs="Times New Roman"/>
                <w:sz w:val="22"/>
                <w:szCs w:val="22"/>
              </w:rPr>
              <w:t xml:space="preserve">                   6,640</w:t>
            </w:r>
          </w:p>
        </w:tc>
        <w:tc>
          <w:tcPr>
            <w:tcW w:w="2147" w:type="dxa"/>
            <w:vMerge w:val="restart"/>
          </w:tcPr>
          <w:p w14:paraId="09D8ED62" w14:textId="5FB92EF4" w:rsidR="003B3DA6" w:rsidRDefault="003B3DA6" w:rsidP="008748F2">
            <w:pPr>
              <w:pStyle w:val="TableContents"/>
              <w:spacing w:line="360" w:lineRule="auto"/>
              <w:jc w:val="both"/>
              <w:rPr>
                <w:rFonts w:cs="Times New Roman"/>
                <w:sz w:val="22"/>
                <w:szCs w:val="22"/>
              </w:rPr>
            </w:pPr>
            <w:r>
              <w:rPr>
                <w:rFonts w:cs="Times New Roman"/>
              </w:rPr>
              <w:t>Przekazanie osobom fizycznym</w:t>
            </w:r>
          </w:p>
        </w:tc>
      </w:tr>
      <w:tr w:rsidR="003B3DA6" w14:paraId="2664962C" w14:textId="77777777" w:rsidTr="008748F2">
        <w:tc>
          <w:tcPr>
            <w:tcW w:w="1796" w:type="dxa"/>
          </w:tcPr>
          <w:p w14:paraId="3A05B0A2" w14:textId="2E063039" w:rsidR="003B3DA6" w:rsidRDefault="003B3DA6" w:rsidP="008748F2">
            <w:pPr>
              <w:pStyle w:val="TableContents"/>
              <w:spacing w:line="360" w:lineRule="auto"/>
              <w:jc w:val="both"/>
              <w:rPr>
                <w:rFonts w:cs="Times New Roman"/>
                <w:sz w:val="22"/>
                <w:szCs w:val="22"/>
              </w:rPr>
            </w:pPr>
            <w:r>
              <w:rPr>
                <w:rFonts w:cs="Times New Roman"/>
                <w:sz w:val="22"/>
                <w:szCs w:val="22"/>
              </w:rPr>
              <w:t>17 01 04</w:t>
            </w:r>
          </w:p>
        </w:tc>
        <w:tc>
          <w:tcPr>
            <w:tcW w:w="2963" w:type="dxa"/>
          </w:tcPr>
          <w:p w14:paraId="0755F8B8" w14:textId="5B3C9D8D" w:rsidR="003B3DA6" w:rsidRDefault="003B3DA6" w:rsidP="008748F2">
            <w:pPr>
              <w:pStyle w:val="TableContents"/>
              <w:spacing w:line="360" w:lineRule="auto"/>
              <w:jc w:val="both"/>
              <w:rPr>
                <w:rFonts w:cs="Times New Roman"/>
                <w:sz w:val="22"/>
                <w:szCs w:val="22"/>
              </w:rPr>
            </w:pPr>
            <w:r>
              <w:rPr>
                <w:rFonts w:cs="Times New Roman"/>
                <w:sz w:val="22"/>
                <w:szCs w:val="22"/>
              </w:rPr>
              <w:t>Miedź, brąz, mosiądz</w:t>
            </w:r>
          </w:p>
        </w:tc>
        <w:tc>
          <w:tcPr>
            <w:tcW w:w="1925" w:type="dxa"/>
          </w:tcPr>
          <w:p w14:paraId="0833515C" w14:textId="56B74FBE" w:rsidR="003B3DA6" w:rsidRDefault="003B3DA6" w:rsidP="00A37AA6">
            <w:pPr>
              <w:pStyle w:val="TableContents"/>
              <w:spacing w:line="360" w:lineRule="auto"/>
              <w:jc w:val="both"/>
              <w:rPr>
                <w:rFonts w:cs="Times New Roman"/>
                <w:sz w:val="22"/>
                <w:szCs w:val="22"/>
              </w:rPr>
            </w:pPr>
            <w:r>
              <w:rPr>
                <w:rFonts w:cs="Times New Roman"/>
                <w:sz w:val="22"/>
                <w:szCs w:val="22"/>
              </w:rPr>
              <w:t xml:space="preserve">                    2,280</w:t>
            </w:r>
          </w:p>
        </w:tc>
        <w:tc>
          <w:tcPr>
            <w:tcW w:w="2147" w:type="dxa"/>
            <w:vMerge/>
          </w:tcPr>
          <w:p w14:paraId="33C4F7D6" w14:textId="77777777" w:rsidR="003B3DA6" w:rsidRDefault="003B3DA6" w:rsidP="008748F2">
            <w:pPr>
              <w:pStyle w:val="TableContents"/>
              <w:spacing w:line="360" w:lineRule="auto"/>
              <w:jc w:val="both"/>
              <w:rPr>
                <w:rFonts w:cs="Times New Roman"/>
                <w:sz w:val="22"/>
                <w:szCs w:val="22"/>
              </w:rPr>
            </w:pPr>
          </w:p>
        </w:tc>
      </w:tr>
      <w:tr w:rsidR="00CF3AAD" w14:paraId="7DAA5E59" w14:textId="77777777" w:rsidTr="008748F2">
        <w:tc>
          <w:tcPr>
            <w:tcW w:w="1796" w:type="dxa"/>
          </w:tcPr>
          <w:p w14:paraId="4FDF4DAC" w14:textId="5246395D" w:rsidR="00CF3AAD" w:rsidRDefault="00CF3AAD" w:rsidP="008748F2">
            <w:pPr>
              <w:pStyle w:val="TableContents"/>
              <w:spacing w:line="360" w:lineRule="auto"/>
              <w:jc w:val="both"/>
              <w:rPr>
                <w:rFonts w:cs="Times New Roman"/>
                <w:sz w:val="22"/>
                <w:szCs w:val="22"/>
              </w:rPr>
            </w:pPr>
            <w:r>
              <w:rPr>
                <w:rFonts w:cs="Times New Roman"/>
                <w:sz w:val="22"/>
                <w:szCs w:val="22"/>
              </w:rPr>
              <w:t xml:space="preserve">15 </w:t>
            </w:r>
            <w:r w:rsidR="00B55020">
              <w:rPr>
                <w:rFonts w:cs="Times New Roman"/>
                <w:sz w:val="22"/>
                <w:szCs w:val="22"/>
              </w:rPr>
              <w:t xml:space="preserve"> 01 04</w:t>
            </w:r>
          </w:p>
        </w:tc>
        <w:tc>
          <w:tcPr>
            <w:tcW w:w="2963" w:type="dxa"/>
          </w:tcPr>
          <w:p w14:paraId="44B391FB" w14:textId="2946E787" w:rsidR="00CF3AAD" w:rsidRDefault="00B55020" w:rsidP="008748F2">
            <w:pPr>
              <w:pStyle w:val="TableContents"/>
              <w:spacing w:line="360" w:lineRule="auto"/>
              <w:jc w:val="both"/>
              <w:rPr>
                <w:rFonts w:cs="Times New Roman"/>
                <w:sz w:val="22"/>
                <w:szCs w:val="22"/>
              </w:rPr>
            </w:pPr>
            <w:r>
              <w:rPr>
                <w:rFonts w:cs="Times New Roman"/>
                <w:sz w:val="22"/>
                <w:szCs w:val="22"/>
              </w:rPr>
              <w:t>Opakowania z metali</w:t>
            </w:r>
          </w:p>
        </w:tc>
        <w:tc>
          <w:tcPr>
            <w:tcW w:w="1925" w:type="dxa"/>
          </w:tcPr>
          <w:p w14:paraId="37F42380" w14:textId="7C040200" w:rsidR="00CF3AAD" w:rsidRDefault="00B55020" w:rsidP="00A37AA6">
            <w:pPr>
              <w:pStyle w:val="TableContents"/>
              <w:spacing w:line="360" w:lineRule="auto"/>
              <w:jc w:val="both"/>
              <w:rPr>
                <w:rFonts w:cs="Times New Roman"/>
                <w:sz w:val="22"/>
                <w:szCs w:val="22"/>
              </w:rPr>
            </w:pPr>
            <w:r>
              <w:rPr>
                <w:rFonts w:cs="Times New Roman"/>
                <w:sz w:val="22"/>
                <w:szCs w:val="22"/>
              </w:rPr>
              <w:t xml:space="preserve">                    4,250</w:t>
            </w:r>
          </w:p>
        </w:tc>
        <w:tc>
          <w:tcPr>
            <w:tcW w:w="2147" w:type="dxa"/>
          </w:tcPr>
          <w:p w14:paraId="2C02ACC2" w14:textId="2F9C91E8" w:rsidR="00CF3AAD" w:rsidRDefault="003B3DA6" w:rsidP="008748F2">
            <w:pPr>
              <w:pStyle w:val="TableContents"/>
              <w:spacing w:line="360" w:lineRule="auto"/>
              <w:jc w:val="both"/>
              <w:rPr>
                <w:rFonts w:cs="Times New Roman"/>
                <w:sz w:val="22"/>
                <w:szCs w:val="22"/>
              </w:rPr>
            </w:pPr>
            <w:r>
              <w:rPr>
                <w:rFonts w:cs="Times New Roman"/>
                <w:sz w:val="22"/>
                <w:szCs w:val="22"/>
              </w:rPr>
              <w:t xml:space="preserve">               R4</w:t>
            </w:r>
          </w:p>
        </w:tc>
      </w:tr>
    </w:tbl>
    <w:p w14:paraId="37D515E6" w14:textId="77777777" w:rsidR="00080BB3" w:rsidRDefault="00080BB3" w:rsidP="00080BB3">
      <w:pPr>
        <w:pStyle w:val="TableContents"/>
        <w:spacing w:line="360" w:lineRule="auto"/>
        <w:jc w:val="both"/>
        <w:rPr>
          <w:rFonts w:cs="Times New Roman"/>
          <w:sz w:val="22"/>
          <w:szCs w:val="22"/>
        </w:rPr>
      </w:pPr>
    </w:p>
    <w:p w14:paraId="04B5E7AF" w14:textId="77777777" w:rsidR="00080BB3" w:rsidRDefault="00080BB3" w:rsidP="00080BB3">
      <w:pPr>
        <w:pStyle w:val="TableContents"/>
        <w:spacing w:line="360" w:lineRule="auto"/>
        <w:jc w:val="both"/>
        <w:rPr>
          <w:rFonts w:cs="Times New Roman"/>
          <w:b/>
        </w:rPr>
      </w:pPr>
    </w:p>
    <w:p w14:paraId="40B81294" w14:textId="77A69827" w:rsidR="00080BB3" w:rsidRDefault="00F00FE9" w:rsidP="00080BB3">
      <w:pPr>
        <w:pStyle w:val="TableContents"/>
        <w:spacing w:line="360" w:lineRule="auto"/>
        <w:jc w:val="both"/>
        <w:rPr>
          <w:rFonts w:cs="Times New Roman"/>
          <w:b/>
        </w:rPr>
      </w:pPr>
      <w:r>
        <w:rPr>
          <w:rFonts w:cs="Times New Roman"/>
          <w:b/>
        </w:rPr>
        <w:t>10</w:t>
      </w:r>
      <w:r w:rsidR="00080BB3">
        <w:rPr>
          <w:rFonts w:cs="Times New Roman"/>
          <w:b/>
        </w:rPr>
        <w:t xml:space="preserve"> . Osiągnięte w 201</w:t>
      </w:r>
      <w:r w:rsidR="005D4834">
        <w:rPr>
          <w:rFonts w:cs="Times New Roman"/>
          <w:b/>
        </w:rPr>
        <w:t>9</w:t>
      </w:r>
      <w:r w:rsidR="00080BB3">
        <w:rPr>
          <w:rFonts w:cs="Times New Roman"/>
          <w:b/>
        </w:rPr>
        <w:t xml:space="preserve"> r. </w:t>
      </w:r>
      <w:r w:rsidR="00080BB3" w:rsidRPr="00AB36DA">
        <w:rPr>
          <w:rFonts w:cs="Times New Roman"/>
          <w:b/>
        </w:rPr>
        <w:t>przez gminę Nowy Korc</w:t>
      </w:r>
      <w:r w:rsidR="00080BB3">
        <w:rPr>
          <w:rFonts w:cs="Times New Roman"/>
          <w:b/>
        </w:rPr>
        <w:t>zyn wymagane poziomy recyklingu</w:t>
      </w:r>
    </w:p>
    <w:p w14:paraId="4D8AAFCF" w14:textId="77777777" w:rsidR="002B7685" w:rsidRDefault="003B3DA6" w:rsidP="00080BB3">
      <w:pPr>
        <w:pStyle w:val="TableContents"/>
        <w:spacing w:line="360" w:lineRule="auto"/>
        <w:jc w:val="both"/>
        <w:rPr>
          <w:rFonts w:cs="Times New Roman"/>
        </w:rPr>
      </w:pPr>
      <w:r w:rsidRPr="003B3DA6">
        <w:rPr>
          <w:rFonts w:cs="Times New Roman"/>
        </w:rPr>
        <w:t>Gminy obowiązane są do osiągnięcia w odniesieniu do poszczególnych rodzajów odpadów poziomów recyklingu, które zostały określone w ustawie z dnia 13 września 1996 r. o utrzymaniu czystości i porządku w gminach (t. j. Dz. U. z 20</w:t>
      </w:r>
      <w:r>
        <w:rPr>
          <w:rFonts w:cs="Times New Roman"/>
        </w:rPr>
        <w:t>20</w:t>
      </w:r>
      <w:r w:rsidRPr="003B3DA6">
        <w:rPr>
          <w:rFonts w:cs="Times New Roman"/>
        </w:rPr>
        <w:t xml:space="preserve">r. poz. </w:t>
      </w:r>
      <w:r>
        <w:rPr>
          <w:rFonts w:cs="Times New Roman"/>
        </w:rPr>
        <w:t>1439</w:t>
      </w:r>
      <w:r w:rsidRPr="003B3DA6">
        <w:rPr>
          <w:rFonts w:cs="Times New Roman"/>
        </w:rPr>
        <w:t>).</w:t>
      </w:r>
      <w:r>
        <w:rPr>
          <w:rFonts w:cs="Times New Roman"/>
        </w:rPr>
        <w:t xml:space="preserve"> </w:t>
      </w:r>
      <w:r w:rsidRPr="003B3DA6">
        <w:rPr>
          <w:rFonts w:cs="Times New Roman"/>
        </w:rPr>
        <w:t>Zgodnie z art. 3b w/w ustawy gminy są obowiązane osiągnąć do dnia 31 grudnia 2020 r.:</w:t>
      </w:r>
    </w:p>
    <w:p w14:paraId="01D88443" w14:textId="546BFB0B" w:rsidR="003B3DA6" w:rsidRDefault="003B3DA6" w:rsidP="00080BB3">
      <w:pPr>
        <w:pStyle w:val="TableContents"/>
        <w:spacing w:line="360" w:lineRule="auto"/>
        <w:jc w:val="both"/>
        <w:rPr>
          <w:rFonts w:cs="Times New Roman"/>
        </w:rPr>
      </w:pPr>
      <w:r w:rsidRPr="003B3DA6">
        <w:rPr>
          <w:rFonts w:cs="Times New Roman"/>
        </w:rPr>
        <w:t>-poziom recyklingu i przygotowania do ponownego użycia następujących frakcji odpadów komunalnych: papieru, metali, tworzyw sztucznych i szkła w wysokości co najmniej 50% wagowo</w:t>
      </w:r>
      <w:r>
        <w:rPr>
          <w:rFonts w:cs="Times New Roman"/>
        </w:rPr>
        <w:t>;</w:t>
      </w:r>
    </w:p>
    <w:p w14:paraId="73853BE6" w14:textId="3A7AA33F" w:rsidR="002B7685" w:rsidRPr="002B7685" w:rsidRDefault="002B7685" w:rsidP="00080BB3">
      <w:pPr>
        <w:pStyle w:val="TableContents"/>
        <w:spacing w:line="360" w:lineRule="auto"/>
        <w:jc w:val="both"/>
        <w:rPr>
          <w:rFonts w:cs="Times New Roman"/>
          <w:b/>
        </w:rPr>
      </w:pPr>
      <w:r w:rsidRPr="002B7685">
        <w:rPr>
          <w:rFonts w:cs="Times New Roman"/>
        </w:rPr>
        <w:t>- poziom recyklingu, przygotowania do ponownego użycia i odzysku innymi metodami innych niż niebezpieczne odpadów budowlanych i rozbiórkowych stanowiących odpady komunalne</w:t>
      </w:r>
      <w:r>
        <w:rPr>
          <w:rFonts w:cs="Times New Roman"/>
        </w:rPr>
        <w:t xml:space="preserve"> </w:t>
      </w:r>
      <w:r w:rsidRPr="002B7685">
        <w:rPr>
          <w:rFonts w:cs="Times New Roman"/>
        </w:rPr>
        <w:t>w wysokości co najmniej 70% wagowo.</w:t>
      </w:r>
    </w:p>
    <w:p w14:paraId="120ABAC0" w14:textId="266D52CF" w:rsidR="00B55020" w:rsidRPr="00E54207" w:rsidRDefault="00080BB3" w:rsidP="00080BB3">
      <w:pPr>
        <w:pStyle w:val="TableContents"/>
        <w:spacing w:line="360" w:lineRule="auto"/>
        <w:jc w:val="both"/>
        <w:rPr>
          <w:rFonts w:cs="Times New Roman"/>
        </w:rPr>
      </w:pPr>
      <w:r>
        <w:rPr>
          <w:rFonts w:cs="Times New Roman"/>
        </w:rPr>
        <w:t>Rozporządzenie Ministra Środowiska z dnia 15 grudnia 2017 r. w sprawie poziomów ograniczenia składowania masy odpadów komunalnych ulegających biodegradacji, określa poziomy ograniczenia masy odpadów komunalnych ulegających biodegradacji przekazywanych do składowania, które gmina jest obowiązana osiągnąć w poszczególnych latach.</w:t>
      </w:r>
    </w:p>
    <w:tbl>
      <w:tblPr>
        <w:tblStyle w:val="Tabela-Siatka"/>
        <w:tblW w:w="0" w:type="auto"/>
        <w:tblLook w:val="04A0" w:firstRow="1" w:lastRow="0" w:firstColumn="1" w:lastColumn="0" w:noHBand="0" w:noVBand="1"/>
      </w:tblPr>
      <w:tblGrid>
        <w:gridCol w:w="1660"/>
        <w:gridCol w:w="1453"/>
        <w:gridCol w:w="1816"/>
        <w:gridCol w:w="1949"/>
        <w:gridCol w:w="2184"/>
      </w:tblGrid>
      <w:tr w:rsidR="00080BB3" w14:paraId="3B7C7ABF" w14:textId="77777777" w:rsidTr="008748F2">
        <w:tc>
          <w:tcPr>
            <w:tcW w:w="9062" w:type="dxa"/>
            <w:gridSpan w:val="5"/>
          </w:tcPr>
          <w:p w14:paraId="546B828F" w14:textId="77777777" w:rsidR="00080BB3" w:rsidRPr="00A430B1" w:rsidRDefault="00080BB3" w:rsidP="008748F2">
            <w:pPr>
              <w:pStyle w:val="TableContents"/>
              <w:spacing w:line="360" w:lineRule="auto"/>
              <w:jc w:val="both"/>
              <w:rPr>
                <w:rFonts w:cs="Times New Roman"/>
                <w:b/>
                <w:sz w:val="20"/>
                <w:szCs w:val="20"/>
              </w:rPr>
            </w:pPr>
            <w:r>
              <w:rPr>
                <w:rFonts w:cs="Times New Roman"/>
                <w:b/>
                <w:sz w:val="20"/>
                <w:szCs w:val="20"/>
              </w:rPr>
              <w:t xml:space="preserve"> P</w:t>
            </w:r>
            <w:r w:rsidRPr="00A430B1">
              <w:rPr>
                <w:rFonts w:cs="Times New Roman"/>
                <w:b/>
                <w:sz w:val="20"/>
                <w:szCs w:val="20"/>
              </w:rPr>
              <w:t>oziom</w:t>
            </w:r>
            <w:r>
              <w:rPr>
                <w:rFonts w:cs="Times New Roman"/>
                <w:b/>
                <w:sz w:val="20"/>
                <w:szCs w:val="20"/>
              </w:rPr>
              <w:t>y</w:t>
            </w:r>
            <w:r w:rsidRPr="00A430B1">
              <w:rPr>
                <w:rFonts w:cs="Times New Roman"/>
                <w:b/>
                <w:sz w:val="20"/>
                <w:szCs w:val="20"/>
              </w:rPr>
              <w:t xml:space="preserve"> </w:t>
            </w:r>
            <w:r>
              <w:rPr>
                <w:rFonts w:cs="Times New Roman"/>
                <w:b/>
                <w:sz w:val="20"/>
                <w:szCs w:val="20"/>
              </w:rPr>
              <w:t xml:space="preserve">ograniczenia </w:t>
            </w:r>
            <w:r w:rsidRPr="00A430B1">
              <w:rPr>
                <w:rFonts w:cs="Times New Roman"/>
                <w:b/>
                <w:sz w:val="20"/>
                <w:szCs w:val="20"/>
              </w:rPr>
              <w:t>masy odpadów komunalnych ulegających biodegradacji p</w:t>
            </w:r>
            <w:r>
              <w:rPr>
                <w:rFonts w:cs="Times New Roman"/>
                <w:b/>
                <w:sz w:val="20"/>
                <w:szCs w:val="20"/>
              </w:rPr>
              <w:t>rzekazywanych do składowania, które gmina jest obowiązana osiągnąć w poszczególnych latach</w:t>
            </w:r>
          </w:p>
        </w:tc>
      </w:tr>
      <w:tr w:rsidR="00080BB3" w14:paraId="58C351EA" w14:textId="77777777" w:rsidTr="002649D1">
        <w:trPr>
          <w:trHeight w:val="831"/>
        </w:trPr>
        <w:tc>
          <w:tcPr>
            <w:tcW w:w="988" w:type="dxa"/>
          </w:tcPr>
          <w:p w14:paraId="317DC036" w14:textId="77777777" w:rsidR="00080BB3" w:rsidRPr="00A430B1" w:rsidRDefault="00080BB3" w:rsidP="008748F2">
            <w:pPr>
              <w:pStyle w:val="TableContents"/>
              <w:spacing w:line="360" w:lineRule="auto"/>
              <w:rPr>
                <w:rFonts w:cs="Times New Roman"/>
                <w:sz w:val="20"/>
                <w:szCs w:val="20"/>
              </w:rPr>
            </w:pPr>
            <w:r>
              <w:rPr>
                <w:rFonts w:cs="Times New Roman"/>
                <w:sz w:val="20"/>
                <w:szCs w:val="20"/>
              </w:rPr>
              <w:t>ROK</w:t>
            </w:r>
          </w:p>
        </w:tc>
        <w:tc>
          <w:tcPr>
            <w:tcW w:w="1559" w:type="dxa"/>
          </w:tcPr>
          <w:p w14:paraId="4043B4C1" w14:textId="77777777" w:rsidR="00080BB3" w:rsidRDefault="00080BB3" w:rsidP="008748F2">
            <w:pPr>
              <w:pStyle w:val="TableContents"/>
              <w:spacing w:line="360" w:lineRule="auto"/>
              <w:jc w:val="both"/>
              <w:rPr>
                <w:rFonts w:cs="Times New Roman"/>
                <w:b/>
              </w:rPr>
            </w:pPr>
            <w:r>
              <w:rPr>
                <w:rFonts w:cs="Times New Roman"/>
                <w:b/>
              </w:rPr>
              <w:t>2017</w:t>
            </w:r>
          </w:p>
        </w:tc>
        <w:tc>
          <w:tcPr>
            <w:tcW w:w="1984" w:type="dxa"/>
          </w:tcPr>
          <w:p w14:paraId="007A217D" w14:textId="77777777" w:rsidR="00080BB3" w:rsidRDefault="00080BB3" w:rsidP="008748F2">
            <w:pPr>
              <w:pStyle w:val="TableContents"/>
              <w:spacing w:line="360" w:lineRule="auto"/>
              <w:jc w:val="both"/>
              <w:rPr>
                <w:rFonts w:cs="Times New Roman"/>
                <w:b/>
              </w:rPr>
            </w:pPr>
            <w:r>
              <w:rPr>
                <w:rFonts w:cs="Times New Roman"/>
                <w:b/>
              </w:rPr>
              <w:t>2018</w:t>
            </w:r>
          </w:p>
        </w:tc>
        <w:tc>
          <w:tcPr>
            <w:tcW w:w="2127" w:type="dxa"/>
          </w:tcPr>
          <w:p w14:paraId="686375ED" w14:textId="77777777" w:rsidR="00080BB3" w:rsidRDefault="00080BB3" w:rsidP="008748F2">
            <w:pPr>
              <w:pStyle w:val="TableContents"/>
              <w:spacing w:line="360" w:lineRule="auto"/>
              <w:jc w:val="both"/>
              <w:rPr>
                <w:rFonts w:cs="Times New Roman"/>
                <w:b/>
              </w:rPr>
            </w:pPr>
            <w:r>
              <w:rPr>
                <w:rFonts w:cs="Times New Roman"/>
                <w:b/>
              </w:rPr>
              <w:t>2019</w:t>
            </w:r>
          </w:p>
        </w:tc>
        <w:tc>
          <w:tcPr>
            <w:tcW w:w="2404" w:type="dxa"/>
          </w:tcPr>
          <w:p w14:paraId="4AAFE3CF" w14:textId="77777777" w:rsidR="00080BB3" w:rsidRDefault="00080BB3" w:rsidP="008748F2">
            <w:pPr>
              <w:pStyle w:val="TableContents"/>
              <w:spacing w:line="360" w:lineRule="auto"/>
              <w:jc w:val="both"/>
              <w:rPr>
                <w:rFonts w:cs="Times New Roman"/>
                <w:b/>
              </w:rPr>
            </w:pPr>
            <w:r>
              <w:rPr>
                <w:rFonts w:cs="Times New Roman"/>
                <w:b/>
              </w:rPr>
              <w:t>2020 do dnia 16 lipca</w:t>
            </w:r>
          </w:p>
        </w:tc>
      </w:tr>
      <w:tr w:rsidR="00080BB3" w14:paraId="34D1B09E" w14:textId="77777777" w:rsidTr="008748F2">
        <w:trPr>
          <w:trHeight w:val="195"/>
        </w:trPr>
        <w:tc>
          <w:tcPr>
            <w:tcW w:w="988" w:type="dxa"/>
          </w:tcPr>
          <w:p w14:paraId="582A766B" w14:textId="2D2D655F" w:rsidR="00080BB3" w:rsidRPr="002649D1" w:rsidRDefault="002649D1" w:rsidP="002649D1">
            <w:pPr>
              <w:pStyle w:val="TableContents"/>
              <w:jc w:val="both"/>
              <w:rPr>
                <w:rFonts w:cs="Times New Roman"/>
                <w:bCs/>
                <w:sz w:val="18"/>
                <w:szCs w:val="18"/>
              </w:rPr>
            </w:pPr>
            <w:r>
              <w:rPr>
                <w:rFonts w:cs="Times New Roman"/>
                <w:sz w:val="20"/>
                <w:szCs w:val="20"/>
              </w:rPr>
              <w:t xml:space="preserve">Wymagany poziom zgodnie z Rozporządzeniem Ministra </w:t>
            </w:r>
            <w:r>
              <w:rPr>
                <w:rFonts w:cs="Times New Roman"/>
                <w:sz w:val="20"/>
                <w:szCs w:val="20"/>
              </w:rPr>
              <w:lastRenderedPageBreak/>
              <w:t>Środowiska (Dz.U. z 2017 r., poz. 2412)</w:t>
            </w:r>
          </w:p>
        </w:tc>
        <w:tc>
          <w:tcPr>
            <w:tcW w:w="1559" w:type="dxa"/>
          </w:tcPr>
          <w:p w14:paraId="700DBCBC" w14:textId="77777777" w:rsidR="00080BB3" w:rsidRPr="00AD09A4" w:rsidRDefault="00080BB3" w:rsidP="008748F2">
            <w:pPr>
              <w:pStyle w:val="TableContents"/>
              <w:spacing w:line="360" w:lineRule="auto"/>
              <w:jc w:val="both"/>
              <w:rPr>
                <w:rFonts w:cs="Times New Roman"/>
              </w:rPr>
            </w:pPr>
            <w:r>
              <w:rPr>
                <w:rFonts w:cs="Times New Roman"/>
              </w:rPr>
              <w:lastRenderedPageBreak/>
              <w:t>45</w:t>
            </w:r>
          </w:p>
        </w:tc>
        <w:tc>
          <w:tcPr>
            <w:tcW w:w="1984" w:type="dxa"/>
          </w:tcPr>
          <w:p w14:paraId="5A0E7EA4" w14:textId="77777777" w:rsidR="00080BB3" w:rsidRPr="00AD09A4" w:rsidRDefault="00080BB3" w:rsidP="008748F2">
            <w:pPr>
              <w:pStyle w:val="TableContents"/>
              <w:spacing w:line="360" w:lineRule="auto"/>
              <w:jc w:val="both"/>
              <w:rPr>
                <w:rFonts w:cs="Times New Roman"/>
              </w:rPr>
            </w:pPr>
            <w:r>
              <w:rPr>
                <w:rFonts w:cs="Times New Roman"/>
              </w:rPr>
              <w:t>40</w:t>
            </w:r>
          </w:p>
        </w:tc>
        <w:tc>
          <w:tcPr>
            <w:tcW w:w="2127" w:type="dxa"/>
          </w:tcPr>
          <w:p w14:paraId="791D4DA4" w14:textId="77777777" w:rsidR="00080BB3" w:rsidRPr="00AD09A4" w:rsidRDefault="00080BB3" w:rsidP="008748F2">
            <w:pPr>
              <w:pStyle w:val="TableContents"/>
              <w:spacing w:line="360" w:lineRule="auto"/>
              <w:jc w:val="both"/>
              <w:rPr>
                <w:rFonts w:cs="Times New Roman"/>
              </w:rPr>
            </w:pPr>
            <w:r>
              <w:rPr>
                <w:rFonts w:cs="Times New Roman"/>
              </w:rPr>
              <w:t>40</w:t>
            </w:r>
          </w:p>
        </w:tc>
        <w:tc>
          <w:tcPr>
            <w:tcW w:w="2404" w:type="dxa"/>
          </w:tcPr>
          <w:p w14:paraId="74387447" w14:textId="77777777" w:rsidR="00080BB3" w:rsidRPr="00AD09A4" w:rsidRDefault="00080BB3" w:rsidP="008748F2">
            <w:pPr>
              <w:pStyle w:val="TableContents"/>
              <w:spacing w:line="360" w:lineRule="auto"/>
              <w:jc w:val="both"/>
              <w:rPr>
                <w:rFonts w:cs="Times New Roman"/>
              </w:rPr>
            </w:pPr>
            <w:r>
              <w:rPr>
                <w:rFonts w:cs="Times New Roman"/>
              </w:rPr>
              <w:t>35</w:t>
            </w:r>
          </w:p>
        </w:tc>
      </w:tr>
      <w:tr w:rsidR="002649D1" w14:paraId="6DA4A582" w14:textId="77777777" w:rsidTr="008748F2">
        <w:trPr>
          <w:trHeight w:val="195"/>
        </w:trPr>
        <w:tc>
          <w:tcPr>
            <w:tcW w:w="988" w:type="dxa"/>
          </w:tcPr>
          <w:p w14:paraId="191B19AD" w14:textId="00A36718" w:rsidR="002649D1" w:rsidRDefault="002649D1" w:rsidP="002649D1">
            <w:pPr>
              <w:pStyle w:val="TableContents"/>
              <w:jc w:val="both"/>
              <w:rPr>
                <w:rFonts w:cs="Times New Roman"/>
                <w:b/>
              </w:rPr>
            </w:pPr>
            <w:r w:rsidRPr="00231CC2">
              <w:rPr>
                <w:rFonts w:cs="Times New Roman"/>
                <w:iCs/>
                <w:sz w:val="18"/>
                <w:szCs w:val="18"/>
              </w:rPr>
              <w:t>Poziom osiągnięty przez Gminę Nowy Korczyn</w:t>
            </w:r>
          </w:p>
        </w:tc>
        <w:tc>
          <w:tcPr>
            <w:tcW w:w="1559" w:type="dxa"/>
          </w:tcPr>
          <w:p w14:paraId="3FB4D0BF" w14:textId="3C9C4DA3" w:rsidR="002649D1" w:rsidRDefault="002649D1" w:rsidP="008748F2">
            <w:pPr>
              <w:pStyle w:val="TableContents"/>
              <w:spacing w:line="360" w:lineRule="auto"/>
              <w:jc w:val="both"/>
              <w:rPr>
                <w:rFonts w:cs="Times New Roman"/>
              </w:rPr>
            </w:pPr>
            <w:r>
              <w:rPr>
                <w:rFonts w:cs="Times New Roman"/>
              </w:rPr>
              <w:t>11,76</w:t>
            </w:r>
          </w:p>
        </w:tc>
        <w:tc>
          <w:tcPr>
            <w:tcW w:w="1984" w:type="dxa"/>
          </w:tcPr>
          <w:p w14:paraId="16B9137E" w14:textId="0548D1F6" w:rsidR="002649D1" w:rsidRDefault="002649D1" w:rsidP="008748F2">
            <w:pPr>
              <w:pStyle w:val="TableContents"/>
              <w:spacing w:line="360" w:lineRule="auto"/>
              <w:jc w:val="both"/>
              <w:rPr>
                <w:rFonts w:cs="Times New Roman"/>
              </w:rPr>
            </w:pPr>
            <w:r>
              <w:rPr>
                <w:rFonts w:cs="Times New Roman"/>
              </w:rPr>
              <w:t>9,26</w:t>
            </w:r>
          </w:p>
        </w:tc>
        <w:tc>
          <w:tcPr>
            <w:tcW w:w="2127" w:type="dxa"/>
          </w:tcPr>
          <w:p w14:paraId="552D9606" w14:textId="5FF565F4" w:rsidR="002649D1" w:rsidRDefault="002649D1" w:rsidP="008748F2">
            <w:pPr>
              <w:pStyle w:val="TableContents"/>
              <w:spacing w:line="360" w:lineRule="auto"/>
              <w:jc w:val="both"/>
              <w:rPr>
                <w:rFonts w:cs="Times New Roman"/>
              </w:rPr>
            </w:pPr>
            <w:r>
              <w:rPr>
                <w:rFonts w:cs="Times New Roman"/>
              </w:rPr>
              <w:t>38,58</w:t>
            </w:r>
          </w:p>
        </w:tc>
        <w:tc>
          <w:tcPr>
            <w:tcW w:w="2404" w:type="dxa"/>
          </w:tcPr>
          <w:p w14:paraId="50E1486F" w14:textId="77777777" w:rsidR="002649D1" w:rsidRDefault="002649D1" w:rsidP="008748F2">
            <w:pPr>
              <w:pStyle w:val="TableContents"/>
              <w:spacing w:line="360" w:lineRule="auto"/>
              <w:jc w:val="both"/>
              <w:rPr>
                <w:rFonts w:cs="Times New Roman"/>
              </w:rPr>
            </w:pPr>
          </w:p>
        </w:tc>
      </w:tr>
    </w:tbl>
    <w:p w14:paraId="193348AE" w14:textId="77777777" w:rsidR="002649D1" w:rsidRDefault="002649D1" w:rsidP="00080BB3">
      <w:pPr>
        <w:pStyle w:val="TableContents"/>
        <w:spacing w:line="360" w:lineRule="auto"/>
        <w:jc w:val="both"/>
        <w:rPr>
          <w:rFonts w:cs="Times New Roman"/>
        </w:rPr>
      </w:pPr>
    </w:p>
    <w:p w14:paraId="7BA4A912" w14:textId="73763745" w:rsidR="00080BB3" w:rsidRDefault="00080BB3" w:rsidP="00080BB3">
      <w:pPr>
        <w:pStyle w:val="TableContents"/>
        <w:spacing w:line="360" w:lineRule="auto"/>
        <w:jc w:val="both"/>
        <w:rPr>
          <w:rFonts w:cs="Times New Roman"/>
        </w:rPr>
      </w:pPr>
      <w:r w:rsidRPr="000017F6">
        <w:rPr>
          <w:rFonts w:cs="Times New Roman"/>
        </w:rPr>
        <w:t xml:space="preserve">Poziom, </w:t>
      </w:r>
      <w:r>
        <w:rPr>
          <w:rFonts w:cs="Times New Roman"/>
        </w:rPr>
        <w:t>który musiał zostać osiągnięty w roku 201</w:t>
      </w:r>
      <w:r w:rsidR="00B55020">
        <w:rPr>
          <w:rFonts w:cs="Times New Roman"/>
        </w:rPr>
        <w:t>9</w:t>
      </w:r>
      <w:r>
        <w:rPr>
          <w:rFonts w:cs="Times New Roman"/>
        </w:rPr>
        <w:t xml:space="preserve"> wynosi </w:t>
      </w:r>
      <w:r w:rsidRPr="00606313">
        <w:rPr>
          <w:rFonts w:cs="Times New Roman"/>
          <w:b/>
        </w:rPr>
        <w:t>PR=</w:t>
      </w:r>
      <w:r w:rsidR="00A37AA6">
        <w:rPr>
          <w:rFonts w:cs="Times New Roman"/>
          <w:b/>
        </w:rPr>
        <w:t>40</w:t>
      </w:r>
      <w:r w:rsidRPr="00606313">
        <w:rPr>
          <w:rFonts w:cs="Times New Roman"/>
          <w:b/>
        </w:rPr>
        <w:t>%.</w:t>
      </w:r>
    </w:p>
    <w:p w14:paraId="76F7065B" w14:textId="6F7149EE" w:rsidR="00080BB3" w:rsidRDefault="00080BB3" w:rsidP="00080BB3">
      <w:pPr>
        <w:pStyle w:val="TableContents"/>
        <w:spacing w:line="360" w:lineRule="auto"/>
        <w:jc w:val="both"/>
        <w:rPr>
          <w:rFonts w:cs="Times New Roman"/>
        </w:rPr>
      </w:pPr>
      <w:r>
        <w:rPr>
          <w:rFonts w:cs="Times New Roman"/>
        </w:rPr>
        <w:t>W gminie Nowy Korczyn poziom ograniczenia masy odpadów komunalnych ulegających biodegradacji przekazywanych do składowania w roku 201</w:t>
      </w:r>
      <w:r w:rsidR="00B55020">
        <w:rPr>
          <w:rFonts w:cs="Times New Roman"/>
        </w:rPr>
        <w:t xml:space="preserve">9 </w:t>
      </w:r>
      <w:r>
        <w:rPr>
          <w:rFonts w:cs="Times New Roman"/>
        </w:rPr>
        <w:t xml:space="preserve">wyniósł </w:t>
      </w:r>
      <w:r w:rsidR="00B55020">
        <w:rPr>
          <w:rFonts w:cs="Times New Roman"/>
        </w:rPr>
        <w:t>38,58</w:t>
      </w:r>
      <w:r>
        <w:rPr>
          <w:rFonts w:cs="Times New Roman"/>
        </w:rPr>
        <w:t xml:space="preserve"> % - </w:t>
      </w:r>
      <w:r>
        <w:rPr>
          <w:rFonts w:cs="Times New Roman"/>
          <w:b/>
        </w:rPr>
        <w:t xml:space="preserve">TR= </w:t>
      </w:r>
      <w:r w:rsidR="00B55020">
        <w:rPr>
          <w:rFonts w:cs="Times New Roman"/>
          <w:b/>
        </w:rPr>
        <w:t>38,58</w:t>
      </w:r>
      <w:r w:rsidRPr="00606313">
        <w:rPr>
          <w:rFonts w:cs="Times New Roman"/>
          <w:b/>
        </w:rPr>
        <w:t>%.</w:t>
      </w:r>
    </w:p>
    <w:p w14:paraId="7DBBC3C5" w14:textId="77777777" w:rsidR="00080BB3" w:rsidRDefault="00080BB3" w:rsidP="00080BB3">
      <w:pPr>
        <w:pStyle w:val="TableContents"/>
        <w:spacing w:line="360" w:lineRule="auto"/>
        <w:jc w:val="both"/>
        <w:rPr>
          <w:rFonts w:cs="Times New Roman"/>
          <w:b/>
        </w:rPr>
      </w:pPr>
      <w:r>
        <w:rPr>
          <w:rFonts w:cs="Times New Roman"/>
        </w:rPr>
        <w:t>Jeżeli osiągnięty w roku rozliczeniowym poziom ograniczenia masy odpadów komunalnych ulegających biodegradacji przekazywanych do składowania jest równy bądź mniejszy (</w:t>
      </w:r>
      <w:r w:rsidRPr="000017F6">
        <w:rPr>
          <w:rFonts w:cs="Times New Roman"/>
          <w:b/>
        </w:rPr>
        <w:t>TR=PR lub TR&lt;PR</w:t>
      </w:r>
      <w:r>
        <w:rPr>
          <w:rFonts w:cs="Times New Roman"/>
          <w:b/>
        </w:rPr>
        <w:t xml:space="preserve">) </w:t>
      </w:r>
      <w:r>
        <w:rPr>
          <w:rFonts w:cs="Times New Roman"/>
        </w:rPr>
        <w:t xml:space="preserve">niż poziom ograniczenia masy odpadów komunalnych ulegających biodegradacji przekazywanych do składowania wynikający z załącznika do ww. rozporządzenia, poziom ograniczenia masy odpadów komunalnych ulegających biodegradacji przekazywanych do składowania w roku rozliczeniowym </w:t>
      </w:r>
      <w:r w:rsidRPr="000017F6">
        <w:rPr>
          <w:rFonts w:cs="Times New Roman"/>
          <w:b/>
        </w:rPr>
        <w:t>został osiągnięty.</w:t>
      </w:r>
    </w:p>
    <w:p w14:paraId="2752605E" w14:textId="77777777" w:rsidR="00080BB3" w:rsidRDefault="00080BB3" w:rsidP="00080BB3">
      <w:pPr>
        <w:pStyle w:val="TableContents"/>
        <w:spacing w:line="360" w:lineRule="auto"/>
        <w:jc w:val="both"/>
        <w:rPr>
          <w:rFonts w:cs="Times New Roman"/>
          <w:b/>
        </w:rPr>
      </w:pPr>
      <w:r w:rsidRPr="0035286C">
        <w:rPr>
          <w:rFonts w:cs="Times New Roman"/>
          <w:b/>
        </w:rPr>
        <w:t>~Poziomy recyklingu, przygotowania do ponownego użycia i odzysku innymi metodami niektórych frakcji odpadów komunalnych</w:t>
      </w:r>
    </w:p>
    <w:p w14:paraId="1E47BD1C" w14:textId="77777777" w:rsidR="00080BB3" w:rsidRDefault="00080BB3" w:rsidP="00080BB3">
      <w:pPr>
        <w:pStyle w:val="TableContents"/>
        <w:spacing w:line="360" w:lineRule="auto"/>
        <w:jc w:val="both"/>
        <w:rPr>
          <w:rFonts w:cs="Times New Roman"/>
        </w:rPr>
      </w:pPr>
      <w:r>
        <w:rPr>
          <w:rFonts w:cs="Times New Roman"/>
        </w:rPr>
        <w:t xml:space="preserve">         Zgodnie z Rozporządzeniem Ministra Środowiska z dnia 14 grudnia 2016 r. w sprawie poziomów recyklingu, przygotowania do ponownego użycia i odzysku innymi metodami niektórych frakcji odpadów komunalnych, gminy są zobowiązane do osiągnięcia do dnia 31 grudnia 2020 r. odpowiednich poziomów:</w:t>
      </w:r>
    </w:p>
    <w:p w14:paraId="412E8F2C" w14:textId="77777777" w:rsidR="00080BB3" w:rsidRDefault="00080BB3" w:rsidP="00080BB3">
      <w:pPr>
        <w:pStyle w:val="TableContents"/>
        <w:spacing w:line="360" w:lineRule="auto"/>
        <w:jc w:val="both"/>
        <w:rPr>
          <w:rFonts w:cs="Times New Roman"/>
        </w:rPr>
      </w:pPr>
      <w:r>
        <w:rPr>
          <w:rFonts w:cs="Times New Roman"/>
        </w:rPr>
        <w:t>Poziomy przewidziane do osiągnięcia w poszczególnych latach w w/w Rozporządzeniu uwzględnia tabela Nr 1 i 2.</w:t>
      </w:r>
    </w:p>
    <w:p w14:paraId="32376713" w14:textId="2DC2E702" w:rsidR="00080BB3" w:rsidRDefault="00080BB3" w:rsidP="00080BB3">
      <w:pPr>
        <w:pStyle w:val="TableContents"/>
        <w:spacing w:line="360" w:lineRule="auto"/>
        <w:jc w:val="both"/>
        <w:rPr>
          <w:rFonts w:cs="Times New Roman"/>
          <w:i/>
        </w:rPr>
      </w:pPr>
      <w:r>
        <w:rPr>
          <w:rFonts w:cs="Times New Roman"/>
          <w:i/>
        </w:rPr>
        <w:t>Tabela nr 1. Poziomy recyklingu, przygotowania do ponownego użycia i odzysku innymi metodami niektórych frakcji odpadów komunalnych (zał. do w/w rozporządzenia</w:t>
      </w:r>
      <w:r w:rsidR="0003342C">
        <w:rPr>
          <w:rFonts w:cs="Times New Roman"/>
          <w:i/>
        </w:rPr>
        <w:t>)</w:t>
      </w:r>
    </w:p>
    <w:tbl>
      <w:tblPr>
        <w:tblStyle w:val="Tabela-Siatka"/>
        <w:tblW w:w="0" w:type="auto"/>
        <w:tblLook w:val="04A0" w:firstRow="1" w:lastRow="0" w:firstColumn="1" w:lastColumn="0" w:noHBand="0" w:noVBand="1"/>
      </w:tblPr>
      <w:tblGrid>
        <w:gridCol w:w="1856"/>
        <w:gridCol w:w="935"/>
        <w:gridCol w:w="853"/>
        <w:gridCol w:w="763"/>
        <w:gridCol w:w="756"/>
        <w:gridCol w:w="831"/>
        <w:gridCol w:w="776"/>
        <w:gridCol w:w="756"/>
        <w:gridCol w:w="763"/>
        <w:gridCol w:w="773"/>
      </w:tblGrid>
      <w:tr w:rsidR="00080BB3" w14:paraId="78E171CD" w14:textId="77777777" w:rsidTr="008748F2">
        <w:tc>
          <w:tcPr>
            <w:tcW w:w="9062" w:type="dxa"/>
            <w:gridSpan w:val="10"/>
          </w:tcPr>
          <w:p w14:paraId="127A0073" w14:textId="77777777" w:rsidR="00080BB3" w:rsidRDefault="00080BB3" w:rsidP="008748F2">
            <w:pPr>
              <w:pStyle w:val="TableContents"/>
              <w:spacing w:line="360" w:lineRule="auto"/>
              <w:jc w:val="both"/>
              <w:rPr>
                <w:rFonts w:cs="Times New Roman"/>
                <w:b/>
                <w:sz w:val="20"/>
                <w:szCs w:val="20"/>
              </w:rPr>
            </w:pPr>
            <w:r>
              <w:rPr>
                <w:rFonts w:cs="Times New Roman"/>
                <w:b/>
                <w:sz w:val="20"/>
                <w:szCs w:val="20"/>
              </w:rPr>
              <w:t xml:space="preserve">                                    Poziomy recyklingu i przygotowania do ponownego użycia </w:t>
            </w:r>
          </w:p>
          <w:p w14:paraId="6D6FE642" w14:textId="77777777" w:rsidR="00080BB3" w:rsidRPr="009101F2" w:rsidRDefault="00080BB3" w:rsidP="008748F2">
            <w:pPr>
              <w:pStyle w:val="TableContents"/>
              <w:spacing w:line="360" w:lineRule="auto"/>
              <w:jc w:val="both"/>
              <w:rPr>
                <w:rFonts w:cs="Times New Roman"/>
                <w:b/>
                <w:sz w:val="20"/>
                <w:szCs w:val="20"/>
              </w:rPr>
            </w:pPr>
            <w:r>
              <w:rPr>
                <w:rFonts w:cs="Times New Roman"/>
                <w:b/>
                <w:sz w:val="20"/>
                <w:szCs w:val="20"/>
              </w:rPr>
              <w:t xml:space="preserve">                                   papieru, metalu,   tworzyw sztucznych, szkła wyrażone w %</w:t>
            </w:r>
          </w:p>
        </w:tc>
      </w:tr>
      <w:tr w:rsidR="00080BB3" w14:paraId="0EAE6BB4" w14:textId="77777777" w:rsidTr="00231CC2">
        <w:trPr>
          <w:trHeight w:val="210"/>
        </w:trPr>
        <w:tc>
          <w:tcPr>
            <w:tcW w:w="1872" w:type="dxa"/>
            <w:vMerge w:val="restart"/>
          </w:tcPr>
          <w:p w14:paraId="7BD7C12D" w14:textId="76155DC0" w:rsidR="00080BB3" w:rsidRPr="00E9282D" w:rsidRDefault="002B7685" w:rsidP="00231CC2">
            <w:pPr>
              <w:pStyle w:val="TableContents"/>
              <w:rPr>
                <w:rFonts w:cs="Times New Roman"/>
                <w:sz w:val="20"/>
                <w:szCs w:val="20"/>
              </w:rPr>
            </w:pPr>
            <w:r>
              <w:rPr>
                <w:rFonts w:cs="Times New Roman"/>
                <w:sz w:val="20"/>
                <w:szCs w:val="20"/>
              </w:rPr>
              <w:t>Wymagany poziom zgodnie z Rozporządzeniem Ministra Środowiska (Dz.U. z 2016 r., poz. 2167)</w:t>
            </w:r>
          </w:p>
        </w:tc>
        <w:tc>
          <w:tcPr>
            <w:tcW w:w="955" w:type="dxa"/>
          </w:tcPr>
          <w:p w14:paraId="1F1AD75B" w14:textId="77777777" w:rsidR="00080BB3" w:rsidRPr="003E00AA" w:rsidRDefault="00080BB3" w:rsidP="008748F2">
            <w:pPr>
              <w:pStyle w:val="TableContents"/>
              <w:spacing w:line="360" w:lineRule="auto"/>
              <w:jc w:val="both"/>
              <w:rPr>
                <w:rFonts w:cs="Times New Roman"/>
                <w:b/>
              </w:rPr>
            </w:pPr>
            <w:r w:rsidRPr="003E00AA">
              <w:rPr>
                <w:rFonts w:cs="Times New Roman"/>
                <w:b/>
              </w:rPr>
              <w:t>2012</w:t>
            </w:r>
          </w:p>
        </w:tc>
        <w:tc>
          <w:tcPr>
            <w:tcW w:w="867" w:type="dxa"/>
          </w:tcPr>
          <w:p w14:paraId="63C48936" w14:textId="77777777" w:rsidR="00080BB3" w:rsidRPr="003E00AA" w:rsidRDefault="00080BB3" w:rsidP="008748F2">
            <w:pPr>
              <w:pStyle w:val="TableContents"/>
              <w:spacing w:line="360" w:lineRule="auto"/>
              <w:jc w:val="both"/>
              <w:rPr>
                <w:rFonts w:cs="Times New Roman"/>
                <w:b/>
              </w:rPr>
            </w:pPr>
            <w:r w:rsidRPr="003E00AA">
              <w:rPr>
                <w:rFonts w:cs="Times New Roman"/>
                <w:b/>
              </w:rPr>
              <w:t>2013</w:t>
            </w:r>
          </w:p>
        </w:tc>
        <w:tc>
          <w:tcPr>
            <w:tcW w:w="764" w:type="dxa"/>
          </w:tcPr>
          <w:p w14:paraId="05D0BD94" w14:textId="77777777" w:rsidR="00080BB3" w:rsidRPr="003E00AA" w:rsidRDefault="00080BB3" w:rsidP="008748F2">
            <w:pPr>
              <w:pStyle w:val="TableContents"/>
              <w:spacing w:line="360" w:lineRule="auto"/>
              <w:jc w:val="both"/>
              <w:rPr>
                <w:rFonts w:cs="Times New Roman"/>
                <w:b/>
              </w:rPr>
            </w:pPr>
            <w:r w:rsidRPr="003E00AA">
              <w:rPr>
                <w:rFonts w:cs="Times New Roman"/>
                <w:b/>
              </w:rPr>
              <w:t>2014</w:t>
            </w:r>
          </w:p>
        </w:tc>
        <w:tc>
          <w:tcPr>
            <w:tcW w:w="696" w:type="dxa"/>
          </w:tcPr>
          <w:p w14:paraId="34058BE4" w14:textId="77777777" w:rsidR="00080BB3" w:rsidRPr="003E00AA" w:rsidRDefault="00080BB3" w:rsidP="008748F2">
            <w:pPr>
              <w:pStyle w:val="TableContents"/>
              <w:spacing w:line="360" w:lineRule="auto"/>
              <w:jc w:val="both"/>
              <w:rPr>
                <w:rFonts w:cs="Times New Roman"/>
                <w:b/>
              </w:rPr>
            </w:pPr>
            <w:r w:rsidRPr="003E00AA">
              <w:rPr>
                <w:rFonts w:cs="Times New Roman"/>
                <w:b/>
              </w:rPr>
              <w:t>2015</w:t>
            </w:r>
          </w:p>
        </w:tc>
        <w:tc>
          <w:tcPr>
            <w:tcW w:w="837" w:type="dxa"/>
          </w:tcPr>
          <w:p w14:paraId="53D47B59" w14:textId="77777777" w:rsidR="00080BB3" w:rsidRPr="003E00AA" w:rsidRDefault="00080BB3" w:rsidP="008748F2">
            <w:pPr>
              <w:pStyle w:val="TableContents"/>
              <w:spacing w:line="360" w:lineRule="auto"/>
              <w:jc w:val="both"/>
              <w:rPr>
                <w:rFonts w:cs="Times New Roman"/>
                <w:b/>
              </w:rPr>
            </w:pPr>
            <w:r w:rsidRPr="003E00AA">
              <w:rPr>
                <w:rFonts w:cs="Times New Roman"/>
                <w:b/>
              </w:rPr>
              <w:t>2016</w:t>
            </w:r>
          </w:p>
        </w:tc>
        <w:tc>
          <w:tcPr>
            <w:tcW w:w="778" w:type="dxa"/>
          </w:tcPr>
          <w:p w14:paraId="198CF727" w14:textId="77777777" w:rsidR="00080BB3" w:rsidRPr="003E00AA" w:rsidRDefault="00080BB3" w:rsidP="008748F2">
            <w:pPr>
              <w:pStyle w:val="TableContents"/>
              <w:spacing w:line="360" w:lineRule="auto"/>
              <w:jc w:val="both"/>
              <w:rPr>
                <w:rFonts w:cs="Times New Roman"/>
                <w:b/>
              </w:rPr>
            </w:pPr>
            <w:r w:rsidRPr="003E00AA">
              <w:rPr>
                <w:rFonts w:cs="Times New Roman"/>
                <w:b/>
              </w:rPr>
              <w:t>2017</w:t>
            </w:r>
          </w:p>
        </w:tc>
        <w:tc>
          <w:tcPr>
            <w:tcW w:w="749" w:type="dxa"/>
          </w:tcPr>
          <w:p w14:paraId="4FF24345" w14:textId="77777777" w:rsidR="00080BB3" w:rsidRPr="003E00AA" w:rsidRDefault="00080BB3" w:rsidP="008748F2">
            <w:pPr>
              <w:pStyle w:val="TableContents"/>
              <w:spacing w:line="360" w:lineRule="auto"/>
              <w:jc w:val="both"/>
              <w:rPr>
                <w:rFonts w:cs="Times New Roman"/>
                <w:b/>
              </w:rPr>
            </w:pPr>
            <w:r w:rsidRPr="003E00AA">
              <w:rPr>
                <w:rFonts w:cs="Times New Roman"/>
                <w:b/>
              </w:rPr>
              <w:t>2018</w:t>
            </w:r>
          </w:p>
        </w:tc>
        <w:tc>
          <w:tcPr>
            <w:tcW w:w="764" w:type="dxa"/>
          </w:tcPr>
          <w:p w14:paraId="1C0B9F6F" w14:textId="77777777" w:rsidR="00080BB3" w:rsidRPr="003E00AA" w:rsidRDefault="00080BB3" w:rsidP="008748F2">
            <w:pPr>
              <w:pStyle w:val="TableContents"/>
              <w:spacing w:line="360" w:lineRule="auto"/>
              <w:jc w:val="both"/>
              <w:rPr>
                <w:rFonts w:cs="Times New Roman"/>
                <w:b/>
              </w:rPr>
            </w:pPr>
            <w:r w:rsidRPr="003E00AA">
              <w:rPr>
                <w:rFonts w:cs="Times New Roman"/>
                <w:b/>
              </w:rPr>
              <w:t>2019</w:t>
            </w:r>
          </w:p>
        </w:tc>
        <w:tc>
          <w:tcPr>
            <w:tcW w:w="780" w:type="dxa"/>
          </w:tcPr>
          <w:p w14:paraId="04F03859" w14:textId="77777777" w:rsidR="00080BB3" w:rsidRPr="003E00AA" w:rsidRDefault="00080BB3" w:rsidP="008748F2">
            <w:pPr>
              <w:pStyle w:val="TableContents"/>
              <w:spacing w:line="360" w:lineRule="auto"/>
              <w:jc w:val="both"/>
              <w:rPr>
                <w:rFonts w:cs="Times New Roman"/>
                <w:b/>
              </w:rPr>
            </w:pPr>
            <w:r w:rsidRPr="003E00AA">
              <w:rPr>
                <w:rFonts w:cs="Times New Roman"/>
                <w:b/>
              </w:rPr>
              <w:t>2020</w:t>
            </w:r>
          </w:p>
        </w:tc>
      </w:tr>
      <w:tr w:rsidR="00080BB3" w14:paraId="080710E5" w14:textId="77777777" w:rsidTr="00231CC2">
        <w:trPr>
          <w:trHeight w:val="1173"/>
        </w:trPr>
        <w:tc>
          <w:tcPr>
            <w:tcW w:w="1872" w:type="dxa"/>
            <w:vMerge/>
          </w:tcPr>
          <w:p w14:paraId="546682CD" w14:textId="77777777" w:rsidR="00080BB3" w:rsidRDefault="00080BB3" w:rsidP="008748F2">
            <w:pPr>
              <w:pStyle w:val="TableContents"/>
              <w:spacing w:line="360" w:lineRule="auto"/>
              <w:jc w:val="both"/>
              <w:rPr>
                <w:rFonts w:cs="Times New Roman"/>
                <w:i/>
              </w:rPr>
            </w:pPr>
          </w:p>
        </w:tc>
        <w:tc>
          <w:tcPr>
            <w:tcW w:w="955" w:type="dxa"/>
          </w:tcPr>
          <w:p w14:paraId="7BB4C4F7" w14:textId="77777777" w:rsidR="00080BB3" w:rsidRPr="00E9282D" w:rsidRDefault="00080BB3" w:rsidP="008748F2">
            <w:pPr>
              <w:pStyle w:val="TableContents"/>
              <w:spacing w:line="360" w:lineRule="auto"/>
              <w:jc w:val="both"/>
              <w:rPr>
                <w:rFonts w:cs="Times New Roman"/>
              </w:rPr>
            </w:pPr>
            <w:r>
              <w:rPr>
                <w:rFonts w:cs="Times New Roman"/>
              </w:rPr>
              <w:t>10</w:t>
            </w:r>
          </w:p>
        </w:tc>
        <w:tc>
          <w:tcPr>
            <w:tcW w:w="867" w:type="dxa"/>
          </w:tcPr>
          <w:p w14:paraId="60F53768" w14:textId="77777777" w:rsidR="00080BB3" w:rsidRPr="00E9282D" w:rsidRDefault="00080BB3" w:rsidP="008748F2">
            <w:pPr>
              <w:pStyle w:val="TableContents"/>
              <w:spacing w:line="360" w:lineRule="auto"/>
              <w:jc w:val="both"/>
              <w:rPr>
                <w:rFonts w:cs="Times New Roman"/>
              </w:rPr>
            </w:pPr>
            <w:r w:rsidRPr="00E9282D">
              <w:rPr>
                <w:rFonts w:cs="Times New Roman"/>
              </w:rPr>
              <w:t>12</w:t>
            </w:r>
          </w:p>
        </w:tc>
        <w:tc>
          <w:tcPr>
            <w:tcW w:w="764" w:type="dxa"/>
          </w:tcPr>
          <w:p w14:paraId="3A5B7E67" w14:textId="77777777" w:rsidR="00080BB3" w:rsidRPr="00E9282D" w:rsidRDefault="00080BB3" w:rsidP="008748F2">
            <w:pPr>
              <w:pStyle w:val="TableContents"/>
              <w:spacing w:line="360" w:lineRule="auto"/>
              <w:jc w:val="both"/>
              <w:rPr>
                <w:rFonts w:cs="Times New Roman"/>
              </w:rPr>
            </w:pPr>
            <w:r w:rsidRPr="00E9282D">
              <w:rPr>
                <w:rFonts w:cs="Times New Roman"/>
              </w:rPr>
              <w:t>14</w:t>
            </w:r>
          </w:p>
        </w:tc>
        <w:tc>
          <w:tcPr>
            <w:tcW w:w="696" w:type="dxa"/>
          </w:tcPr>
          <w:p w14:paraId="630D054A" w14:textId="77777777" w:rsidR="00080BB3" w:rsidRPr="00E9282D" w:rsidRDefault="00080BB3" w:rsidP="008748F2">
            <w:pPr>
              <w:pStyle w:val="TableContents"/>
              <w:spacing w:line="360" w:lineRule="auto"/>
              <w:jc w:val="both"/>
              <w:rPr>
                <w:rFonts w:cs="Times New Roman"/>
              </w:rPr>
            </w:pPr>
            <w:r w:rsidRPr="00E9282D">
              <w:rPr>
                <w:rFonts w:cs="Times New Roman"/>
              </w:rPr>
              <w:t>16</w:t>
            </w:r>
          </w:p>
        </w:tc>
        <w:tc>
          <w:tcPr>
            <w:tcW w:w="837" w:type="dxa"/>
          </w:tcPr>
          <w:p w14:paraId="0590D9DA" w14:textId="77777777" w:rsidR="00080BB3" w:rsidRPr="00820168" w:rsidRDefault="00080BB3" w:rsidP="008748F2">
            <w:pPr>
              <w:pStyle w:val="TableContents"/>
              <w:spacing w:line="360" w:lineRule="auto"/>
              <w:jc w:val="both"/>
              <w:rPr>
                <w:rFonts w:cs="Times New Roman"/>
              </w:rPr>
            </w:pPr>
            <w:r w:rsidRPr="00820168">
              <w:rPr>
                <w:rFonts w:cs="Times New Roman"/>
              </w:rPr>
              <w:t>18</w:t>
            </w:r>
          </w:p>
        </w:tc>
        <w:tc>
          <w:tcPr>
            <w:tcW w:w="778" w:type="dxa"/>
          </w:tcPr>
          <w:p w14:paraId="21023E3D" w14:textId="77777777" w:rsidR="00080BB3" w:rsidRPr="00820168" w:rsidRDefault="00080BB3" w:rsidP="008748F2">
            <w:pPr>
              <w:pStyle w:val="TableContents"/>
              <w:spacing w:line="360" w:lineRule="auto"/>
              <w:jc w:val="both"/>
              <w:rPr>
                <w:rFonts w:cs="Times New Roman"/>
                <w:b/>
              </w:rPr>
            </w:pPr>
            <w:r w:rsidRPr="00820168">
              <w:rPr>
                <w:rFonts w:cs="Times New Roman"/>
                <w:b/>
              </w:rPr>
              <w:t>20</w:t>
            </w:r>
          </w:p>
        </w:tc>
        <w:tc>
          <w:tcPr>
            <w:tcW w:w="749" w:type="dxa"/>
          </w:tcPr>
          <w:p w14:paraId="6E1A6CEB" w14:textId="77777777" w:rsidR="00080BB3" w:rsidRPr="00E9282D" w:rsidRDefault="00080BB3" w:rsidP="008748F2">
            <w:pPr>
              <w:pStyle w:val="TableContents"/>
              <w:spacing w:line="360" w:lineRule="auto"/>
              <w:jc w:val="both"/>
              <w:rPr>
                <w:rFonts w:cs="Times New Roman"/>
              </w:rPr>
            </w:pPr>
            <w:r w:rsidRPr="00E9282D">
              <w:rPr>
                <w:rFonts w:cs="Times New Roman"/>
              </w:rPr>
              <w:t>30</w:t>
            </w:r>
          </w:p>
        </w:tc>
        <w:tc>
          <w:tcPr>
            <w:tcW w:w="764" w:type="dxa"/>
          </w:tcPr>
          <w:p w14:paraId="06D16D82" w14:textId="77777777" w:rsidR="00080BB3" w:rsidRPr="00E9282D" w:rsidRDefault="00080BB3" w:rsidP="008748F2">
            <w:pPr>
              <w:pStyle w:val="TableContents"/>
              <w:spacing w:line="360" w:lineRule="auto"/>
              <w:jc w:val="both"/>
              <w:rPr>
                <w:rFonts w:cs="Times New Roman"/>
              </w:rPr>
            </w:pPr>
            <w:r w:rsidRPr="00E9282D">
              <w:rPr>
                <w:rFonts w:cs="Times New Roman"/>
              </w:rPr>
              <w:t>40</w:t>
            </w:r>
          </w:p>
        </w:tc>
        <w:tc>
          <w:tcPr>
            <w:tcW w:w="780" w:type="dxa"/>
          </w:tcPr>
          <w:p w14:paraId="2B62CAB3" w14:textId="77777777" w:rsidR="00080BB3" w:rsidRPr="00E9282D" w:rsidRDefault="00080BB3" w:rsidP="008748F2">
            <w:pPr>
              <w:pStyle w:val="TableContents"/>
              <w:spacing w:line="360" w:lineRule="auto"/>
              <w:jc w:val="both"/>
              <w:rPr>
                <w:rFonts w:cs="Times New Roman"/>
              </w:rPr>
            </w:pPr>
            <w:r w:rsidRPr="00E9282D">
              <w:rPr>
                <w:rFonts w:cs="Times New Roman"/>
              </w:rPr>
              <w:t>50</w:t>
            </w:r>
          </w:p>
        </w:tc>
      </w:tr>
      <w:tr w:rsidR="00231CC2" w14:paraId="39246E99" w14:textId="77777777" w:rsidTr="00231CC2">
        <w:trPr>
          <w:trHeight w:val="1173"/>
        </w:trPr>
        <w:tc>
          <w:tcPr>
            <w:tcW w:w="1872" w:type="dxa"/>
          </w:tcPr>
          <w:p w14:paraId="081CE34C" w14:textId="359BB10D" w:rsidR="00231CC2" w:rsidRPr="00231CC2" w:rsidRDefault="00231CC2" w:rsidP="008748F2">
            <w:pPr>
              <w:pStyle w:val="TableContents"/>
              <w:spacing w:line="360" w:lineRule="auto"/>
              <w:jc w:val="both"/>
              <w:rPr>
                <w:rFonts w:cs="Times New Roman"/>
                <w:iCs/>
                <w:sz w:val="18"/>
                <w:szCs w:val="18"/>
              </w:rPr>
            </w:pPr>
            <w:r w:rsidRPr="00231CC2">
              <w:rPr>
                <w:rFonts w:cs="Times New Roman"/>
                <w:iCs/>
                <w:sz w:val="18"/>
                <w:szCs w:val="18"/>
              </w:rPr>
              <w:t xml:space="preserve">Poziom osiągnięty przez Gminę Nowy Korczyn </w:t>
            </w:r>
          </w:p>
        </w:tc>
        <w:tc>
          <w:tcPr>
            <w:tcW w:w="955" w:type="dxa"/>
          </w:tcPr>
          <w:p w14:paraId="57488A7D" w14:textId="331758EF" w:rsidR="00231CC2" w:rsidRDefault="004267DD" w:rsidP="008748F2">
            <w:pPr>
              <w:pStyle w:val="TableContents"/>
              <w:spacing w:line="360" w:lineRule="auto"/>
              <w:jc w:val="both"/>
              <w:rPr>
                <w:rFonts w:cs="Times New Roman"/>
              </w:rPr>
            </w:pPr>
            <w:r>
              <w:rPr>
                <w:rFonts w:cs="Times New Roman"/>
              </w:rPr>
              <w:t>-</w:t>
            </w:r>
          </w:p>
        </w:tc>
        <w:tc>
          <w:tcPr>
            <w:tcW w:w="867" w:type="dxa"/>
          </w:tcPr>
          <w:p w14:paraId="14F5B9E0" w14:textId="599B3A45" w:rsidR="00231CC2" w:rsidRPr="00E9282D" w:rsidRDefault="004267DD" w:rsidP="008748F2">
            <w:pPr>
              <w:pStyle w:val="TableContents"/>
              <w:spacing w:line="360" w:lineRule="auto"/>
              <w:jc w:val="both"/>
              <w:rPr>
                <w:rFonts w:cs="Times New Roman"/>
              </w:rPr>
            </w:pPr>
            <w:r>
              <w:rPr>
                <w:rFonts w:cs="Times New Roman"/>
              </w:rPr>
              <w:t>-</w:t>
            </w:r>
          </w:p>
        </w:tc>
        <w:tc>
          <w:tcPr>
            <w:tcW w:w="764" w:type="dxa"/>
          </w:tcPr>
          <w:p w14:paraId="31E87F66" w14:textId="136E4C3C" w:rsidR="00231CC2" w:rsidRPr="00E9282D" w:rsidRDefault="004267DD" w:rsidP="008748F2">
            <w:pPr>
              <w:pStyle w:val="TableContents"/>
              <w:spacing w:line="360" w:lineRule="auto"/>
              <w:jc w:val="both"/>
              <w:rPr>
                <w:rFonts w:cs="Times New Roman"/>
              </w:rPr>
            </w:pPr>
            <w:r>
              <w:rPr>
                <w:rFonts w:cs="Times New Roman"/>
              </w:rPr>
              <w:t>32,69</w:t>
            </w:r>
          </w:p>
        </w:tc>
        <w:tc>
          <w:tcPr>
            <w:tcW w:w="696" w:type="dxa"/>
          </w:tcPr>
          <w:p w14:paraId="3F6C284C" w14:textId="40F2CFE8" w:rsidR="00231CC2" w:rsidRPr="00E9282D" w:rsidRDefault="004267DD" w:rsidP="008748F2">
            <w:pPr>
              <w:pStyle w:val="TableContents"/>
              <w:spacing w:line="360" w:lineRule="auto"/>
              <w:jc w:val="both"/>
              <w:rPr>
                <w:rFonts w:cs="Times New Roman"/>
              </w:rPr>
            </w:pPr>
            <w:r>
              <w:rPr>
                <w:rFonts w:cs="Times New Roman"/>
              </w:rPr>
              <w:t>38,19</w:t>
            </w:r>
          </w:p>
        </w:tc>
        <w:tc>
          <w:tcPr>
            <w:tcW w:w="837" w:type="dxa"/>
          </w:tcPr>
          <w:p w14:paraId="3352C6F3" w14:textId="46AA0EF5" w:rsidR="00231CC2" w:rsidRPr="00820168" w:rsidRDefault="004267DD" w:rsidP="008748F2">
            <w:pPr>
              <w:pStyle w:val="TableContents"/>
              <w:spacing w:line="360" w:lineRule="auto"/>
              <w:jc w:val="both"/>
              <w:rPr>
                <w:rFonts w:cs="Times New Roman"/>
              </w:rPr>
            </w:pPr>
            <w:r>
              <w:rPr>
                <w:rFonts w:cs="Times New Roman"/>
              </w:rPr>
              <w:t>46,02</w:t>
            </w:r>
          </w:p>
        </w:tc>
        <w:tc>
          <w:tcPr>
            <w:tcW w:w="778" w:type="dxa"/>
          </w:tcPr>
          <w:p w14:paraId="09A71BDE" w14:textId="0F20EB6C" w:rsidR="00231CC2" w:rsidRPr="004267DD" w:rsidRDefault="004267DD" w:rsidP="008748F2">
            <w:pPr>
              <w:pStyle w:val="TableContents"/>
              <w:spacing w:line="360" w:lineRule="auto"/>
              <w:jc w:val="both"/>
              <w:rPr>
                <w:rFonts w:cs="Times New Roman"/>
                <w:bCs/>
              </w:rPr>
            </w:pPr>
            <w:r w:rsidRPr="004267DD">
              <w:rPr>
                <w:rFonts w:cs="Times New Roman"/>
                <w:bCs/>
              </w:rPr>
              <w:t>34,66</w:t>
            </w:r>
          </w:p>
        </w:tc>
        <w:tc>
          <w:tcPr>
            <w:tcW w:w="749" w:type="dxa"/>
          </w:tcPr>
          <w:p w14:paraId="6AE4C0FA" w14:textId="0D35877B" w:rsidR="00231CC2" w:rsidRPr="00E9282D" w:rsidRDefault="004267DD" w:rsidP="008748F2">
            <w:pPr>
              <w:pStyle w:val="TableContents"/>
              <w:spacing w:line="360" w:lineRule="auto"/>
              <w:jc w:val="both"/>
              <w:rPr>
                <w:rFonts w:cs="Times New Roman"/>
              </w:rPr>
            </w:pPr>
            <w:r>
              <w:rPr>
                <w:rFonts w:cs="Times New Roman"/>
              </w:rPr>
              <w:t>30,92</w:t>
            </w:r>
          </w:p>
        </w:tc>
        <w:tc>
          <w:tcPr>
            <w:tcW w:w="764" w:type="dxa"/>
          </w:tcPr>
          <w:p w14:paraId="64CC32E6" w14:textId="46281C48" w:rsidR="00231CC2" w:rsidRPr="00E9282D" w:rsidRDefault="004267DD" w:rsidP="008748F2">
            <w:pPr>
              <w:pStyle w:val="TableContents"/>
              <w:spacing w:line="360" w:lineRule="auto"/>
              <w:jc w:val="both"/>
              <w:rPr>
                <w:rFonts w:cs="Times New Roman"/>
              </w:rPr>
            </w:pPr>
            <w:r>
              <w:rPr>
                <w:rFonts w:cs="Times New Roman"/>
              </w:rPr>
              <w:t>47,29</w:t>
            </w:r>
          </w:p>
        </w:tc>
        <w:tc>
          <w:tcPr>
            <w:tcW w:w="780" w:type="dxa"/>
          </w:tcPr>
          <w:p w14:paraId="08C999F8" w14:textId="77777777" w:rsidR="00231CC2" w:rsidRPr="00E9282D" w:rsidRDefault="00231CC2" w:rsidP="008748F2">
            <w:pPr>
              <w:pStyle w:val="TableContents"/>
              <w:spacing w:line="360" w:lineRule="auto"/>
              <w:jc w:val="both"/>
              <w:rPr>
                <w:rFonts w:cs="Times New Roman"/>
              </w:rPr>
            </w:pPr>
          </w:p>
        </w:tc>
      </w:tr>
    </w:tbl>
    <w:p w14:paraId="121FC8D5" w14:textId="77777777" w:rsidR="00080BB3" w:rsidRDefault="00080BB3" w:rsidP="00080BB3">
      <w:pPr>
        <w:pStyle w:val="TableContents"/>
        <w:spacing w:line="360" w:lineRule="auto"/>
        <w:jc w:val="both"/>
        <w:rPr>
          <w:rFonts w:cs="Times New Roman"/>
          <w:i/>
        </w:rPr>
      </w:pPr>
    </w:p>
    <w:p w14:paraId="68684A39" w14:textId="5488FC04" w:rsidR="00080BB3" w:rsidRDefault="00080BB3" w:rsidP="00080BB3">
      <w:pPr>
        <w:pStyle w:val="TableContents"/>
        <w:spacing w:line="360" w:lineRule="auto"/>
        <w:jc w:val="both"/>
        <w:rPr>
          <w:rFonts w:cs="Times New Roman"/>
        </w:rPr>
      </w:pPr>
      <w:r>
        <w:rPr>
          <w:rFonts w:cs="Times New Roman"/>
        </w:rPr>
        <w:t xml:space="preserve">Osiągnięty przez Gminę Nowy Korczyn poziom recyklingu i przygotowania do ponownego </w:t>
      </w:r>
      <w:r>
        <w:rPr>
          <w:rFonts w:cs="Times New Roman"/>
        </w:rPr>
        <w:lastRenderedPageBreak/>
        <w:t>użycia ww. frakcji odpadów w 201</w:t>
      </w:r>
      <w:r w:rsidR="00B55020">
        <w:rPr>
          <w:rFonts w:cs="Times New Roman"/>
        </w:rPr>
        <w:t>9</w:t>
      </w:r>
      <w:r>
        <w:rPr>
          <w:rFonts w:cs="Times New Roman"/>
        </w:rPr>
        <w:t xml:space="preserve"> roku wyniósł </w:t>
      </w:r>
      <w:r w:rsidR="00B55020">
        <w:rPr>
          <w:rFonts w:cs="Times New Roman"/>
          <w:b/>
        </w:rPr>
        <w:t>47,29</w:t>
      </w:r>
      <w:r w:rsidRPr="00E9282D">
        <w:rPr>
          <w:rFonts w:cs="Times New Roman"/>
          <w:b/>
        </w:rPr>
        <w:t>%</w:t>
      </w:r>
      <w:r>
        <w:rPr>
          <w:rFonts w:cs="Times New Roman"/>
        </w:rPr>
        <w:t>. Wymagany poziom został osiągnięty.</w:t>
      </w:r>
    </w:p>
    <w:p w14:paraId="087ED9D5" w14:textId="77777777" w:rsidR="004267DD" w:rsidRDefault="004267DD" w:rsidP="00080BB3">
      <w:pPr>
        <w:pStyle w:val="TableContents"/>
        <w:spacing w:line="360" w:lineRule="auto"/>
        <w:jc w:val="both"/>
        <w:rPr>
          <w:rFonts w:cs="Times New Roman"/>
          <w:i/>
        </w:rPr>
      </w:pPr>
    </w:p>
    <w:p w14:paraId="03F46B6A" w14:textId="18A963D9" w:rsidR="00080BB3" w:rsidRDefault="00080BB3" w:rsidP="00080BB3">
      <w:pPr>
        <w:pStyle w:val="TableContents"/>
        <w:spacing w:line="360" w:lineRule="auto"/>
        <w:jc w:val="both"/>
        <w:rPr>
          <w:rFonts w:cs="Times New Roman"/>
          <w:i/>
        </w:rPr>
      </w:pPr>
      <w:r>
        <w:rPr>
          <w:rFonts w:cs="Times New Roman"/>
          <w:i/>
        </w:rPr>
        <w:t xml:space="preserve">Tabela nr 2. Poziomy recyklingu, przygotowania do ponownego użycia i odzysku innymi metodami niektórych frakcji odpadów komunalnych ( zał. do w/w rozporządzenia) </w:t>
      </w:r>
    </w:p>
    <w:tbl>
      <w:tblPr>
        <w:tblStyle w:val="Tabela-Siatka"/>
        <w:tblW w:w="0" w:type="auto"/>
        <w:tblLook w:val="04A0" w:firstRow="1" w:lastRow="0" w:firstColumn="1" w:lastColumn="0" w:noHBand="0" w:noVBand="1"/>
      </w:tblPr>
      <w:tblGrid>
        <w:gridCol w:w="2143"/>
        <w:gridCol w:w="696"/>
        <w:gridCol w:w="15"/>
        <w:gridCol w:w="744"/>
        <w:gridCol w:w="15"/>
        <w:gridCol w:w="786"/>
        <w:gridCol w:w="696"/>
        <w:gridCol w:w="15"/>
        <w:gridCol w:w="744"/>
        <w:gridCol w:w="30"/>
        <w:gridCol w:w="743"/>
        <w:gridCol w:w="36"/>
        <w:gridCol w:w="660"/>
        <w:gridCol w:w="15"/>
        <w:gridCol w:w="771"/>
        <w:gridCol w:w="43"/>
        <w:gridCol w:w="910"/>
      </w:tblGrid>
      <w:tr w:rsidR="00080BB3" w14:paraId="4D1E2018" w14:textId="77777777" w:rsidTr="008748F2">
        <w:tc>
          <w:tcPr>
            <w:tcW w:w="9062" w:type="dxa"/>
            <w:gridSpan w:val="17"/>
          </w:tcPr>
          <w:p w14:paraId="167CCF01" w14:textId="3E8626B2" w:rsidR="00080BB3" w:rsidRPr="003E00AA" w:rsidRDefault="00080BB3" w:rsidP="008748F2">
            <w:pPr>
              <w:pStyle w:val="TableContents"/>
              <w:spacing w:line="360" w:lineRule="auto"/>
              <w:jc w:val="both"/>
              <w:rPr>
                <w:rFonts w:cs="Times New Roman"/>
                <w:b/>
                <w:sz w:val="20"/>
                <w:szCs w:val="20"/>
              </w:rPr>
            </w:pPr>
            <w:r>
              <w:rPr>
                <w:rFonts w:cs="Times New Roman"/>
                <w:b/>
                <w:sz w:val="20"/>
                <w:szCs w:val="20"/>
              </w:rPr>
              <w:t xml:space="preserve">                             </w:t>
            </w:r>
            <w:r w:rsidRPr="003E00AA">
              <w:rPr>
                <w:rFonts w:cs="Times New Roman"/>
                <w:b/>
                <w:sz w:val="20"/>
                <w:szCs w:val="20"/>
              </w:rPr>
              <w:t xml:space="preserve">Poziomy recyklingu i przygotowania do ponownego użycia </w:t>
            </w:r>
            <w:r w:rsidR="004267DD">
              <w:rPr>
                <w:rFonts w:cs="Times New Roman"/>
                <w:b/>
                <w:sz w:val="20"/>
                <w:szCs w:val="20"/>
              </w:rPr>
              <w:t xml:space="preserve">i odzysku </w:t>
            </w:r>
            <w:r w:rsidRPr="003E00AA">
              <w:rPr>
                <w:rFonts w:cs="Times New Roman"/>
                <w:b/>
                <w:sz w:val="20"/>
                <w:szCs w:val="20"/>
              </w:rPr>
              <w:t>inn</w:t>
            </w:r>
            <w:r w:rsidR="004267DD">
              <w:rPr>
                <w:rFonts w:cs="Times New Roman"/>
                <w:b/>
                <w:sz w:val="20"/>
                <w:szCs w:val="20"/>
              </w:rPr>
              <w:t>ymi metodami innych</w:t>
            </w:r>
            <w:r>
              <w:rPr>
                <w:rFonts w:cs="Times New Roman"/>
                <w:b/>
                <w:sz w:val="20"/>
                <w:szCs w:val="20"/>
              </w:rPr>
              <w:t xml:space="preserve">  </w:t>
            </w:r>
            <w:r w:rsidRPr="003E00AA">
              <w:rPr>
                <w:rFonts w:cs="Times New Roman"/>
                <w:b/>
                <w:sz w:val="20"/>
                <w:szCs w:val="20"/>
              </w:rPr>
              <w:t xml:space="preserve">niż niebezpieczne odpadów </w:t>
            </w:r>
            <w:r>
              <w:rPr>
                <w:rFonts w:cs="Times New Roman"/>
                <w:b/>
                <w:sz w:val="20"/>
                <w:szCs w:val="20"/>
              </w:rPr>
              <w:t xml:space="preserve">      </w:t>
            </w:r>
            <w:r w:rsidRPr="003E00AA">
              <w:rPr>
                <w:rFonts w:cs="Times New Roman"/>
                <w:b/>
                <w:sz w:val="20"/>
                <w:szCs w:val="20"/>
              </w:rPr>
              <w:t xml:space="preserve">budowlanych i rozbiórkowych </w:t>
            </w:r>
            <w:r w:rsidR="004267DD">
              <w:rPr>
                <w:rFonts w:cs="Times New Roman"/>
                <w:b/>
                <w:sz w:val="20"/>
                <w:szCs w:val="20"/>
              </w:rPr>
              <w:t xml:space="preserve">stanowiące odpady komunalne                  </w:t>
            </w:r>
            <w:r w:rsidRPr="003E00AA">
              <w:rPr>
                <w:rFonts w:cs="Times New Roman"/>
                <w:b/>
                <w:sz w:val="20"/>
                <w:szCs w:val="20"/>
              </w:rPr>
              <w:t>wyrażone w %</w:t>
            </w:r>
          </w:p>
        </w:tc>
      </w:tr>
      <w:tr w:rsidR="00080BB3" w14:paraId="43C85C52" w14:textId="77777777" w:rsidTr="004267DD">
        <w:trPr>
          <w:trHeight w:val="195"/>
        </w:trPr>
        <w:tc>
          <w:tcPr>
            <w:tcW w:w="2143" w:type="dxa"/>
            <w:vMerge w:val="restart"/>
          </w:tcPr>
          <w:p w14:paraId="17C2248B" w14:textId="17F10268" w:rsidR="00080BB3" w:rsidRPr="003E00AA" w:rsidRDefault="004267DD" w:rsidP="008748F2">
            <w:pPr>
              <w:pStyle w:val="TableContents"/>
              <w:spacing w:line="360" w:lineRule="auto"/>
              <w:jc w:val="both"/>
              <w:rPr>
                <w:rFonts w:cs="Times New Roman"/>
                <w:sz w:val="20"/>
                <w:szCs w:val="20"/>
              </w:rPr>
            </w:pPr>
            <w:r>
              <w:rPr>
                <w:rFonts w:cs="Times New Roman"/>
                <w:sz w:val="20"/>
                <w:szCs w:val="20"/>
              </w:rPr>
              <w:t>Wymagany poziom zgodnie z Rozporządzeniem Ministra Środowiska (Dz.U. z 2016 r., poz. 2167)</w:t>
            </w:r>
          </w:p>
        </w:tc>
        <w:tc>
          <w:tcPr>
            <w:tcW w:w="696" w:type="dxa"/>
          </w:tcPr>
          <w:p w14:paraId="0E00AA96" w14:textId="77777777" w:rsidR="00080BB3" w:rsidRPr="003E00AA" w:rsidRDefault="00080BB3" w:rsidP="008748F2">
            <w:pPr>
              <w:pStyle w:val="TableContents"/>
              <w:spacing w:line="360" w:lineRule="auto"/>
              <w:jc w:val="both"/>
              <w:rPr>
                <w:rFonts w:cs="Times New Roman"/>
                <w:b/>
              </w:rPr>
            </w:pPr>
            <w:r w:rsidRPr="003E00AA">
              <w:rPr>
                <w:rFonts w:cs="Times New Roman"/>
                <w:b/>
              </w:rPr>
              <w:t>2012</w:t>
            </w:r>
          </w:p>
        </w:tc>
        <w:tc>
          <w:tcPr>
            <w:tcW w:w="759" w:type="dxa"/>
            <w:gridSpan w:val="2"/>
          </w:tcPr>
          <w:p w14:paraId="4A9CF7E9" w14:textId="77777777" w:rsidR="00080BB3" w:rsidRPr="003E00AA" w:rsidRDefault="00080BB3" w:rsidP="008748F2">
            <w:pPr>
              <w:pStyle w:val="TableContents"/>
              <w:spacing w:line="360" w:lineRule="auto"/>
              <w:jc w:val="both"/>
              <w:rPr>
                <w:rFonts w:cs="Times New Roman"/>
                <w:b/>
              </w:rPr>
            </w:pPr>
            <w:r w:rsidRPr="003E00AA">
              <w:rPr>
                <w:rFonts w:cs="Times New Roman"/>
                <w:b/>
              </w:rPr>
              <w:t>2013</w:t>
            </w:r>
          </w:p>
        </w:tc>
        <w:tc>
          <w:tcPr>
            <w:tcW w:w="801" w:type="dxa"/>
            <w:gridSpan w:val="2"/>
          </w:tcPr>
          <w:p w14:paraId="02DF8110" w14:textId="77777777" w:rsidR="00080BB3" w:rsidRPr="003E00AA" w:rsidRDefault="00080BB3" w:rsidP="008748F2">
            <w:pPr>
              <w:pStyle w:val="TableContents"/>
              <w:spacing w:line="360" w:lineRule="auto"/>
              <w:jc w:val="both"/>
              <w:rPr>
                <w:rFonts w:cs="Times New Roman"/>
                <w:b/>
              </w:rPr>
            </w:pPr>
            <w:r w:rsidRPr="003E00AA">
              <w:rPr>
                <w:rFonts w:cs="Times New Roman"/>
                <w:b/>
              </w:rPr>
              <w:t>2014</w:t>
            </w:r>
          </w:p>
        </w:tc>
        <w:tc>
          <w:tcPr>
            <w:tcW w:w="696" w:type="dxa"/>
          </w:tcPr>
          <w:p w14:paraId="5366E701" w14:textId="77777777" w:rsidR="00080BB3" w:rsidRPr="003E00AA" w:rsidRDefault="00080BB3" w:rsidP="008748F2">
            <w:pPr>
              <w:pStyle w:val="TableContents"/>
              <w:spacing w:line="360" w:lineRule="auto"/>
              <w:jc w:val="both"/>
              <w:rPr>
                <w:rFonts w:cs="Times New Roman"/>
                <w:b/>
              </w:rPr>
            </w:pPr>
            <w:r w:rsidRPr="003E00AA">
              <w:rPr>
                <w:rFonts w:cs="Times New Roman"/>
                <w:b/>
              </w:rPr>
              <w:t>2015</w:t>
            </w:r>
          </w:p>
        </w:tc>
        <w:tc>
          <w:tcPr>
            <w:tcW w:w="759" w:type="dxa"/>
            <w:gridSpan w:val="2"/>
          </w:tcPr>
          <w:p w14:paraId="2DB8E0F1" w14:textId="77777777" w:rsidR="00080BB3" w:rsidRPr="003E00AA" w:rsidRDefault="00080BB3" w:rsidP="008748F2">
            <w:pPr>
              <w:pStyle w:val="TableContents"/>
              <w:spacing w:line="360" w:lineRule="auto"/>
              <w:jc w:val="both"/>
              <w:rPr>
                <w:rFonts w:cs="Times New Roman"/>
                <w:b/>
              </w:rPr>
            </w:pPr>
            <w:r w:rsidRPr="003E00AA">
              <w:rPr>
                <w:rFonts w:cs="Times New Roman"/>
                <w:b/>
              </w:rPr>
              <w:t>2016</w:t>
            </w:r>
          </w:p>
        </w:tc>
        <w:tc>
          <w:tcPr>
            <w:tcW w:w="773" w:type="dxa"/>
            <w:gridSpan w:val="2"/>
          </w:tcPr>
          <w:p w14:paraId="289A4449" w14:textId="77777777" w:rsidR="00080BB3" w:rsidRPr="003E00AA" w:rsidRDefault="00080BB3" w:rsidP="008748F2">
            <w:pPr>
              <w:pStyle w:val="TableContents"/>
              <w:spacing w:line="360" w:lineRule="auto"/>
              <w:jc w:val="both"/>
              <w:rPr>
                <w:rFonts w:cs="Times New Roman"/>
                <w:b/>
              </w:rPr>
            </w:pPr>
            <w:r w:rsidRPr="003E00AA">
              <w:rPr>
                <w:rFonts w:cs="Times New Roman"/>
                <w:b/>
              </w:rPr>
              <w:t>2017</w:t>
            </w:r>
          </w:p>
        </w:tc>
        <w:tc>
          <w:tcPr>
            <w:tcW w:w="696" w:type="dxa"/>
            <w:gridSpan w:val="2"/>
          </w:tcPr>
          <w:p w14:paraId="413A69FA" w14:textId="77777777" w:rsidR="00080BB3" w:rsidRPr="003E00AA" w:rsidRDefault="00080BB3" w:rsidP="008748F2">
            <w:pPr>
              <w:pStyle w:val="TableContents"/>
              <w:spacing w:line="360" w:lineRule="auto"/>
              <w:jc w:val="both"/>
              <w:rPr>
                <w:rFonts w:cs="Times New Roman"/>
                <w:b/>
              </w:rPr>
            </w:pPr>
            <w:r w:rsidRPr="003E00AA">
              <w:rPr>
                <w:rFonts w:cs="Times New Roman"/>
                <w:b/>
              </w:rPr>
              <w:t>2018</w:t>
            </w:r>
          </w:p>
        </w:tc>
        <w:tc>
          <w:tcPr>
            <w:tcW w:w="786" w:type="dxa"/>
            <w:gridSpan w:val="2"/>
          </w:tcPr>
          <w:p w14:paraId="79008444" w14:textId="77777777" w:rsidR="00080BB3" w:rsidRPr="003E00AA" w:rsidRDefault="00080BB3" w:rsidP="008748F2">
            <w:pPr>
              <w:pStyle w:val="TableContents"/>
              <w:spacing w:line="360" w:lineRule="auto"/>
              <w:jc w:val="both"/>
              <w:rPr>
                <w:rFonts w:cs="Times New Roman"/>
                <w:b/>
              </w:rPr>
            </w:pPr>
            <w:r w:rsidRPr="003E00AA">
              <w:rPr>
                <w:rFonts w:cs="Times New Roman"/>
                <w:b/>
              </w:rPr>
              <w:t>2019</w:t>
            </w:r>
          </w:p>
        </w:tc>
        <w:tc>
          <w:tcPr>
            <w:tcW w:w="953" w:type="dxa"/>
            <w:gridSpan w:val="2"/>
          </w:tcPr>
          <w:p w14:paraId="23DF2CDA" w14:textId="77777777" w:rsidR="00080BB3" w:rsidRPr="003E00AA" w:rsidRDefault="00080BB3" w:rsidP="008748F2">
            <w:pPr>
              <w:pStyle w:val="TableContents"/>
              <w:spacing w:line="360" w:lineRule="auto"/>
              <w:jc w:val="both"/>
              <w:rPr>
                <w:rFonts w:cs="Times New Roman"/>
                <w:b/>
              </w:rPr>
            </w:pPr>
            <w:r w:rsidRPr="003E00AA">
              <w:rPr>
                <w:rFonts w:cs="Times New Roman"/>
                <w:b/>
              </w:rPr>
              <w:t>2020</w:t>
            </w:r>
          </w:p>
        </w:tc>
      </w:tr>
      <w:tr w:rsidR="00080BB3" w14:paraId="275B87BA" w14:textId="77777777" w:rsidTr="004267DD">
        <w:trPr>
          <w:trHeight w:val="210"/>
        </w:trPr>
        <w:tc>
          <w:tcPr>
            <w:tcW w:w="2143" w:type="dxa"/>
            <w:vMerge/>
          </w:tcPr>
          <w:p w14:paraId="788A874F" w14:textId="77777777" w:rsidR="00080BB3" w:rsidRDefault="00080BB3" w:rsidP="008748F2">
            <w:pPr>
              <w:pStyle w:val="TableContents"/>
              <w:spacing w:line="360" w:lineRule="auto"/>
              <w:jc w:val="both"/>
              <w:rPr>
                <w:rFonts w:cs="Times New Roman"/>
              </w:rPr>
            </w:pPr>
          </w:p>
        </w:tc>
        <w:tc>
          <w:tcPr>
            <w:tcW w:w="711" w:type="dxa"/>
            <w:gridSpan w:val="2"/>
          </w:tcPr>
          <w:p w14:paraId="7575D383" w14:textId="77777777" w:rsidR="00080BB3" w:rsidRDefault="00080BB3" w:rsidP="008748F2">
            <w:pPr>
              <w:pStyle w:val="TableContents"/>
              <w:spacing w:line="360" w:lineRule="auto"/>
              <w:jc w:val="both"/>
              <w:rPr>
                <w:rFonts w:cs="Times New Roman"/>
              </w:rPr>
            </w:pPr>
            <w:r>
              <w:rPr>
                <w:rFonts w:cs="Times New Roman"/>
              </w:rPr>
              <w:t>30</w:t>
            </w:r>
          </w:p>
        </w:tc>
        <w:tc>
          <w:tcPr>
            <w:tcW w:w="759" w:type="dxa"/>
            <w:gridSpan w:val="2"/>
          </w:tcPr>
          <w:p w14:paraId="4440457F" w14:textId="77777777" w:rsidR="00080BB3" w:rsidRDefault="00080BB3" w:rsidP="008748F2">
            <w:pPr>
              <w:pStyle w:val="TableContents"/>
              <w:spacing w:line="360" w:lineRule="auto"/>
              <w:jc w:val="both"/>
              <w:rPr>
                <w:rFonts w:cs="Times New Roman"/>
              </w:rPr>
            </w:pPr>
            <w:r>
              <w:rPr>
                <w:rFonts w:cs="Times New Roman"/>
              </w:rPr>
              <w:t>36</w:t>
            </w:r>
          </w:p>
        </w:tc>
        <w:tc>
          <w:tcPr>
            <w:tcW w:w="786" w:type="dxa"/>
          </w:tcPr>
          <w:p w14:paraId="70B6EB2E" w14:textId="77777777" w:rsidR="00080BB3" w:rsidRDefault="00080BB3" w:rsidP="008748F2">
            <w:pPr>
              <w:pStyle w:val="TableContents"/>
              <w:spacing w:line="360" w:lineRule="auto"/>
              <w:jc w:val="both"/>
              <w:rPr>
                <w:rFonts w:cs="Times New Roman"/>
              </w:rPr>
            </w:pPr>
            <w:r>
              <w:rPr>
                <w:rFonts w:cs="Times New Roman"/>
              </w:rPr>
              <w:t>38</w:t>
            </w:r>
          </w:p>
        </w:tc>
        <w:tc>
          <w:tcPr>
            <w:tcW w:w="711" w:type="dxa"/>
            <w:gridSpan w:val="2"/>
          </w:tcPr>
          <w:p w14:paraId="34693FF1" w14:textId="77777777" w:rsidR="00080BB3" w:rsidRDefault="00080BB3" w:rsidP="008748F2">
            <w:pPr>
              <w:pStyle w:val="TableContents"/>
              <w:spacing w:line="360" w:lineRule="auto"/>
              <w:jc w:val="both"/>
              <w:rPr>
                <w:rFonts w:cs="Times New Roman"/>
              </w:rPr>
            </w:pPr>
            <w:r>
              <w:rPr>
                <w:rFonts w:cs="Times New Roman"/>
              </w:rPr>
              <w:t>40</w:t>
            </w:r>
          </w:p>
        </w:tc>
        <w:tc>
          <w:tcPr>
            <w:tcW w:w="774" w:type="dxa"/>
            <w:gridSpan w:val="2"/>
          </w:tcPr>
          <w:p w14:paraId="44C6E0AF" w14:textId="77777777" w:rsidR="00080BB3" w:rsidRPr="00820168" w:rsidRDefault="00080BB3" w:rsidP="008748F2">
            <w:pPr>
              <w:pStyle w:val="TableContents"/>
              <w:spacing w:line="360" w:lineRule="auto"/>
              <w:jc w:val="both"/>
              <w:rPr>
                <w:rFonts w:cs="Times New Roman"/>
              </w:rPr>
            </w:pPr>
            <w:r w:rsidRPr="00820168">
              <w:rPr>
                <w:rFonts w:cs="Times New Roman"/>
              </w:rPr>
              <w:t>42</w:t>
            </w:r>
          </w:p>
        </w:tc>
        <w:tc>
          <w:tcPr>
            <w:tcW w:w="779" w:type="dxa"/>
            <w:gridSpan w:val="2"/>
          </w:tcPr>
          <w:p w14:paraId="1CA67524" w14:textId="77777777" w:rsidR="00080BB3" w:rsidRPr="00820168" w:rsidRDefault="00080BB3" w:rsidP="008748F2">
            <w:pPr>
              <w:pStyle w:val="TableContents"/>
              <w:spacing w:line="360" w:lineRule="auto"/>
              <w:jc w:val="both"/>
              <w:rPr>
                <w:rFonts w:cs="Times New Roman"/>
                <w:b/>
              </w:rPr>
            </w:pPr>
            <w:r w:rsidRPr="00820168">
              <w:rPr>
                <w:rFonts w:cs="Times New Roman"/>
                <w:b/>
              </w:rPr>
              <w:t>45</w:t>
            </w:r>
          </w:p>
        </w:tc>
        <w:tc>
          <w:tcPr>
            <w:tcW w:w="675" w:type="dxa"/>
            <w:gridSpan w:val="2"/>
          </w:tcPr>
          <w:p w14:paraId="38E89835" w14:textId="77777777" w:rsidR="00080BB3" w:rsidRDefault="00080BB3" w:rsidP="008748F2">
            <w:pPr>
              <w:pStyle w:val="TableContents"/>
              <w:spacing w:line="360" w:lineRule="auto"/>
              <w:jc w:val="both"/>
              <w:rPr>
                <w:rFonts w:cs="Times New Roman"/>
              </w:rPr>
            </w:pPr>
            <w:r>
              <w:rPr>
                <w:rFonts w:cs="Times New Roman"/>
              </w:rPr>
              <w:t>50</w:t>
            </w:r>
          </w:p>
        </w:tc>
        <w:tc>
          <w:tcPr>
            <w:tcW w:w="814" w:type="dxa"/>
            <w:gridSpan w:val="2"/>
          </w:tcPr>
          <w:p w14:paraId="4E23F096" w14:textId="77777777" w:rsidR="00080BB3" w:rsidRDefault="00080BB3" w:rsidP="008748F2">
            <w:pPr>
              <w:pStyle w:val="TableContents"/>
              <w:spacing w:line="360" w:lineRule="auto"/>
              <w:jc w:val="both"/>
              <w:rPr>
                <w:rFonts w:cs="Times New Roman"/>
              </w:rPr>
            </w:pPr>
            <w:r>
              <w:rPr>
                <w:rFonts w:cs="Times New Roman"/>
              </w:rPr>
              <w:t>60</w:t>
            </w:r>
          </w:p>
        </w:tc>
        <w:tc>
          <w:tcPr>
            <w:tcW w:w="910" w:type="dxa"/>
          </w:tcPr>
          <w:p w14:paraId="53D18155" w14:textId="77777777" w:rsidR="00080BB3" w:rsidRDefault="00080BB3" w:rsidP="008748F2">
            <w:pPr>
              <w:pStyle w:val="TableContents"/>
              <w:spacing w:line="360" w:lineRule="auto"/>
              <w:jc w:val="both"/>
              <w:rPr>
                <w:rFonts w:cs="Times New Roman"/>
              </w:rPr>
            </w:pPr>
            <w:r>
              <w:rPr>
                <w:rFonts w:cs="Times New Roman"/>
              </w:rPr>
              <w:t>70</w:t>
            </w:r>
          </w:p>
        </w:tc>
      </w:tr>
      <w:tr w:rsidR="004267DD" w14:paraId="4C8FB092" w14:textId="77777777" w:rsidTr="004267DD">
        <w:trPr>
          <w:trHeight w:val="210"/>
        </w:trPr>
        <w:tc>
          <w:tcPr>
            <w:tcW w:w="2143" w:type="dxa"/>
          </w:tcPr>
          <w:p w14:paraId="323CECF7" w14:textId="2054DC77" w:rsidR="004267DD" w:rsidRDefault="004267DD" w:rsidP="008748F2">
            <w:pPr>
              <w:pStyle w:val="TableContents"/>
              <w:spacing w:line="360" w:lineRule="auto"/>
              <w:jc w:val="both"/>
              <w:rPr>
                <w:rFonts w:cs="Times New Roman"/>
              </w:rPr>
            </w:pPr>
            <w:r w:rsidRPr="00231CC2">
              <w:rPr>
                <w:rFonts w:cs="Times New Roman"/>
                <w:iCs/>
                <w:sz w:val="18"/>
                <w:szCs w:val="18"/>
              </w:rPr>
              <w:t>Poziom osiągnięty przez Gminę Nowy Korczyn</w:t>
            </w:r>
          </w:p>
        </w:tc>
        <w:tc>
          <w:tcPr>
            <w:tcW w:w="711" w:type="dxa"/>
            <w:gridSpan w:val="2"/>
          </w:tcPr>
          <w:p w14:paraId="665B90BA" w14:textId="2FC358BF" w:rsidR="004267DD" w:rsidRDefault="004267DD" w:rsidP="008748F2">
            <w:pPr>
              <w:pStyle w:val="TableContents"/>
              <w:spacing w:line="360" w:lineRule="auto"/>
              <w:jc w:val="both"/>
              <w:rPr>
                <w:rFonts w:cs="Times New Roman"/>
              </w:rPr>
            </w:pPr>
            <w:r>
              <w:rPr>
                <w:rFonts w:cs="Times New Roman"/>
              </w:rPr>
              <w:t>100</w:t>
            </w:r>
          </w:p>
        </w:tc>
        <w:tc>
          <w:tcPr>
            <w:tcW w:w="759" w:type="dxa"/>
            <w:gridSpan w:val="2"/>
          </w:tcPr>
          <w:p w14:paraId="61CC16F8" w14:textId="79D94B57" w:rsidR="004267DD" w:rsidRDefault="004267DD" w:rsidP="008748F2">
            <w:pPr>
              <w:pStyle w:val="TableContents"/>
              <w:spacing w:line="360" w:lineRule="auto"/>
              <w:jc w:val="both"/>
              <w:rPr>
                <w:rFonts w:cs="Times New Roman"/>
              </w:rPr>
            </w:pPr>
            <w:r>
              <w:rPr>
                <w:rFonts w:cs="Times New Roman"/>
              </w:rPr>
              <w:t>100</w:t>
            </w:r>
          </w:p>
        </w:tc>
        <w:tc>
          <w:tcPr>
            <w:tcW w:w="786" w:type="dxa"/>
          </w:tcPr>
          <w:p w14:paraId="6D9A1B68" w14:textId="2071143B" w:rsidR="004267DD" w:rsidRDefault="004267DD" w:rsidP="008748F2">
            <w:pPr>
              <w:pStyle w:val="TableContents"/>
              <w:spacing w:line="360" w:lineRule="auto"/>
              <w:jc w:val="both"/>
              <w:rPr>
                <w:rFonts w:cs="Times New Roman"/>
              </w:rPr>
            </w:pPr>
            <w:r>
              <w:rPr>
                <w:rFonts w:cs="Times New Roman"/>
              </w:rPr>
              <w:t>100</w:t>
            </w:r>
          </w:p>
        </w:tc>
        <w:tc>
          <w:tcPr>
            <w:tcW w:w="711" w:type="dxa"/>
            <w:gridSpan w:val="2"/>
          </w:tcPr>
          <w:p w14:paraId="4C1A5386" w14:textId="40B29BA5" w:rsidR="004267DD" w:rsidRDefault="004267DD" w:rsidP="008748F2">
            <w:pPr>
              <w:pStyle w:val="TableContents"/>
              <w:spacing w:line="360" w:lineRule="auto"/>
              <w:jc w:val="both"/>
              <w:rPr>
                <w:rFonts w:cs="Times New Roman"/>
              </w:rPr>
            </w:pPr>
            <w:r>
              <w:rPr>
                <w:rFonts w:cs="Times New Roman"/>
              </w:rPr>
              <w:t>100</w:t>
            </w:r>
          </w:p>
        </w:tc>
        <w:tc>
          <w:tcPr>
            <w:tcW w:w="774" w:type="dxa"/>
            <w:gridSpan w:val="2"/>
          </w:tcPr>
          <w:p w14:paraId="29032781" w14:textId="1FEBEEEE" w:rsidR="004267DD" w:rsidRPr="00820168" w:rsidRDefault="004267DD" w:rsidP="008748F2">
            <w:pPr>
              <w:pStyle w:val="TableContents"/>
              <w:spacing w:line="360" w:lineRule="auto"/>
              <w:jc w:val="both"/>
              <w:rPr>
                <w:rFonts w:cs="Times New Roman"/>
              </w:rPr>
            </w:pPr>
            <w:r>
              <w:rPr>
                <w:rFonts w:cs="Times New Roman"/>
              </w:rPr>
              <w:t>100</w:t>
            </w:r>
          </w:p>
        </w:tc>
        <w:tc>
          <w:tcPr>
            <w:tcW w:w="779" w:type="dxa"/>
            <w:gridSpan w:val="2"/>
          </w:tcPr>
          <w:p w14:paraId="790F41F2" w14:textId="06B79659" w:rsidR="004267DD" w:rsidRPr="004267DD" w:rsidRDefault="004267DD" w:rsidP="008748F2">
            <w:pPr>
              <w:pStyle w:val="TableContents"/>
              <w:spacing w:line="360" w:lineRule="auto"/>
              <w:jc w:val="both"/>
              <w:rPr>
                <w:rFonts w:cs="Times New Roman"/>
                <w:bCs/>
              </w:rPr>
            </w:pPr>
            <w:r w:rsidRPr="004267DD">
              <w:rPr>
                <w:rFonts w:cs="Times New Roman"/>
                <w:bCs/>
              </w:rPr>
              <w:t>100</w:t>
            </w:r>
          </w:p>
        </w:tc>
        <w:tc>
          <w:tcPr>
            <w:tcW w:w="675" w:type="dxa"/>
            <w:gridSpan w:val="2"/>
          </w:tcPr>
          <w:p w14:paraId="5961E90F" w14:textId="52208866" w:rsidR="004267DD" w:rsidRDefault="004267DD" w:rsidP="008748F2">
            <w:pPr>
              <w:pStyle w:val="TableContents"/>
              <w:spacing w:line="360" w:lineRule="auto"/>
              <w:jc w:val="both"/>
              <w:rPr>
                <w:rFonts w:cs="Times New Roman"/>
              </w:rPr>
            </w:pPr>
            <w:r>
              <w:rPr>
                <w:rFonts w:cs="Times New Roman"/>
              </w:rPr>
              <w:t>100</w:t>
            </w:r>
          </w:p>
        </w:tc>
        <w:tc>
          <w:tcPr>
            <w:tcW w:w="814" w:type="dxa"/>
            <w:gridSpan w:val="2"/>
          </w:tcPr>
          <w:p w14:paraId="1C36BFF0" w14:textId="7399F9A0" w:rsidR="004267DD" w:rsidRDefault="004267DD" w:rsidP="008748F2">
            <w:pPr>
              <w:pStyle w:val="TableContents"/>
              <w:spacing w:line="360" w:lineRule="auto"/>
              <w:jc w:val="both"/>
              <w:rPr>
                <w:rFonts w:cs="Times New Roman"/>
              </w:rPr>
            </w:pPr>
            <w:r>
              <w:rPr>
                <w:rFonts w:cs="Times New Roman"/>
              </w:rPr>
              <w:t>100</w:t>
            </w:r>
          </w:p>
        </w:tc>
        <w:tc>
          <w:tcPr>
            <w:tcW w:w="910" w:type="dxa"/>
          </w:tcPr>
          <w:p w14:paraId="7B6E2BB5" w14:textId="77777777" w:rsidR="004267DD" w:rsidRDefault="004267DD" w:rsidP="008748F2">
            <w:pPr>
              <w:pStyle w:val="TableContents"/>
              <w:spacing w:line="360" w:lineRule="auto"/>
              <w:jc w:val="both"/>
              <w:rPr>
                <w:rFonts w:cs="Times New Roman"/>
              </w:rPr>
            </w:pPr>
          </w:p>
        </w:tc>
      </w:tr>
    </w:tbl>
    <w:p w14:paraId="0122762A" w14:textId="77777777" w:rsidR="004267DD" w:rsidRDefault="004267DD" w:rsidP="00080BB3">
      <w:pPr>
        <w:pStyle w:val="TableContents"/>
        <w:spacing w:line="360" w:lineRule="auto"/>
        <w:jc w:val="both"/>
        <w:rPr>
          <w:rFonts w:cs="Times New Roman"/>
        </w:rPr>
      </w:pPr>
    </w:p>
    <w:p w14:paraId="32C9B127" w14:textId="292164BD" w:rsidR="00080BB3" w:rsidRDefault="00080BB3" w:rsidP="00080BB3">
      <w:pPr>
        <w:pStyle w:val="TableContents"/>
        <w:spacing w:line="360" w:lineRule="auto"/>
        <w:jc w:val="both"/>
        <w:rPr>
          <w:rFonts w:cs="Times New Roman"/>
        </w:rPr>
      </w:pPr>
      <w:r>
        <w:rPr>
          <w:rFonts w:cs="Times New Roman"/>
        </w:rPr>
        <w:t>Wymagany poziom, zgodnie z Rozporządzeniem Ministra Środowiska z dnia 14 grudnia 2016 r. w sprawie poziomów recyklingu, przygotowania do ponownego użycia i odzysku innymi metodami niektórych frakcji odpadów komunalnych</w:t>
      </w:r>
      <w:r w:rsidR="0003342C">
        <w:rPr>
          <w:rFonts w:cs="Times New Roman"/>
        </w:rPr>
        <w:t>,</w:t>
      </w:r>
      <w:r>
        <w:rPr>
          <w:rFonts w:cs="Times New Roman"/>
        </w:rPr>
        <w:t xml:space="preserve">  w roku 201</w:t>
      </w:r>
      <w:r w:rsidR="00B55020">
        <w:rPr>
          <w:rFonts w:cs="Times New Roman"/>
        </w:rPr>
        <w:t>9</w:t>
      </w:r>
      <w:r>
        <w:rPr>
          <w:rFonts w:cs="Times New Roman"/>
        </w:rPr>
        <w:t xml:space="preserve"> wynosił </w:t>
      </w:r>
      <w:r w:rsidR="00B55020">
        <w:rPr>
          <w:rFonts w:cs="Times New Roman"/>
        </w:rPr>
        <w:t>100</w:t>
      </w:r>
      <w:r>
        <w:rPr>
          <w:rFonts w:cs="Times New Roman"/>
        </w:rPr>
        <w:t xml:space="preserve"> % dla odpadów budowlanych i rozbiórkowych. W 201</w:t>
      </w:r>
      <w:r w:rsidR="00B55020">
        <w:rPr>
          <w:rFonts w:cs="Times New Roman"/>
        </w:rPr>
        <w:t>9</w:t>
      </w:r>
      <w:r>
        <w:rPr>
          <w:rFonts w:cs="Times New Roman"/>
        </w:rPr>
        <w:t xml:space="preserve"> r. z terenu Gminy Nowy Korczyn  </w:t>
      </w:r>
      <w:r w:rsidR="00B55020">
        <w:rPr>
          <w:rFonts w:cs="Times New Roman"/>
        </w:rPr>
        <w:t>łączna masa innych niż niebezpieczne odpady budowlane i rozbiórkowe przygotowane do ponownego użycia</w:t>
      </w:r>
      <w:r w:rsidR="0003342C">
        <w:rPr>
          <w:rFonts w:cs="Times New Roman"/>
        </w:rPr>
        <w:t xml:space="preserve"> , poddane recyklingowi i innym procesom odzysku wynosiła 359,600 Mg. </w:t>
      </w:r>
      <w:r>
        <w:rPr>
          <w:rFonts w:cs="Times New Roman"/>
        </w:rPr>
        <w:t xml:space="preserve">W związku z powyższym poziom został osiągnięty. </w:t>
      </w:r>
    </w:p>
    <w:p w14:paraId="7E9DE454" w14:textId="77777777" w:rsidR="00080BB3" w:rsidRDefault="00080BB3" w:rsidP="00080BB3">
      <w:pPr>
        <w:pStyle w:val="TableContents"/>
        <w:spacing w:line="360" w:lineRule="auto"/>
        <w:jc w:val="both"/>
        <w:rPr>
          <w:rFonts w:cs="Times New Roman"/>
        </w:rPr>
      </w:pPr>
      <w:r>
        <w:rPr>
          <w:rFonts w:cs="Times New Roman"/>
        </w:rPr>
        <w:t>Osiągnięte poziomy zostały wyliczone na podstawie wzorów zamieszczonych w Rozporządzeniu Ministra Środowiska z dnia 15 grudnia 2017 r. w sprawie poziomów ograniczenia składowania masy odpadów komunalnych ulegających biodegradacji oraz w Rozporządzeniu Ministra Środowiska z dnia 14 grudnia 2016 r. w sprawie poziomów recyklingu, przygotowania do ponownego użycia i odzysku innymi metodami niektórych frakcji odpadów komunalnych.</w:t>
      </w:r>
    </w:p>
    <w:p w14:paraId="0A4D6F71" w14:textId="77777777" w:rsidR="00080BB3" w:rsidRPr="00A22FE9" w:rsidRDefault="00080BB3" w:rsidP="00080BB3">
      <w:pPr>
        <w:pStyle w:val="TableContents"/>
        <w:spacing w:line="360" w:lineRule="auto"/>
        <w:jc w:val="both"/>
        <w:rPr>
          <w:rFonts w:cs="Times New Roman"/>
          <w:b/>
        </w:rPr>
      </w:pPr>
      <w:r w:rsidRPr="00A22FE9">
        <w:rPr>
          <w:rFonts w:cs="Times New Roman"/>
          <w:b/>
        </w:rPr>
        <w:t xml:space="preserve">Należy stwierdzić, że Gmina Nowy Korczyn wywiązała się z ustawowo narzuconego obowiązku. </w:t>
      </w:r>
    </w:p>
    <w:p w14:paraId="57B8FE84" w14:textId="77777777" w:rsidR="00080BB3" w:rsidRPr="003E00AA" w:rsidRDefault="00080BB3" w:rsidP="00080BB3">
      <w:pPr>
        <w:pStyle w:val="TableContents"/>
        <w:spacing w:line="360" w:lineRule="auto"/>
        <w:jc w:val="both"/>
        <w:rPr>
          <w:rFonts w:cs="Times New Roman"/>
        </w:rPr>
      </w:pPr>
    </w:p>
    <w:p w14:paraId="51555E96" w14:textId="77777777" w:rsidR="00256A2A" w:rsidRDefault="00080BB3" w:rsidP="00080BB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6F08FE31" w14:textId="1CD5CE3B" w:rsidR="00080BB3" w:rsidRDefault="00F00FE9" w:rsidP="00080BB3">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11</w:t>
      </w:r>
      <w:r w:rsidR="00080BB3" w:rsidRPr="00253EA5">
        <w:rPr>
          <w:rFonts w:ascii="Times New Roman" w:hAnsi="Times New Roman" w:cs="Times New Roman"/>
          <w:b/>
          <w:sz w:val="24"/>
          <w:szCs w:val="24"/>
        </w:rPr>
        <w:t xml:space="preserve">. Ilość zmieszanych odpadów komunalnych, odpadów zielonych odbieranych z terenu gminy oraz powstających z przetwarzania odpadów komunalnych pozostałości z sortowania i pozostałości z </w:t>
      </w:r>
      <w:proofErr w:type="spellStart"/>
      <w:r w:rsidR="00080BB3" w:rsidRPr="00253EA5">
        <w:rPr>
          <w:rFonts w:ascii="Times New Roman" w:hAnsi="Times New Roman" w:cs="Times New Roman"/>
          <w:b/>
          <w:sz w:val="24"/>
          <w:szCs w:val="24"/>
        </w:rPr>
        <w:t>mechaniczno</w:t>
      </w:r>
      <w:proofErr w:type="spellEnd"/>
      <w:r w:rsidR="00080BB3" w:rsidRPr="00253EA5">
        <w:rPr>
          <w:rFonts w:ascii="Times New Roman" w:hAnsi="Times New Roman" w:cs="Times New Roman"/>
          <w:b/>
          <w:sz w:val="24"/>
          <w:szCs w:val="24"/>
        </w:rPr>
        <w:t xml:space="preserve"> – biologicznego przetwarzania odpadów komunalnych przeznaczonych do składowan</w:t>
      </w:r>
      <w:r w:rsidR="00080BB3">
        <w:rPr>
          <w:rFonts w:ascii="Times New Roman" w:hAnsi="Times New Roman" w:cs="Times New Roman"/>
          <w:b/>
          <w:sz w:val="24"/>
          <w:szCs w:val="24"/>
        </w:rPr>
        <w:t>ia w 201</w:t>
      </w:r>
      <w:r w:rsidR="00B55020">
        <w:rPr>
          <w:rFonts w:ascii="Times New Roman" w:hAnsi="Times New Roman" w:cs="Times New Roman"/>
          <w:b/>
          <w:sz w:val="24"/>
          <w:szCs w:val="24"/>
        </w:rPr>
        <w:t>9</w:t>
      </w:r>
      <w:r w:rsidR="00080BB3">
        <w:rPr>
          <w:rFonts w:ascii="Times New Roman" w:hAnsi="Times New Roman" w:cs="Times New Roman"/>
          <w:b/>
          <w:sz w:val="24"/>
          <w:szCs w:val="24"/>
        </w:rPr>
        <w:t xml:space="preserve"> r. </w:t>
      </w:r>
    </w:p>
    <w:p w14:paraId="470CA1C0" w14:textId="65756078" w:rsidR="00080BB3" w:rsidRPr="00AE4350" w:rsidRDefault="00080BB3" w:rsidP="00080BB3">
      <w:pPr>
        <w:spacing w:line="360" w:lineRule="auto"/>
        <w:jc w:val="both"/>
        <w:rPr>
          <w:rFonts w:ascii="Arial" w:eastAsia="Times New Roman" w:hAnsi="Arial" w:cs="Arial"/>
          <w:sz w:val="30"/>
          <w:szCs w:val="30"/>
          <w:lang w:eastAsia="pl-PL"/>
        </w:rPr>
      </w:pPr>
      <w:r>
        <w:rPr>
          <w:rFonts w:ascii="Times New Roman" w:hAnsi="Times New Roman" w:cs="Times New Roman"/>
          <w:sz w:val="24"/>
          <w:szCs w:val="24"/>
        </w:rPr>
        <w:t>W 201</w:t>
      </w:r>
      <w:r w:rsidR="0003342C">
        <w:rPr>
          <w:rFonts w:ascii="Times New Roman" w:hAnsi="Times New Roman" w:cs="Times New Roman"/>
          <w:sz w:val="24"/>
          <w:szCs w:val="24"/>
        </w:rPr>
        <w:t>9</w:t>
      </w:r>
      <w:r>
        <w:rPr>
          <w:rFonts w:ascii="Times New Roman" w:hAnsi="Times New Roman" w:cs="Times New Roman"/>
          <w:sz w:val="24"/>
          <w:szCs w:val="24"/>
        </w:rPr>
        <w:t xml:space="preserve"> r. zostało przekazanych do zagospodarowania w Zakładzie Gospodarki Odpadami Komunalnymi w </w:t>
      </w:r>
      <w:proofErr w:type="spellStart"/>
      <w:r>
        <w:rPr>
          <w:rFonts w:ascii="Times New Roman" w:hAnsi="Times New Roman" w:cs="Times New Roman"/>
          <w:sz w:val="24"/>
          <w:szCs w:val="24"/>
        </w:rPr>
        <w:t>Rzędowie</w:t>
      </w:r>
      <w:proofErr w:type="spellEnd"/>
      <w:r>
        <w:rPr>
          <w:rFonts w:ascii="Times New Roman" w:hAnsi="Times New Roman" w:cs="Times New Roman"/>
          <w:sz w:val="24"/>
          <w:szCs w:val="24"/>
        </w:rPr>
        <w:t xml:space="preserve"> </w:t>
      </w:r>
      <w:r w:rsidR="0003342C">
        <w:rPr>
          <w:rFonts w:ascii="Times New Roman" w:hAnsi="Times New Roman" w:cs="Times New Roman"/>
          <w:sz w:val="24"/>
          <w:szCs w:val="24"/>
        </w:rPr>
        <w:t>888,940</w:t>
      </w:r>
      <w:r>
        <w:rPr>
          <w:rFonts w:ascii="Times New Roman" w:hAnsi="Times New Roman" w:cs="Times New Roman"/>
          <w:sz w:val="24"/>
          <w:szCs w:val="24"/>
        </w:rPr>
        <w:t xml:space="preserve">  Mg odpadów o kodzie 20 03 01 – niesegregowane (zmieszane) odpady komunalne pochodzące z terenu Gminy Nowy Korczyn. Odpady te zostały poddane innym niż składowanie procesom przetwarzania. Zgodnie z  informacją uzyskaną z Zakładu Gospodarki Odpadami Komunalnymi Sp. z o.o. w </w:t>
      </w:r>
      <w:proofErr w:type="spellStart"/>
      <w:r>
        <w:rPr>
          <w:rFonts w:ascii="Times New Roman" w:hAnsi="Times New Roman" w:cs="Times New Roman"/>
          <w:sz w:val="24"/>
          <w:szCs w:val="24"/>
        </w:rPr>
        <w:t>Rzędowie</w:t>
      </w:r>
      <w:proofErr w:type="spellEnd"/>
      <w:r>
        <w:rPr>
          <w:rFonts w:ascii="Times New Roman" w:hAnsi="Times New Roman" w:cs="Times New Roman"/>
          <w:sz w:val="24"/>
          <w:szCs w:val="24"/>
        </w:rPr>
        <w:t xml:space="preserve"> w wyniku </w:t>
      </w:r>
      <w:proofErr w:type="spellStart"/>
      <w:r>
        <w:rPr>
          <w:rFonts w:ascii="Times New Roman" w:hAnsi="Times New Roman" w:cs="Times New Roman"/>
          <w:sz w:val="24"/>
          <w:szCs w:val="24"/>
        </w:rPr>
        <w:t>mechaniczno</w:t>
      </w:r>
      <w:proofErr w:type="spellEnd"/>
      <w:r>
        <w:rPr>
          <w:rFonts w:ascii="Times New Roman" w:hAnsi="Times New Roman" w:cs="Times New Roman"/>
          <w:sz w:val="24"/>
          <w:szCs w:val="24"/>
        </w:rPr>
        <w:t xml:space="preserve"> – biologicznego przetwarzania tych odpadów powstało </w:t>
      </w:r>
      <w:r w:rsidR="0003342C">
        <w:rPr>
          <w:rFonts w:ascii="Times New Roman" w:hAnsi="Times New Roman" w:cs="Times New Roman"/>
          <w:sz w:val="24"/>
          <w:szCs w:val="24"/>
        </w:rPr>
        <w:t>206,386</w:t>
      </w:r>
      <w:r>
        <w:rPr>
          <w:rFonts w:ascii="Times New Roman" w:hAnsi="Times New Roman" w:cs="Times New Roman"/>
          <w:sz w:val="24"/>
          <w:szCs w:val="24"/>
        </w:rPr>
        <w:t xml:space="preserve"> Mg odpadów o kodzie 19 12 12. Masa odpadów  o kodzie 19 12 12  przeznaczonych do składowania powstałych po sortowaniu odpadów selektywnie odebranych i zebranych wynosiła  </w:t>
      </w:r>
      <w:r w:rsidR="0003342C">
        <w:rPr>
          <w:rFonts w:ascii="Times New Roman" w:hAnsi="Times New Roman" w:cs="Times New Roman"/>
          <w:sz w:val="24"/>
          <w:szCs w:val="24"/>
        </w:rPr>
        <w:t xml:space="preserve">7,741 </w:t>
      </w:r>
      <w:r>
        <w:rPr>
          <w:rFonts w:ascii="Times New Roman" w:hAnsi="Times New Roman" w:cs="Times New Roman"/>
          <w:sz w:val="24"/>
          <w:szCs w:val="24"/>
        </w:rPr>
        <w:t>Mg. Odpady te zostały przekazane na składowisko odpadów innych niż niebezpieczne i obojętne w Grzybowie.</w:t>
      </w:r>
    </w:p>
    <w:p w14:paraId="4AA617A5" w14:textId="601587ED" w:rsidR="00080BB3" w:rsidRDefault="00080BB3" w:rsidP="00080B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Odpady o kodzie 20 03 01 o masie </w:t>
      </w:r>
      <w:r w:rsidR="0003342C">
        <w:rPr>
          <w:rFonts w:ascii="Times New Roman" w:hAnsi="Times New Roman" w:cs="Times New Roman"/>
          <w:sz w:val="24"/>
          <w:szCs w:val="24"/>
        </w:rPr>
        <w:t>888,940</w:t>
      </w:r>
      <w:r>
        <w:rPr>
          <w:rFonts w:ascii="Times New Roman" w:hAnsi="Times New Roman" w:cs="Times New Roman"/>
          <w:sz w:val="24"/>
          <w:szCs w:val="24"/>
        </w:rPr>
        <w:t xml:space="preserve"> Mg zostały przekazane do RIPOK Rzędów 40, 28-142 Tuczępy  - Instalacja do </w:t>
      </w:r>
      <w:proofErr w:type="spellStart"/>
      <w:r>
        <w:rPr>
          <w:rFonts w:ascii="Times New Roman" w:hAnsi="Times New Roman" w:cs="Times New Roman"/>
          <w:sz w:val="24"/>
          <w:szCs w:val="24"/>
        </w:rPr>
        <w:t>mechaniczno</w:t>
      </w:r>
      <w:proofErr w:type="spellEnd"/>
      <w:r>
        <w:rPr>
          <w:rFonts w:ascii="Times New Roman" w:hAnsi="Times New Roman" w:cs="Times New Roman"/>
          <w:sz w:val="24"/>
          <w:szCs w:val="24"/>
        </w:rPr>
        <w:t xml:space="preserve"> – biologicznego przetwarzania odpadów komunalnych. Z przekazanych odpadów o kodzie 20 03 01 – niesegregowane (zmieszane) odpady komunalne  w wyniku procesu R12 zostały wydzielone następujące rodzaje odpadów, które zostały przekazane do recyklingu:</w:t>
      </w:r>
    </w:p>
    <w:p w14:paraId="60E5E710" w14:textId="71817EEB" w:rsidR="00080BB3" w:rsidRDefault="00080BB3" w:rsidP="00080B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-opakowania z papieru i tektury (15 01 01) –  </w:t>
      </w:r>
      <w:r w:rsidR="0003342C">
        <w:rPr>
          <w:rFonts w:ascii="Times New Roman" w:hAnsi="Times New Roman" w:cs="Times New Roman"/>
          <w:sz w:val="24"/>
          <w:szCs w:val="24"/>
        </w:rPr>
        <w:t>4,615</w:t>
      </w:r>
      <w:r>
        <w:rPr>
          <w:rFonts w:ascii="Times New Roman" w:hAnsi="Times New Roman" w:cs="Times New Roman"/>
          <w:sz w:val="24"/>
          <w:szCs w:val="24"/>
        </w:rPr>
        <w:t xml:space="preserve"> Mg</w:t>
      </w:r>
    </w:p>
    <w:p w14:paraId="6EDE2DA5" w14:textId="13B99FE4" w:rsidR="00080BB3" w:rsidRDefault="00080BB3" w:rsidP="00080B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opakowania z tworzyw sztucznych (15 01 02) –   </w:t>
      </w:r>
      <w:r w:rsidR="0003342C">
        <w:rPr>
          <w:rFonts w:ascii="Times New Roman" w:hAnsi="Times New Roman" w:cs="Times New Roman"/>
          <w:sz w:val="24"/>
          <w:szCs w:val="24"/>
        </w:rPr>
        <w:t>33,556</w:t>
      </w:r>
      <w:r>
        <w:rPr>
          <w:rFonts w:ascii="Times New Roman" w:hAnsi="Times New Roman" w:cs="Times New Roman"/>
          <w:sz w:val="24"/>
          <w:szCs w:val="24"/>
        </w:rPr>
        <w:t xml:space="preserve"> Mg</w:t>
      </w:r>
    </w:p>
    <w:p w14:paraId="5C8A152A" w14:textId="087E83FC" w:rsidR="00080BB3" w:rsidRDefault="00080BB3" w:rsidP="00080B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opakowania z metali (15 01 04) – </w:t>
      </w:r>
      <w:r w:rsidR="0003342C">
        <w:rPr>
          <w:rFonts w:ascii="Times New Roman" w:hAnsi="Times New Roman" w:cs="Times New Roman"/>
          <w:sz w:val="24"/>
          <w:szCs w:val="24"/>
        </w:rPr>
        <w:t>1,781</w:t>
      </w:r>
      <w:r>
        <w:rPr>
          <w:rFonts w:ascii="Times New Roman" w:hAnsi="Times New Roman" w:cs="Times New Roman"/>
          <w:sz w:val="24"/>
          <w:szCs w:val="24"/>
        </w:rPr>
        <w:t xml:space="preserve"> Mg</w:t>
      </w:r>
    </w:p>
    <w:p w14:paraId="385AE0C6" w14:textId="44E9E5C6" w:rsidR="00080BB3" w:rsidRDefault="00080BB3" w:rsidP="00080B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opakowania wielomateriałowe (15 01 05 ) –  </w:t>
      </w:r>
      <w:r w:rsidR="0003342C">
        <w:rPr>
          <w:rFonts w:ascii="Times New Roman" w:hAnsi="Times New Roman" w:cs="Times New Roman"/>
          <w:sz w:val="24"/>
          <w:szCs w:val="24"/>
        </w:rPr>
        <w:t>0,405</w:t>
      </w:r>
      <w:r w:rsidR="004D0296">
        <w:rPr>
          <w:rFonts w:ascii="Times New Roman" w:hAnsi="Times New Roman" w:cs="Times New Roman"/>
          <w:sz w:val="24"/>
          <w:szCs w:val="24"/>
        </w:rPr>
        <w:t xml:space="preserve"> </w:t>
      </w:r>
      <w:r>
        <w:rPr>
          <w:rFonts w:ascii="Times New Roman" w:hAnsi="Times New Roman" w:cs="Times New Roman"/>
          <w:sz w:val="24"/>
          <w:szCs w:val="24"/>
        </w:rPr>
        <w:t>Mg</w:t>
      </w:r>
    </w:p>
    <w:p w14:paraId="116DD0B8" w14:textId="19580F1F" w:rsidR="00080BB3" w:rsidRDefault="00080BB3" w:rsidP="00080B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opakowania ze szkła (15 01 07) –  </w:t>
      </w:r>
      <w:r w:rsidR="004D0296">
        <w:rPr>
          <w:rFonts w:ascii="Times New Roman" w:hAnsi="Times New Roman" w:cs="Times New Roman"/>
          <w:sz w:val="24"/>
          <w:szCs w:val="24"/>
        </w:rPr>
        <w:t>3,</w:t>
      </w:r>
      <w:r w:rsidR="0003342C">
        <w:rPr>
          <w:rFonts w:ascii="Times New Roman" w:hAnsi="Times New Roman" w:cs="Times New Roman"/>
          <w:sz w:val="24"/>
          <w:szCs w:val="24"/>
        </w:rPr>
        <w:t xml:space="preserve">390 </w:t>
      </w:r>
      <w:r>
        <w:rPr>
          <w:rFonts w:ascii="Times New Roman" w:hAnsi="Times New Roman" w:cs="Times New Roman"/>
          <w:sz w:val="24"/>
          <w:szCs w:val="24"/>
        </w:rPr>
        <w:t>Mg</w:t>
      </w:r>
    </w:p>
    <w:p w14:paraId="3CECCC94" w14:textId="2E8BADB6" w:rsidR="00080BB3" w:rsidRPr="00E54207" w:rsidRDefault="00080BB3" w:rsidP="00080BB3">
      <w:pPr>
        <w:spacing w:line="360" w:lineRule="auto"/>
        <w:jc w:val="both"/>
        <w:rPr>
          <w:rFonts w:ascii="Times New Roman" w:hAnsi="Times New Roman" w:cs="Times New Roman"/>
          <w:b/>
          <w:bCs/>
          <w:sz w:val="24"/>
          <w:szCs w:val="24"/>
        </w:rPr>
      </w:pPr>
      <w:r w:rsidRPr="00E54207">
        <w:rPr>
          <w:rFonts w:ascii="Times New Roman" w:hAnsi="Times New Roman" w:cs="Times New Roman"/>
          <w:b/>
          <w:bCs/>
          <w:sz w:val="24"/>
          <w:szCs w:val="24"/>
        </w:rPr>
        <w:t>Razem:</w:t>
      </w:r>
      <w:r w:rsidR="004D0296" w:rsidRPr="00E54207">
        <w:rPr>
          <w:rFonts w:ascii="Times New Roman" w:hAnsi="Times New Roman" w:cs="Times New Roman"/>
          <w:b/>
          <w:bCs/>
          <w:sz w:val="24"/>
          <w:szCs w:val="24"/>
        </w:rPr>
        <w:t xml:space="preserve"> </w:t>
      </w:r>
      <w:r w:rsidR="0003342C" w:rsidRPr="00E54207">
        <w:rPr>
          <w:rFonts w:ascii="Times New Roman" w:hAnsi="Times New Roman" w:cs="Times New Roman"/>
          <w:b/>
          <w:bCs/>
          <w:sz w:val="24"/>
          <w:szCs w:val="24"/>
        </w:rPr>
        <w:t>43,747</w:t>
      </w:r>
      <w:r w:rsidRPr="00E54207">
        <w:rPr>
          <w:rFonts w:ascii="Times New Roman" w:hAnsi="Times New Roman" w:cs="Times New Roman"/>
          <w:b/>
          <w:bCs/>
          <w:sz w:val="24"/>
          <w:szCs w:val="24"/>
        </w:rPr>
        <w:t xml:space="preserve"> Mg</w:t>
      </w:r>
    </w:p>
    <w:p w14:paraId="076F9779" w14:textId="3ABC5217" w:rsidR="00080BB3" w:rsidRDefault="00080BB3" w:rsidP="00080B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Odpady o kodzie 15 01 06 o masie </w:t>
      </w:r>
      <w:r w:rsidR="0003342C">
        <w:rPr>
          <w:rFonts w:ascii="Times New Roman" w:hAnsi="Times New Roman" w:cs="Times New Roman"/>
          <w:sz w:val="24"/>
          <w:szCs w:val="24"/>
        </w:rPr>
        <w:t>167,520</w:t>
      </w:r>
      <w:r w:rsidR="004D0296">
        <w:rPr>
          <w:rFonts w:ascii="Times New Roman" w:hAnsi="Times New Roman" w:cs="Times New Roman"/>
          <w:sz w:val="24"/>
          <w:szCs w:val="24"/>
        </w:rPr>
        <w:t xml:space="preserve"> </w:t>
      </w:r>
      <w:r>
        <w:rPr>
          <w:rFonts w:ascii="Times New Roman" w:hAnsi="Times New Roman" w:cs="Times New Roman"/>
          <w:sz w:val="24"/>
          <w:szCs w:val="24"/>
        </w:rPr>
        <w:t xml:space="preserve">Mg zostały przekazane do RIPOK Rzędów 40, 28-142 Tuczępy  - Instalacja do </w:t>
      </w:r>
      <w:proofErr w:type="spellStart"/>
      <w:r>
        <w:rPr>
          <w:rFonts w:ascii="Times New Roman" w:hAnsi="Times New Roman" w:cs="Times New Roman"/>
          <w:sz w:val="24"/>
          <w:szCs w:val="24"/>
        </w:rPr>
        <w:t>mechaniczno</w:t>
      </w:r>
      <w:proofErr w:type="spellEnd"/>
      <w:r>
        <w:rPr>
          <w:rFonts w:ascii="Times New Roman" w:hAnsi="Times New Roman" w:cs="Times New Roman"/>
          <w:sz w:val="24"/>
          <w:szCs w:val="24"/>
        </w:rPr>
        <w:t xml:space="preserve"> – biologicznego przetwarzania odpadów komunalnych. Z przekazanych odpadów o kodzie 15 01 06 – zmieszane  odpady opakowaniowe,   w wyniku procesu R12 zostały wydzielone następujące rodzaje odpadów, które zostały przekazane do recyklingu:</w:t>
      </w:r>
    </w:p>
    <w:p w14:paraId="5F12C0D7" w14:textId="2ABA8E5D" w:rsidR="00080BB3" w:rsidRDefault="00080BB3" w:rsidP="00080B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-opakowania z papieru i tektury (15 01 01) –  </w:t>
      </w:r>
      <w:r w:rsidR="0003342C">
        <w:rPr>
          <w:rFonts w:ascii="Times New Roman" w:hAnsi="Times New Roman" w:cs="Times New Roman"/>
          <w:sz w:val="24"/>
          <w:szCs w:val="24"/>
        </w:rPr>
        <w:t>14,789</w:t>
      </w:r>
      <w:r>
        <w:rPr>
          <w:rFonts w:ascii="Times New Roman" w:hAnsi="Times New Roman" w:cs="Times New Roman"/>
          <w:sz w:val="24"/>
          <w:szCs w:val="24"/>
        </w:rPr>
        <w:t xml:space="preserve"> Mg</w:t>
      </w:r>
    </w:p>
    <w:p w14:paraId="6D7CE7AC" w14:textId="07C8932B" w:rsidR="00080BB3" w:rsidRDefault="00080BB3" w:rsidP="00080BB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opakowania z tworzyw sztucznych (15 01 02) –   </w:t>
      </w:r>
      <w:r w:rsidR="0003342C">
        <w:rPr>
          <w:rFonts w:ascii="Times New Roman" w:hAnsi="Times New Roman" w:cs="Times New Roman"/>
          <w:sz w:val="24"/>
          <w:szCs w:val="24"/>
        </w:rPr>
        <w:t>31,849</w:t>
      </w:r>
      <w:r>
        <w:rPr>
          <w:rFonts w:ascii="Times New Roman" w:hAnsi="Times New Roman" w:cs="Times New Roman"/>
          <w:sz w:val="24"/>
          <w:szCs w:val="24"/>
        </w:rPr>
        <w:t xml:space="preserve"> Mg</w:t>
      </w:r>
    </w:p>
    <w:p w14:paraId="6BD09D14" w14:textId="184C5980" w:rsidR="00080BB3" w:rsidRDefault="00080BB3" w:rsidP="00080B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opakowania z metali (15 01 04) – </w:t>
      </w:r>
      <w:r w:rsidR="0003342C">
        <w:rPr>
          <w:rFonts w:ascii="Times New Roman" w:hAnsi="Times New Roman" w:cs="Times New Roman"/>
          <w:sz w:val="24"/>
          <w:szCs w:val="24"/>
        </w:rPr>
        <w:t>5,565</w:t>
      </w:r>
      <w:r>
        <w:rPr>
          <w:rFonts w:ascii="Times New Roman" w:hAnsi="Times New Roman" w:cs="Times New Roman"/>
          <w:sz w:val="24"/>
          <w:szCs w:val="24"/>
        </w:rPr>
        <w:t xml:space="preserve"> Mg</w:t>
      </w:r>
    </w:p>
    <w:p w14:paraId="3D27022D" w14:textId="2850745E" w:rsidR="00080BB3" w:rsidRDefault="00080BB3" w:rsidP="00080B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opakowania wielomateriałowe (15 01 05 ) –  </w:t>
      </w:r>
      <w:r w:rsidR="0003342C">
        <w:rPr>
          <w:rFonts w:ascii="Times New Roman" w:hAnsi="Times New Roman" w:cs="Times New Roman"/>
          <w:sz w:val="24"/>
          <w:szCs w:val="24"/>
        </w:rPr>
        <w:t>0,944</w:t>
      </w:r>
      <w:r w:rsidR="004D0296">
        <w:rPr>
          <w:rFonts w:ascii="Times New Roman" w:hAnsi="Times New Roman" w:cs="Times New Roman"/>
          <w:sz w:val="24"/>
          <w:szCs w:val="24"/>
        </w:rPr>
        <w:t xml:space="preserve"> </w:t>
      </w:r>
      <w:r>
        <w:rPr>
          <w:rFonts w:ascii="Times New Roman" w:hAnsi="Times New Roman" w:cs="Times New Roman"/>
          <w:sz w:val="24"/>
          <w:szCs w:val="24"/>
        </w:rPr>
        <w:t>Mg</w:t>
      </w:r>
    </w:p>
    <w:p w14:paraId="1C8B4035" w14:textId="6354F820" w:rsidR="00080BB3" w:rsidRDefault="00080BB3" w:rsidP="00080B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opakowania ze szkła (15 01 07) –  </w:t>
      </w:r>
      <w:r w:rsidR="0003342C">
        <w:rPr>
          <w:rFonts w:ascii="Times New Roman" w:hAnsi="Times New Roman" w:cs="Times New Roman"/>
          <w:sz w:val="24"/>
          <w:szCs w:val="24"/>
        </w:rPr>
        <w:t xml:space="preserve">16,444 </w:t>
      </w:r>
      <w:r>
        <w:rPr>
          <w:rFonts w:ascii="Times New Roman" w:hAnsi="Times New Roman" w:cs="Times New Roman"/>
          <w:sz w:val="24"/>
          <w:szCs w:val="24"/>
        </w:rPr>
        <w:t>Mg</w:t>
      </w:r>
    </w:p>
    <w:p w14:paraId="252AEC26" w14:textId="576F8653" w:rsidR="00080BB3" w:rsidRPr="00E54207" w:rsidRDefault="00080BB3" w:rsidP="00080BB3">
      <w:pPr>
        <w:spacing w:line="360" w:lineRule="auto"/>
        <w:jc w:val="both"/>
        <w:rPr>
          <w:rFonts w:ascii="Times New Roman" w:hAnsi="Times New Roman" w:cs="Times New Roman"/>
          <w:b/>
          <w:bCs/>
          <w:sz w:val="24"/>
          <w:szCs w:val="24"/>
        </w:rPr>
      </w:pPr>
      <w:r w:rsidRPr="00E54207">
        <w:rPr>
          <w:rFonts w:ascii="Times New Roman" w:hAnsi="Times New Roman" w:cs="Times New Roman"/>
          <w:b/>
          <w:bCs/>
          <w:sz w:val="24"/>
          <w:szCs w:val="24"/>
        </w:rPr>
        <w:t xml:space="preserve">Razem: </w:t>
      </w:r>
      <w:r w:rsidR="0003342C" w:rsidRPr="00E54207">
        <w:rPr>
          <w:rFonts w:ascii="Times New Roman" w:hAnsi="Times New Roman" w:cs="Times New Roman"/>
          <w:b/>
          <w:bCs/>
          <w:sz w:val="24"/>
          <w:szCs w:val="24"/>
        </w:rPr>
        <w:t>69,591</w:t>
      </w:r>
      <w:r w:rsidRPr="00E54207">
        <w:rPr>
          <w:rFonts w:ascii="Times New Roman" w:hAnsi="Times New Roman" w:cs="Times New Roman"/>
          <w:b/>
          <w:bCs/>
          <w:sz w:val="24"/>
          <w:szCs w:val="24"/>
        </w:rPr>
        <w:t xml:space="preserve"> Mg</w:t>
      </w:r>
    </w:p>
    <w:p w14:paraId="7AB23ECD" w14:textId="77777777" w:rsidR="004D0296" w:rsidRDefault="004D0296" w:rsidP="00080BB3">
      <w:pPr>
        <w:spacing w:line="360" w:lineRule="auto"/>
        <w:jc w:val="both"/>
        <w:rPr>
          <w:rFonts w:ascii="Times New Roman" w:hAnsi="Times New Roman" w:cs="Times New Roman"/>
          <w:sz w:val="24"/>
          <w:szCs w:val="24"/>
        </w:rPr>
      </w:pPr>
    </w:p>
    <w:p w14:paraId="232025E0" w14:textId="14581875" w:rsidR="00080BB3" w:rsidRDefault="00080BB3" w:rsidP="00080BB3">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F00FE9">
        <w:rPr>
          <w:rFonts w:ascii="Times New Roman" w:hAnsi="Times New Roman" w:cs="Times New Roman"/>
          <w:b/>
          <w:sz w:val="24"/>
          <w:szCs w:val="24"/>
        </w:rPr>
        <w:t>2</w:t>
      </w:r>
      <w:r w:rsidRPr="000B0D80">
        <w:rPr>
          <w:rFonts w:ascii="Times New Roman" w:hAnsi="Times New Roman" w:cs="Times New Roman"/>
          <w:b/>
          <w:sz w:val="24"/>
          <w:szCs w:val="24"/>
        </w:rPr>
        <w:t xml:space="preserve"> . Podsumowanie</w:t>
      </w:r>
    </w:p>
    <w:p w14:paraId="263869AD" w14:textId="1A9E4CEB" w:rsidR="00DE1EE7" w:rsidRPr="00DE1EE7" w:rsidRDefault="00DE1EE7" w:rsidP="00080BB3">
      <w:pPr>
        <w:spacing w:line="360" w:lineRule="auto"/>
        <w:jc w:val="both"/>
        <w:rPr>
          <w:rFonts w:ascii="Times New Roman" w:hAnsi="Times New Roman" w:cs="Times New Roman"/>
          <w:b/>
          <w:sz w:val="24"/>
          <w:szCs w:val="24"/>
        </w:rPr>
      </w:pPr>
      <w:r w:rsidRPr="00DE1EE7">
        <w:rPr>
          <w:rFonts w:ascii="Times New Roman" w:hAnsi="Times New Roman" w:cs="Times New Roman"/>
          <w:sz w:val="24"/>
          <w:szCs w:val="24"/>
        </w:rPr>
        <w:t>Zgodnie z art. 3 ust. 2 pkt 5 ustawy z dnia 13 września 1996 r. o utrzymaniu czystości i porządku w gminach (t. j. Dz. U. z 20</w:t>
      </w:r>
      <w:r>
        <w:rPr>
          <w:rFonts w:ascii="Times New Roman" w:hAnsi="Times New Roman" w:cs="Times New Roman"/>
          <w:sz w:val="24"/>
          <w:szCs w:val="24"/>
        </w:rPr>
        <w:t xml:space="preserve">20 </w:t>
      </w:r>
      <w:r w:rsidRPr="00DE1EE7">
        <w:rPr>
          <w:rFonts w:ascii="Times New Roman" w:hAnsi="Times New Roman" w:cs="Times New Roman"/>
          <w:sz w:val="24"/>
          <w:szCs w:val="24"/>
        </w:rPr>
        <w:t xml:space="preserve">r. poz. </w:t>
      </w:r>
      <w:r>
        <w:rPr>
          <w:rFonts w:ascii="Times New Roman" w:hAnsi="Times New Roman" w:cs="Times New Roman"/>
          <w:sz w:val="24"/>
          <w:szCs w:val="24"/>
        </w:rPr>
        <w:t>1439</w:t>
      </w:r>
      <w:r w:rsidRPr="00DE1EE7">
        <w:rPr>
          <w:rFonts w:ascii="Times New Roman" w:hAnsi="Times New Roman" w:cs="Times New Roman"/>
          <w:sz w:val="24"/>
          <w:szCs w:val="24"/>
        </w:rPr>
        <w:t>)</w:t>
      </w:r>
      <w:r>
        <w:rPr>
          <w:rFonts w:ascii="Times New Roman" w:hAnsi="Times New Roman" w:cs="Times New Roman"/>
          <w:sz w:val="24"/>
          <w:szCs w:val="24"/>
        </w:rPr>
        <w:t xml:space="preserve"> </w:t>
      </w:r>
      <w:r w:rsidRPr="00DE1EE7">
        <w:rPr>
          <w:rFonts w:ascii="Times New Roman" w:hAnsi="Times New Roman" w:cs="Times New Roman"/>
          <w:sz w:val="24"/>
          <w:szCs w:val="24"/>
        </w:rPr>
        <w:t xml:space="preserve">Gminy zapewniają czystość i porządek i tworzą niezbędna warunki do ich utrzymania, a w szczególności ustanawiają selektywne zbieranie odpadów komunalnych, które obejmuje co najmniej następujące frakcje odpadów: papieru, metalu, tworzywa sztucznego, szkła i opakowań wielomateriałowych oraz odpadów komunalnych ulegających biodegradacji, w tym odpadów opakowaniowych ulegających biodegradacji. Gmina </w:t>
      </w:r>
      <w:r>
        <w:rPr>
          <w:rFonts w:ascii="Times New Roman" w:hAnsi="Times New Roman" w:cs="Times New Roman"/>
          <w:sz w:val="24"/>
          <w:szCs w:val="24"/>
        </w:rPr>
        <w:t>Nowy Korczyn</w:t>
      </w:r>
      <w:r w:rsidRPr="00DE1EE7">
        <w:rPr>
          <w:rFonts w:ascii="Times New Roman" w:hAnsi="Times New Roman" w:cs="Times New Roman"/>
          <w:sz w:val="24"/>
          <w:szCs w:val="24"/>
        </w:rPr>
        <w:t xml:space="preserve"> wywiązała się z tego obowiązku; od 1 lipca 2013 r. funkcjonuje nowy system gospodarowania odpadami komunalnymi, którym objęto nieruchomości zamieszkałe. Odpady odebrane od właścicieli nieruchomości zamieszkałych w 2019</w:t>
      </w:r>
      <w:r>
        <w:rPr>
          <w:rFonts w:ascii="Times New Roman" w:hAnsi="Times New Roman" w:cs="Times New Roman"/>
          <w:sz w:val="24"/>
          <w:szCs w:val="24"/>
        </w:rPr>
        <w:t xml:space="preserve"> </w:t>
      </w:r>
      <w:r w:rsidRPr="00DE1EE7">
        <w:rPr>
          <w:rFonts w:ascii="Times New Roman" w:hAnsi="Times New Roman" w:cs="Times New Roman"/>
          <w:sz w:val="24"/>
          <w:szCs w:val="24"/>
        </w:rPr>
        <w:t xml:space="preserve">r. zostały bezpośrednio skierowane do Regionalnej Instalacji Przetwarzania Odpadów Komunalnych, tj. do Zakładu Gospodarki Odpadami Komunalnymi Sp. z o. o. w </w:t>
      </w:r>
      <w:proofErr w:type="spellStart"/>
      <w:r w:rsidRPr="00DE1EE7">
        <w:rPr>
          <w:rFonts w:ascii="Times New Roman" w:hAnsi="Times New Roman" w:cs="Times New Roman"/>
          <w:sz w:val="24"/>
          <w:szCs w:val="24"/>
        </w:rPr>
        <w:t>Rzęd</w:t>
      </w:r>
      <w:r>
        <w:rPr>
          <w:rFonts w:ascii="Times New Roman" w:hAnsi="Times New Roman" w:cs="Times New Roman"/>
          <w:sz w:val="24"/>
          <w:szCs w:val="24"/>
        </w:rPr>
        <w:t>owie</w:t>
      </w:r>
      <w:proofErr w:type="spellEnd"/>
      <w:r>
        <w:rPr>
          <w:rFonts w:ascii="Times New Roman" w:hAnsi="Times New Roman" w:cs="Times New Roman"/>
          <w:sz w:val="24"/>
          <w:szCs w:val="24"/>
        </w:rPr>
        <w:t>.</w:t>
      </w:r>
    </w:p>
    <w:p w14:paraId="2359CF54" w14:textId="6294B175" w:rsidR="00080BB3" w:rsidRDefault="00080BB3" w:rsidP="00080B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Roczna analiza stanu gospodarki odpadami na tereni</w:t>
      </w:r>
      <w:r w:rsidR="009F19E4">
        <w:rPr>
          <w:rFonts w:ascii="Times New Roman" w:hAnsi="Times New Roman" w:cs="Times New Roman"/>
          <w:sz w:val="24"/>
          <w:szCs w:val="24"/>
        </w:rPr>
        <w:t>e Gminy Nowy Korczyn za rok 201</w:t>
      </w:r>
      <w:r w:rsidR="0003342C">
        <w:rPr>
          <w:rFonts w:ascii="Times New Roman" w:hAnsi="Times New Roman" w:cs="Times New Roman"/>
          <w:sz w:val="24"/>
          <w:szCs w:val="24"/>
        </w:rPr>
        <w:t xml:space="preserve">9 </w:t>
      </w:r>
      <w:r>
        <w:rPr>
          <w:rFonts w:ascii="Times New Roman" w:hAnsi="Times New Roman" w:cs="Times New Roman"/>
          <w:sz w:val="24"/>
          <w:szCs w:val="24"/>
        </w:rPr>
        <w:t xml:space="preserve">została opracowana w celu weryfikacji możliwości technicznych i organizacyjnych Gminy w zakresie gospodarowania odpadami. </w:t>
      </w:r>
    </w:p>
    <w:p w14:paraId="477391E5" w14:textId="77777777" w:rsidR="00080BB3" w:rsidRDefault="00080BB3" w:rsidP="00080B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Analiza ta ma również dostarczyć informacji o liczbie mieszkańców oraz innych niezbędnych informacji dla stworzenia najbardziej efektywnego ekonomicznie systemu gospodarki odpadami komunalnymi. </w:t>
      </w:r>
    </w:p>
    <w:p w14:paraId="37B0E9DD" w14:textId="77777777" w:rsidR="00080BB3" w:rsidRDefault="00080BB3" w:rsidP="00080B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podstawie zebranych danych można stwierdzić, że Gmina Nowy Korczyn wdrożyła i w pełni realizuje przejęte obowiązki w zakresie gospodarki odpadami komunalnymi. </w:t>
      </w:r>
    </w:p>
    <w:p w14:paraId="19089DCD" w14:textId="77777777" w:rsidR="00080BB3" w:rsidRDefault="00080BB3" w:rsidP="00080BB3">
      <w:pPr>
        <w:spacing w:line="360" w:lineRule="auto"/>
        <w:jc w:val="both"/>
        <w:rPr>
          <w:rFonts w:ascii="Times New Roman" w:hAnsi="Times New Roman" w:cs="Times New Roman"/>
          <w:sz w:val="24"/>
          <w:szCs w:val="24"/>
          <w:u w:val="single"/>
        </w:rPr>
      </w:pPr>
      <w:r w:rsidRPr="007A224E">
        <w:rPr>
          <w:rFonts w:ascii="Times New Roman" w:hAnsi="Times New Roman" w:cs="Times New Roman"/>
          <w:sz w:val="24"/>
          <w:szCs w:val="24"/>
          <w:u w:val="single"/>
        </w:rPr>
        <w:t>Gmina Nowy Korczyn osiągnęła wymagane poziomy dotyczące:</w:t>
      </w:r>
    </w:p>
    <w:p w14:paraId="7A9A8521" w14:textId="77777777" w:rsidR="00080BB3" w:rsidRDefault="00080BB3" w:rsidP="00080BB3">
      <w:pPr>
        <w:spacing w:line="360" w:lineRule="auto"/>
        <w:jc w:val="both"/>
        <w:rPr>
          <w:rFonts w:ascii="Times New Roman" w:hAnsi="Times New Roman" w:cs="Times New Roman"/>
          <w:sz w:val="24"/>
          <w:szCs w:val="24"/>
        </w:rPr>
      </w:pPr>
      <w:r>
        <w:rPr>
          <w:rFonts w:ascii="Times New Roman" w:hAnsi="Times New Roman" w:cs="Times New Roman"/>
          <w:sz w:val="24"/>
          <w:szCs w:val="24"/>
        </w:rPr>
        <w:t>- ograniczenia masy odpadów komunalnych ulegających biodegradacji kierowanych do składowania,</w:t>
      </w:r>
    </w:p>
    <w:p w14:paraId="14F24405" w14:textId="77777777" w:rsidR="00080BB3" w:rsidRDefault="00080BB3" w:rsidP="00080BB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poziom recyklingu, przygotowania do ponownego użycia i odzysku innymi metodami innych niż niebezpieczne odpadów budowlanych i rozbiórkowych,</w:t>
      </w:r>
    </w:p>
    <w:p w14:paraId="2D281F34" w14:textId="77777777" w:rsidR="00080BB3" w:rsidRDefault="00080BB3" w:rsidP="00080BB3">
      <w:pPr>
        <w:spacing w:line="360" w:lineRule="auto"/>
        <w:jc w:val="both"/>
        <w:rPr>
          <w:rFonts w:ascii="Times New Roman" w:hAnsi="Times New Roman" w:cs="Times New Roman"/>
          <w:sz w:val="24"/>
          <w:szCs w:val="24"/>
        </w:rPr>
      </w:pPr>
      <w:r>
        <w:rPr>
          <w:rFonts w:ascii="Times New Roman" w:hAnsi="Times New Roman" w:cs="Times New Roman"/>
          <w:sz w:val="24"/>
          <w:szCs w:val="24"/>
        </w:rPr>
        <w:t>- poziom recyklingu, przygotowania do ponownego użycia następujących frakcji odpadów komunalnych: papieru, metali, tworzyw sztucznych, szkła.</w:t>
      </w:r>
    </w:p>
    <w:p w14:paraId="7741C7E2" w14:textId="77777777" w:rsidR="00080BB3" w:rsidRPr="007A224E" w:rsidRDefault="00080BB3" w:rsidP="00080BB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Priorytetowym zadaniem dla Gminy Nowy Korczyn na lata następne jest dalsza rozbudowa systemu selektywnej zbiórki odpadów komunalnych oraz uświadamianie mieszkańców – dalsza edukacja mieszkańców Gminy w zakresie gospodarki odpadami komunalnymi w celu ograniczenia ilości wytwarzanych odpadów komunalnych oraz racjonalnego segregowania odpadów komunalnych w celu osiągnięcia określonych przez Unię Europejską poziomów odzysku i recyklingu odpadów. </w:t>
      </w:r>
    </w:p>
    <w:p w14:paraId="319E1992" w14:textId="77777777" w:rsidR="00080BB3" w:rsidRPr="002569D5" w:rsidRDefault="00080BB3" w:rsidP="00080BB3">
      <w:pPr>
        <w:spacing w:line="360" w:lineRule="auto"/>
        <w:jc w:val="both"/>
        <w:rPr>
          <w:rFonts w:ascii="Times New Roman" w:hAnsi="Times New Roman" w:cs="Times New Roman"/>
          <w:sz w:val="24"/>
          <w:szCs w:val="24"/>
        </w:rPr>
      </w:pPr>
    </w:p>
    <w:p w14:paraId="1947C23E" w14:textId="77777777" w:rsidR="00080BB3" w:rsidRPr="000B0D80" w:rsidRDefault="00080BB3" w:rsidP="00080BB3">
      <w:pPr>
        <w:spacing w:line="360" w:lineRule="auto"/>
        <w:jc w:val="both"/>
        <w:rPr>
          <w:rFonts w:ascii="Times New Roman" w:hAnsi="Times New Roman" w:cs="Times New Roman"/>
          <w:sz w:val="24"/>
          <w:szCs w:val="24"/>
        </w:rPr>
      </w:pPr>
    </w:p>
    <w:p w14:paraId="70F393F2" w14:textId="77777777" w:rsidR="00080BB3" w:rsidRDefault="00080BB3" w:rsidP="00080BB3">
      <w:pPr>
        <w:spacing w:line="360" w:lineRule="auto"/>
        <w:jc w:val="both"/>
        <w:rPr>
          <w:rFonts w:ascii="Times New Roman" w:hAnsi="Times New Roman" w:cs="Times New Roman"/>
          <w:sz w:val="24"/>
          <w:szCs w:val="24"/>
        </w:rPr>
      </w:pPr>
    </w:p>
    <w:p w14:paraId="4B7F996F" w14:textId="77777777" w:rsidR="00080BB3" w:rsidRDefault="00080BB3" w:rsidP="00080BB3">
      <w:pPr>
        <w:spacing w:line="360" w:lineRule="auto"/>
        <w:jc w:val="both"/>
        <w:rPr>
          <w:rFonts w:ascii="Times New Roman" w:hAnsi="Times New Roman" w:cs="Times New Roman"/>
          <w:sz w:val="24"/>
          <w:szCs w:val="24"/>
        </w:rPr>
      </w:pPr>
    </w:p>
    <w:p w14:paraId="792E0E2A" w14:textId="77777777" w:rsidR="00080BB3" w:rsidRDefault="00080BB3" w:rsidP="00080BB3">
      <w:pPr>
        <w:spacing w:line="360" w:lineRule="auto"/>
        <w:jc w:val="both"/>
        <w:rPr>
          <w:rFonts w:ascii="Times New Roman" w:hAnsi="Times New Roman" w:cs="Times New Roman"/>
          <w:sz w:val="24"/>
          <w:szCs w:val="24"/>
        </w:rPr>
      </w:pPr>
    </w:p>
    <w:p w14:paraId="76E24F1A" w14:textId="77777777" w:rsidR="00080BB3" w:rsidRDefault="00080BB3" w:rsidP="00080BB3">
      <w:pPr>
        <w:spacing w:line="360" w:lineRule="auto"/>
        <w:jc w:val="both"/>
        <w:rPr>
          <w:rFonts w:ascii="Times New Roman" w:hAnsi="Times New Roman" w:cs="Times New Roman"/>
          <w:sz w:val="24"/>
          <w:szCs w:val="24"/>
        </w:rPr>
      </w:pPr>
    </w:p>
    <w:p w14:paraId="63017D5F" w14:textId="77777777" w:rsidR="00080BB3" w:rsidRDefault="00080BB3" w:rsidP="00080BB3">
      <w:pPr>
        <w:spacing w:line="240" w:lineRule="auto"/>
        <w:jc w:val="both"/>
        <w:rPr>
          <w:rFonts w:ascii="Times New Roman" w:hAnsi="Times New Roman" w:cs="Times New Roman"/>
          <w:sz w:val="20"/>
          <w:szCs w:val="20"/>
        </w:rPr>
      </w:pPr>
    </w:p>
    <w:p w14:paraId="4B339920" w14:textId="77777777" w:rsidR="00080BB3" w:rsidRDefault="00080BB3" w:rsidP="00080BB3">
      <w:pPr>
        <w:spacing w:line="240" w:lineRule="auto"/>
        <w:jc w:val="both"/>
        <w:rPr>
          <w:rFonts w:ascii="Times New Roman" w:hAnsi="Times New Roman" w:cs="Times New Roman"/>
          <w:sz w:val="20"/>
          <w:szCs w:val="20"/>
        </w:rPr>
      </w:pPr>
    </w:p>
    <w:p w14:paraId="158644E2" w14:textId="77777777" w:rsidR="00080BB3" w:rsidRDefault="00080BB3" w:rsidP="00080BB3">
      <w:pPr>
        <w:spacing w:line="240" w:lineRule="auto"/>
        <w:jc w:val="both"/>
        <w:rPr>
          <w:rFonts w:ascii="Times New Roman" w:hAnsi="Times New Roman" w:cs="Times New Roman"/>
          <w:sz w:val="20"/>
          <w:szCs w:val="20"/>
        </w:rPr>
      </w:pPr>
    </w:p>
    <w:p w14:paraId="5B0D46ED" w14:textId="77777777" w:rsidR="00080BB3" w:rsidRDefault="00080BB3" w:rsidP="00080BB3">
      <w:pPr>
        <w:spacing w:line="240" w:lineRule="auto"/>
        <w:jc w:val="both"/>
        <w:rPr>
          <w:rFonts w:ascii="Times New Roman" w:hAnsi="Times New Roman" w:cs="Times New Roman"/>
          <w:sz w:val="20"/>
          <w:szCs w:val="20"/>
        </w:rPr>
      </w:pPr>
    </w:p>
    <w:p w14:paraId="2766CE1D" w14:textId="77777777" w:rsidR="00080BB3" w:rsidRPr="00F43652" w:rsidRDefault="00080BB3" w:rsidP="00080BB3">
      <w:pPr>
        <w:pStyle w:val="TableContents"/>
        <w:spacing w:line="360" w:lineRule="auto"/>
        <w:jc w:val="both"/>
        <w:rPr>
          <w:rFonts w:cs="Times New Roman"/>
        </w:rPr>
      </w:pPr>
    </w:p>
    <w:p w14:paraId="2DFDE41C" w14:textId="77777777" w:rsidR="00080BB3" w:rsidRPr="00A82EF1" w:rsidRDefault="00080BB3" w:rsidP="00080BB3">
      <w:pPr>
        <w:pStyle w:val="TableContents"/>
        <w:spacing w:line="360" w:lineRule="auto"/>
        <w:jc w:val="both"/>
        <w:rPr>
          <w:rFonts w:cs="Times New Roman"/>
          <w:sz w:val="22"/>
          <w:szCs w:val="22"/>
        </w:rPr>
      </w:pPr>
    </w:p>
    <w:p w14:paraId="0024DB25" w14:textId="77777777" w:rsidR="00080BB3" w:rsidRPr="00A82EF1" w:rsidRDefault="00080BB3" w:rsidP="00080BB3">
      <w:pPr>
        <w:spacing w:after="0" w:line="360" w:lineRule="auto"/>
        <w:jc w:val="both"/>
        <w:rPr>
          <w:rFonts w:ascii="Times New Roman" w:hAnsi="Times New Roman" w:cs="Times New Roman"/>
        </w:rPr>
      </w:pPr>
      <w:r w:rsidRPr="00A82EF1">
        <w:rPr>
          <w:rFonts w:ascii="Times New Roman" w:hAnsi="Times New Roman" w:cs="Times New Roman"/>
        </w:rPr>
        <w:t xml:space="preserve">       </w:t>
      </w:r>
    </w:p>
    <w:p w14:paraId="20F7CD2C" w14:textId="77777777" w:rsidR="00080BB3" w:rsidRPr="00A82EF1" w:rsidRDefault="00080BB3" w:rsidP="00080BB3">
      <w:pPr>
        <w:spacing w:after="0" w:line="360" w:lineRule="auto"/>
        <w:jc w:val="both"/>
        <w:rPr>
          <w:rFonts w:ascii="Times New Roman" w:hAnsi="Times New Roman" w:cs="Times New Roman"/>
        </w:rPr>
      </w:pPr>
    </w:p>
    <w:p w14:paraId="5D86C356" w14:textId="77777777" w:rsidR="00080BB3" w:rsidRPr="00A82EF1" w:rsidRDefault="00080BB3" w:rsidP="00080BB3">
      <w:pPr>
        <w:spacing w:after="0" w:line="360" w:lineRule="auto"/>
        <w:jc w:val="both"/>
        <w:rPr>
          <w:rFonts w:ascii="Times New Roman" w:hAnsi="Times New Roman" w:cs="Times New Roman"/>
        </w:rPr>
      </w:pPr>
      <w:r w:rsidRPr="00A82EF1">
        <w:rPr>
          <w:rFonts w:ascii="Times New Roman" w:hAnsi="Times New Roman" w:cs="Times New Roman"/>
        </w:rPr>
        <w:t xml:space="preserve">              </w:t>
      </w:r>
    </w:p>
    <w:p w14:paraId="1600A4DE" w14:textId="77777777" w:rsidR="00080BB3" w:rsidRPr="00253EA5" w:rsidRDefault="00080BB3" w:rsidP="00080BB3">
      <w:pPr>
        <w:spacing w:line="360" w:lineRule="auto"/>
        <w:jc w:val="both"/>
        <w:rPr>
          <w:rFonts w:ascii="Times New Roman" w:hAnsi="Times New Roman" w:cs="Times New Roman"/>
          <w:b/>
          <w:sz w:val="24"/>
          <w:szCs w:val="24"/>
        </w:rPr>
      </w:pPr>
    </w:p>
    <w:p w14:paraId="31C19E55" w14:textId="77777777" w:rsidR="00080BB3" w:rsidRPr="00F43652" w:rsidRDefault="00080BB3" w:rsidP="00080BB3">
      <w:pPr>
        <w:pStyle w:val="TableContents"/>
        <w:spacing w:line="360" w:lineRule="auto"/>
        <w:jc w:val="both"/>
        <w:rPr>
          <w:rFonts w:cs="Times New Roman"/>
        </w:rPr>
      </w:pPr>
    </w:p>
    <w:p w14:paraId="6BE3F9DE" w14:textId="77777777" w:rsidR="00080BB3" w:rsidRPr="00A82EF1" w:rsidRDefault="00080BB3" w:rsidP="00080BB3">
      <w:pPr>
        <w:pStyle w:val="TableContents"/>
        <w:spacing w:line="360" w:lineRule="auto"/>
        <w:jc w:val="both"/>
        <w:rPr>
          <w:rFonts w:cs="Times New Roman"/>
          <w:sz w:val="22"/>
          <w:szCs w:val="22"/>
        </w:rPr>
      </w:pPr>
    </w:p>
    <w:p w14:paraId="23F5B56F" w14:textId="77777777" w:rsidR="00080BB3" w:rsidRPr="00A82EF1" w:rsidRDefault="00080BB3" w:rsidP="00080BB3">
      <w:pPr>
        <w:spacing w:after="0" w:line="360" w:lineRule="auto"/>
        <w:jc w:val="both"/>
        <w:rPr>
          <w:rFonts w:ascii="Times New Roman" w:hAnsi="Times New Roman" w:cs="Times New Roman"/>
        </w:rPr>
      </w:pPr>
      <w:r w:rsidRPr="00A82EF1">
        <w:rPr>
          <w:rFonts w:ascii="Times New Roman" w:hAnsi="Times New Roman" w:cs="Times New Roman"/>
        </w:rPr>
        <w:t xml:space="preserve">       </w:t>
      </w:r>
    </w:p>
    <w:p w14:paraId="243E1980" w14:textId="77777777" w:rsidR="00080BB3" w:rsidRPr="00A82EF1" w:rsidRDefault="00080BB3" w:rsidP="00080BB3">
      <w:pPr>
        <w:spacing w:after="0" w:line="360" w:lineRule="auto"/>
        <w:jc w:val="both"/>
        <w:rPr>
          <w:rFonts w:ascii="Times New Roman" w:hAnsi="Times New Roman" w:cs="Times New Roman"/>
        </w:rPr>
      </w:pPr>
    </w:p>
    <w:p w14:paraId="7D65037C" w14:textId="77777777" w:rsidR="00080BB3" w:rsidRPr="00A82EF1" w:rsidRDefault="00080BB3" w:rsidP="00080BB3">
      <w:pPr>
        <w:spacing w:after="0" w:line="360" w:lineRule="auto"/>
        <w:jc w:val="both"/>
        <w:rPr>
          <w:rFonts w:ascii="Times New Roman" w:hAnsi="Times New Roman" w:cs="Times New Roman"/>
        </w:rPr>
      </w:pPr>
      <w:r w:rsidRPr="00A82EF1">
        <w:rPr>
          <w:rFonts w:ascii="Times New Roman" w:hAnsi="Times New Roman" w:cs="Times New Roman"/>
        </w:rPr>
        <w:t xml:space="preserve">              </w:t>
      </w:r>
    </w:p>
    <w:p w14:paraId="2743B0E6" w14:textId="77777777" w:rsidR="005947BA" w:rsidRDefault="005947BA"/>
    <w:sectPr w:rsidR="005947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845B7" w14:textId="77777777" w:rsidR="008D1970" w:rsidRDefault="008D1970" w:rsidP="00F00FE9">
      <w:pPr>
        <w:spacing w:after="0" w:line="240" w:lineRule="auto"/>
      </w:pPr>
      <w:r>
        <w:separator/>
      </w:r>
    </w:p>
  </w:endnote>
  <w:endnote w:type="continuationSeparator" w:id="0">
    <w:p w14:paraId="01144FC2" w14:textId="77777777" w:rsidR="008D1970" w:rsidRDefault="008D1970" w:rsidP="00F0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5F6C7" w14:textId="77777777" w:rsidR="008D1970" w:rsidRDefault="008D1970" w:rsidP="00F00FE9">
      <w:pPr>
        <w:spacing w:after="0" w:line="240" w:lineRule="auto"/>
      </w:pPr>
      <w:r>
        <w:separator/>
      </w:r>
    </w:p>
  </w:footnote>
  <w:footnote w:type="continuationSeparator" w:id="0">
    <w:p w14:paraId="7BCA8BE8" w14:textId="77777777" w:rsidR="008D1970" w:rsidRDefault="008D1970" w:rsidP="00F00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438CB"/>
    <w:multiLevelType w:val="hybridMultilevel"/>
    <w:tmpl w:val="255EE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F47058"/>
    <w:multiLevelType w:val="hybridMultilevel"/>
    <w:tmpl w:val="19DEC1AC"/>
    <w:lvl w:ilvl="0" w:tplc="18782022">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713BB7"/>
    <w:multiLevelType w:val="hybridMultilevel"/>
    <w:tmpl w:val="704CA15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BB3"/>
    <w:rsid w:val="0003342C"/>
    <w:rsid w:val="00080BB3"/>
    <w:rsid w:val="000A7821"/>
    <w:rsid w:val="000F7A3E"/>
    <w:rsid w:val="00137505"/>
    <w:rsid w:val="00140574"/>
    <w:rsid w:val="001674A0"/>
    <w:rsid w:val="001A015F"/>
    <w:rsid w:val="00231CC2"/>
    <w:rsid w:val="00252AAF"/>
    <w:rsid w:val="00256A2A"/>
    <w:rsid w:val="002649D1"/>
    <w:rsid w:val="002B7685"/>
    <w:rsid w:val="0037601A"/>
    <w:rsid w:val="003B3DA6"/>
    <w:rsid w:val="004267DD"/>
    <w:rsid w:val="004524D3"/>
    <w:rsid w:val="00467BD4"/>
    <w:rsid w:val="004D0296"/>
    <w:rsid w:val="004E3446"/>
    <w:rsid w:val="004E5953"/>
    <w:rsid w:val="0050359B"/>
    <w:rsid w:val="0050449E"/>
    <w:rsid w:val="00510FCA"/>
    <w:rsid w:val="00565BFC"/>
    <w:rsid w:val="005947BA"/>
    <w:rsid w:val="005C2FB6"/>
    <w:rsid w:val="005D4834"/>
    <w:rsid w:val="006D7EA8"/>
    <w:rsid w:val="007206D5"/>
    <w:rsid w:val="007212E8"/>
    <w:rsid w:val="00734E23"/>
    <w:rsid w:val="00745DBD"/>
    <w:rsid w:val="007C2D92"/>
    <w:rsid w:val="007E684B"/>
    <w:rsid w:val="008538E6"/>
    <w:rsid w:val="008748F2"/>
    <w:rsid w:val="008B5919"/>
    <w:rsid w:val="008D1970"/>
    <w:rsid w:val="009F19E4"/>
    <w:rsid w:val="00A079A3"/>
    <w:rsid w:val="00A235B2"/>
    <w:rsid w:val="00A37AA6"/>
    <w:rsid w:val="00A736CF"/>
    <w:rsid w:val="00A771F5"/>
    <w:rsid w:val="00A9642A"/>
    <w:rsid w:val="00AD0EDB"/>
    <w:rsid w:val="00AE2D1F"/>
    <w:rsid w:val="00B55020"/>
    <w:rsid w:val="00B61D9B"/>
    <w:rsid w:val="00BB7346"/>
    <w:rsid w:val="00C60DC6"/>
    <w:rsid w:val="00C8021C"/>
    <w:rsid w:val="00CF3AAD"/>
    <w:rsid w:val="00D350E4"/>
    <w:rsid w:val="00D42E99"/>
    <w:rsid w:val="00DA453A"/>
    <w:rsid w:val="00DB0B67"/>
    <w:rsid w:val="00DB3E86"/>
    <w:rsid w:val="00DE1EE7"/>
    <w:rsid w:val="00E54207"/>
    <w:rsid w:val="00E7719B"/>
    <w:rsid w:val="00E86C69"/>
    <w:rsid w:val="00EC0492"/>
    <w:rsid w:val="00EC196C"/>
    <w:rsid w:val="00EC1BEB"/>
    <w:rsid w:val="00F00FE9"/>
    <w:rsid w:val="00F378EE"/>
    <w:rsid w:val="00F650C7"/>
    <w:rsid w:val="00F8542C"/>
    <w:rsid w:val="00FB3A02"/>
    <w:rsid w:val="00FC47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2808"/>
  <w15:chartTrackingRefBased/>
  <w15:docId w15:val="{610D031F-6AB7-439E-9253-65E7131D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0BB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80BB3"/>
    <w:pPr>
      <w:ind w:left="720"/>
      <w:contextualSpacing/>
    </w:pPr>
  </w:style>
  <w:style w:type="paragraph" w:customStyle="1" w:styleId="TableContents">
    <w:name w:val="Table Contents"/>
    <w:basedOn w:val="Normalny"/>
    <w:rsid w:val="00080BB3"/>
    <w:pPr>
      <w:widowControl w:val="0"/>
      <w:suppressLineNumbers/>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080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80BB3"/>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dtn">
    <w:name w:val="dtn"/>
    <w:basedOn w:val="Normalny"/>
    <w:rsid w:val="00C8021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z">
    <w:name w:val="dtz"/>
    <w:basedOn w:val="Normalny"/>
    <w:rsid w:val="00C8021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u">
    <w:name w:val="dtu"/>
    <w:basedOn w:val="Normalny"/>
    <w:rsid w:val="00C8021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F00F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0FE9"/>
  </w:style>
  <w:style w:type="paragraph" w:styleId="Stopka">
    <w:name w:val="footer"/>
    <w:basedOn w:val="Normalny"/>
    <w:link w:val="StopkaZnak"/>
    <w:uiPriority w:val="99"/>
    <w:unhideWhenUsed/>
    <w:rsid w:val="00F00F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0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466610">
      <w:bodyDiv w:val="1"/>
      <w:marLeft w:val="0"/>
      <w:marRight w:val="0"/>
      <w:marTop w:val="0"/>
      <w:marBottom w:val="0"/>
      <w:divBdr>
        <w:top w:val="none" w:sz="0" w:space="0" w:color="auto"/>
        <w:left w:val="none" w:sz="0" w:space="0" w:color="auto"/>
        <w:bottom w:val="none" w:sz="0" w:space="0" w:color="auto"/>
        <w:right w:val="none" w:sz="0" w:space="0" w:color="auto"/>
      </w:divBdr>
    </w:div>
    <w:div w:id="73223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A1C06-4A7B-4356-8D8D-42A622767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1</Pages>
  <Words>5351</Words>
  <Characters>32110</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Piotrowski</dc:creator>
  <cp:keywords/>
  <dc:description/>
  <cp:lastModifiedBy>Anita Kaszuba</cp:lastModifiedBy>
  <cp:revision>24</cp:revision>
  <dcterms:created xsi:type="dcterms:W3CDTF">2019-04-15T06:37:00Z</dcterms:created>
  <dcterms:modified xsi:type="dcterms:W3CDTF">2021-01-15T06:18:00Z</dcterms:modified>
</cp:coreProperties>
</file>