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ZITŚ.672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BF79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22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23.09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EC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wydaniu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środowiskowych uwarunkowaniach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49 Kodeksu postępowania administracyjnego </w:t>
      </w:r>
      <w:r w:rsidR="00EC2280" w:rsidRPr="009A32B7">
        <w:rPr>
          <w:rFonts w:ascii="Times New Roman" w:hAnsi="Times New Roman" w:cs="Times New Roman"/>
          <w:sz w:val="24"/>
          <w:szCs w:val="24"/>
        </w:rPr>
        <w:t>(t.</w:t>
      </w:r>
      <w:r w:rsidR="00EC2280">
        <w:rPr>
          <w:rFonts w:ascii="Times New Roman" w:hAnsi="Times New Roman" w:cs="Times New Roman"/>
          <w:sz w:val="24"/>
          <w:szCs w:val="24"/>
        </w:rPr>
        <w:t xml:space="preserve"> j. Dz. U. z 2021 r., poz. 735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o udostępnianiu informacji o środowisku i jego ochronie, udziale społeczeństwa w ochronie środowiska oraz o ocenach oddziaływania na środowisko</w:t>
      </w:r>
      <w:r w:rsidR="00EC2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FF1">
        <w:rPr>
          <w:rFonts w:ascii="Times New Roman" w:hAnsi="Times New Roman" w:cs="Times New Roman"/>
          <w:sz w:val="24"/>
          <w:szCs w:val="24"/>
        </w:rPr>
        <w:t xml:space="preserve">(t. j. Dz. U. z 2021 </w:t>
      </w:r>
      <w:r w:rsidR="00EC2280" w:rsidRPr="009A32B7">
        <w:rPr>
          <w:rFonts w:ascii="Times New Roman" w:hAnsi="Times New Roman" w:cs="Times New Roman"/>
          <w:sz w:val="24"/>
          <w:szCs w:val="24"/>
        </w:rPr>
        <w:t>r.</w:t>
      </w:r>
      <w:r w:rsidR="00E33FF1">
        <w:rPr>
          <w:rFonts w:ascii="Times New Roman" w:hAnsi="Times New Roman" w:cs="Times New Roman"/>
          <w:sz w:val="24"/>
          <w:szCs w:val="24"/>
        </w:rPr>
        <w:t>, poz. 247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E33FF1" w:rsidRPr="0081078F" w:rsidRDefault="00E33FF1" w:rsidP="00E33F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</w:t>
      </w:r>
      <w:r w:rsidR="00A35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23.09.2021 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r. Burmistrz Miasta i Gminy w Nowym Korczynie wydał decyzję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znak:</w:t>
      </w:r>
      <w:r w:rsidR="00BF7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ZITŚ.6220.1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D.2021 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33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potrzeby przeprowadzenia oceny oddziaływania na środowisko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przedsięwzięcia 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822607">
        <w:rPr>
          <w:rFonts w:ascii="Times New Roman" w:hAnsi="Times New Roman" w:cs="Times New Roman"/>
          <w:b/>
          <w:sz w:val="24"/>
          <w:szCs w:val="24"/>
        </w:rPr>
        <w:t>Prz</w:t>
      </w:r>
      <w:r w:rsidR="00BF7911">
        <w:rPr>
          <w:rFonts w:ascii="Times New Roman" w:hAnsi="Times New Roman" w:cs="Times New Roman"/>
          <w:b/>
          <w:sz w:val="24"/>
          <w:szCs w:val="24"/>
        </w:rPr>
        <w:t>ebudowa drogi powiatowej Nr 1008T Ludwinów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7911">
        <w:rPr>
          <w:rFonts w:ascii="Times New Roman" w:hAnsi="Times New Roman" w:cs="Times New Roman"/>
          <w:b/>
          <w:sz w:val="24"/>
          <w:szCs w:val="24"/>
        </w:rPr>
        <w:t>Parchocin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7911">
        <w:rPr>
          <w:rFonts w:ascii="Times New Roman" w:hAnsi="Times New Roman" w:cs="Times New Roman"/>
          <w:b/>
          <w:sz w:val="24"/>
          <w:szCs w:val="24"/>
        </w:rPr>
        <w:t>Podwale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 w:rsidR="00BF7911">
        <w:rPr>
          <w:rFonts w:ascii="Times New Roman" w:hAnsi="Times New Roman" w:cs="Times New Roman"/>
          <w:b/>
          <w:sz w:val="24"/>
          <w:szCs w:val="24"/>
        </w:rPr>
        <w:t xml:space="preserve"> km 1+300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 w:rsidR="00BF7911">
        <w:rPr>
          <w:rFonts w:ascii="Times New Roman" w:hAnsi="Times New Roman" w:cs="Times New Roman"/>
          <w:b/>
          <w:sz w:val="24"/>
          <w:szCs w:val="24"/>
        </w:rPr>
        <w:t>2+250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7911">
        <w:rPr>
          <w:rFonts w:ascii="Times New Roman" w:hAnsi="Times New Roman" w:cs="Times New Roman"/>
          <w:b/>
          <w:sz w:val="24"/>
          <w:szCs w:val="24"/>
        </w:rPr>
        <w:t>230</w:t>
      </w:r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226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7D8">
        <w:rPr>
          <w:rFonts w:ascii="Times New Roman" w:hAnsi="Times New Roman" w:cs="Times New Roman"/>
          <w:sz w:val="24"/>
          <w:szCs w:val="24"/>
        </w:rPr>
        <w:t xml:space="preserve">realizowanego na terenie </w:t>
      </w:r>
      <w:r>
        <w:rPr>
          <w:rFonts w:ascii="Times New Roman" w:hAnsi="Times New Roman" w:cs="Times New Roman"/>
          <w:sz w:val="24"/>
          <w:szCs w:val="24"/>
        </w:rPr>
        <w:t>gminy Nowy Korczyn (dz. nr</w:t>
      </w:r>
      <w:r w:rsidR="00BF7911">
        <w:rPr>
          <w:rFonts w:ascii="Times New Roman" w:hAnsi="Times New Roman" w:cs="Times New Roman"/>
          <w:sz w:val="24"/>
          <w:szCs w:val="24"/>
        </w:rPr>
        <w:t xml:space="preserve"> 67 obręb Parchocin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07D8">
        <w:rPr>
          <w:rFonts w:ascii="Times New Roman" w:hAnsi="Times New Roman" w:cs="Times New Roman"/>
          <w:sz w:val="24"/>
          <w:szCs w:val="24"/>
        </w:rPr>
        <w:t>, powiat buski, województwo świętokrzyskie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62B5" w:rsidRPr="00BF7911" w:rsidRDefault="00E33FF1" w:rsidP="00396F53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Wobec Powiatowego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Busku-Zdroju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>Wełecz</w:t>
      </w:r>
      <w:proofErr w:type="spellEnd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146, 28-100 Busko-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Zdrój toczyło się postępowanie administracyjne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„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>Prz</w:t>
      </w:r>
      <w:r w:rsidR="00BF7911">
        <w:rPr>
          <w:rFonts w:ascii="Times New Roman" w:hAnsi="Times New Roman" w:cs="Times New Roman"/>
          <w:b/>
          <w:sz w:val="24"/>
          <w:szCs w:val="24"/>
        </w:rPr>
        <w:t>ebudowa drogi powiatowej Nr 1008T Ludwinów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7911">
        <w:rPr>
          <w:rFonts w:ascii="Times New Roman" w:hAnsi="Times New Roman" w:cs="Times New Roman"/>
          <w:b/>
          <w:sz w:val="24"/>
          <w:szCs w:val="24"/>
        </w:rPr>
        <w:t>Parchocin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7911">
        <w:rPr>
          <w:rFonts w:ascii="Times New Roman" w:hAnsi="Times New Roman" w:cs="Times New Roman"/>
          <w:b/>
          <w:sz w:val="24"/>
          <w:szCs w:val="24"/>
        </w:rPr>
        <w:t>Podwale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911">
        <w:rPr>
          <w:rFonts w:ascii="Times New Roman" w:hAnsi="Times New Roman" w:cs="Times New Roman"/>
          <w:b/>
          <w:sz w:val="24"/>
          <w:szCs w:val="24"/>
        </w:rPr>
        <w:t>od km 1+300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 w:rsidR="00BF7911">
        <w:rPr>
          <w:rFonts w:ascii="Times New Roman" w:hAnsi="Times New Roman" w:cs="Times New Roman"/>
          <w:b/>
          <w:sz w:val="24"/>
          <w:szCs w:val="24"/>
        </w:rPr>
        <w:t>2+250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 w:rsidR="00BF7911">
        <w:rPr>
          <w:rFonts w:ascii="Times New Roman" w:hAnsi="Times New Roman" w:cs="Times New Roman"/>
          <w:b/>
          <w:sz w:val="24"/>
          <w:szCs w:val="24"/>
        </w:rPr>
        <w:t>1230 m</w:t>
      </w:r>
      <w:r w:rsidR="00BF7911" w:rsidRPr="00822607">
        <w:rPr>
          <w:rFonts w:ascii="Times New Roman" w:hAnsi="Times New Roman" w:cs="Times New Roman"/>
          <w:b/>
          <w:sz w:val="24"/>
          <w:szCs w:val="24"/>
        </w:rPr>
        <w:t>”</w:t>
      </w:r>
      <w:r w:rsidR="00BF7911">
        <w:rPr>
          <w:rFonts w:ascii="Times New Roman" w:hAnsi="Times New Roman" w:cs="Times New Roman"/>
          <w:sz w:val="24"/>
          <w:szCs w:val="24"/>
        </w:rPr>
        <w:t>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Technicznej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</w:t>
      </w:r>
      <w:r w:rsidR="002B109F" w:rsidRPr="001407D8">
        <w:rPr>
          <w:rFonts w:ascii="Times New Roman" w:hAnsi="Times New Roman" w:cs="Times New Roman"/>
          <w:sz w:val="24"/>
          <w:szCs w:val="24"/>
        </w:rPr>
        <w:lastRenderedPageBreak/>
        <w:t>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ogłoszeń w miejscowości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911">
        <w:rPr>
          <w:rFonts w:ascii="Times New Roman" w:eastAsia="Times New Roman" w:hAnsi="Times New Roman" w:cs="Times New Roman"/>
          <w:sz w:val="24"/>
          <w:szCs w:val="24"/>
          <w:lang w:eastAsia="pl-PL"/>
        </w:rPr>
        <w:t>Parchocin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Od decyzji stronom służy odwołanie do Samorządowego Kolegium Odwoławczego </w:t>
      </w:r>
      <w:r w:rsidR="00396F53">
        <w:rPr>
          <w:rFonts w:ascii="Times New Roman" w:hAnsi="Times New Roman" w:cs="Times New Roman"/>
          <w:sz w:val="24"/>
          <w:szCs w:val="24"/>
        </w:rPr>
        <w:br/>
      </w:r>
      <w:r w:rsidR="00396F53" w:rsidRPr="009A32B7">
        <w:rPr>
          <w:rFonts w:ascii="Times New Roman" w:hAnsi="Times New Roman" w:cs="Times New Roman"/>
          <w:sz w:val="24"/>
          <w:szCs w:val="24"/>
        </w:rPr>
        <w:t>w Kielcach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ul. IX Wieków Kielc 3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25-516 Kielce</w:t>
      </w:r>
      <w:r w:rsidR="00396F53">
        <w:rPr>
          <w:rFonts w:ascii="Times New Roman" w:hAnsi="Times New Roman" w:cs="Times New Roman"/>
          <w:sz w:val="24"/>
          <w:szCs w:val="24"/>
        </w:rPr>
        <w:t>.</w:t>
      </w:r>
      <w:r w:rsidR="00396F53" w:rsidRPr="009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F53" w:rsidRPr="009A32B7">
        <w:rPr>
          <w:rFonts w:ascii="Times New Roman" w:hAnsi="Times New Roman" w:cs="Times New Roman"/>
          <w:sz w:val="24"/>
          <w:szCs w:val="24"/>
        </w:rPr>
        <w:t>Odwołanie wnosi się za pośrednictwem tutejszego organu w terminie 14 dni od daty jej ogłoszenia. W trakcie biegu terminu do wniesienia odwołania strona może zrzec się prawa do wniesienia odwołania wobec Burmistrza Miasta i Gminy Nowy Korczyn. Z dniem doręczenia organowi oświadczenia o zrzeczeniu się prawa do wniesienia odwołania przez ostatnią ze stron postępowania, decyzja staje się ostateczna i prawomocna.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396F53" w:rsidP="00B671D8">
      <w:pPr>
        <w:pStyle w:val="western"/>
        <w:spacing w:before="0" w:beforeAutospacing="0" w:after="0" w:afterAutospacing="0" w:line="360" w:lineRule="auto"/>
        <w:jc w:val="both"/>
      </w:pPr>
      <w:r>
        <w:t>Wskazuje się 23.09</w:t>
      </w:r>
      <w:r w:rsidR="00D91C75">
        <w:t xml:space="preserve">.2021 </w:t>
      </w:r>
      <w:r w:rsidR="001407D8" w:rsidRPr="001407D8">
        <w:t>r</w:t>
      </w:r>
      <w:r w:rsidR="00D91C75">
        <w:t>.</w:t>
      </w:r>
      <w:r w:rsidR="001407D8" w:rsidRPr="001407D8">
        <w:t xml:space="preserve"> jako dzień, w którym nastąpiło publiczne obwieszczenie</w:t>
      </w:r>
      <w:r w:rsidR="00D91C75"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1</w:t>
      </w:r>
      <w:r w:rsidR="001407D8">
        <w:t>.</w:t>
      </w:r>
      <w:r w:rsidR="001407D8" w:rsidRPr="001407D8">
        <w:t xml:space="preserve"> </w:t>
      </w:r>
      <w:r w:rsidR="00A350F3">
        <w:t xml:space="preserve">Powiatowy Zarząd Dróg w </w:t>
      </w:r>
      <w:proofErr w:type="spellStart"/>
      <w:r w:rsidR="00A350F3">
        <w:t>Busku-Zdroju</w:t>
      </w:r>
      <w:proofErr w:type="spellEnd"/>
      <w:r w:rsidR="00A350F3">
        <w:t xml:space="preserve">, </w:t>
      </w:r>
      <w:proofErr w:type="spellStart"/>
      <w:r w:rsidR="00A350F3">
        <w:t>Wełecz</w:t>
      </w:r>
      <w:proofErr w:type="spellEnd"/>
      <w:r w:rsidR="00A350F3">
        <w:t xml:space="preserve"> 146, 28-136 Busko-</w:t>
      </w:r>
      <w:r w:rsidR="001407D8">
        <w:t>Zdrój</w:t>
      </w:r>
      <w:r w:rsidR="00930908">
        <w:t>.</w:t>
      </w:r>
    </w:p>
    <w:p w:rsid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 xml:space="preserve">2.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</w:t>
      </w:r>
      <w:r w:rsidR="00031FEC">
        <w:t xml:space="preserve">sposób zwyczajowo przyjęty </w:t>
      </w:r>
      <w:r w:rsidR="00930908">
        <w:br/>
        <w:t>w miejscowoś</w:t>
      </w:r>
      <w:r w:rsidR="00BF7911">
        <w:t>ci Parchocin</w:t>
      </w:r>
      <w:bookmarkStart w:id="0" w:name="_GoBack"/>
      <w:bookmarkEnd w:id="0"/>
      <w:r w:rsidR="00031FEC">
        <w:t>.</w:t>
      </w:r>
    </w:p>
    <w:sectPr w:rsidR="0081078F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B9" w:rsidRDefault="001949B9" w:rsidP="00D91C75">
      <w:pPr>
        <w:spacing w:after="0" w:line="240" w:lineRule="auto"/>
      </w:pPr>
      <w:r>
        <w:separator/>
      </w:r>
    </w:p>
  </w:endnote>
  <w:endnote w:type="continuationSeparator" w:id="0">
    <w:p w:rsidR="001949B9" w:rsidRDefault="001949B9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B9" w:rsidRDefault="001949B9" w:rsidP="00D91C75">
      <w:pPr>
        <w:spacing w:after="0" w:line="240" w:lineRule="auto"/>
      </w:pPr>
      <w:r>
        <w:separator/>
      </w:r>
    </w:p>
  </w:footnote>
  <w:footnote w:type="continuationSeparator" w:id="0">
    <w:p w:rsidR="001949B9" w:rsidRDefault="001949B9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1949B9"/>
    <w:rsid w:val="00272320"/>
    <w:rsid w:val="002924C0"/>
    <w:rsid w:val="002B109F"/>
    <w:rsid w:val="00396F53"/>
    <w:rsid w:val="00523B29"/>
    <w:rsid w:val="00557D9E"/>
    <w:rsid w:val="0081078F"/>
    <w:rsid w:val="00930908"/>
    <w:rsid w:val="00981CAD"/>
    <w:rsid w:val="009A62B5"/>
    <w:rsid w:val="00A350F3"/>
    <w:rsid w:val="00B671D8"/>
    <w:rsid w:val="00BF7911"/>
    <w:rsid w:val="00C54EB3"/>
    <w:rsid w:val="00D91C75"/>
    <w:rsid w:val="00E33FF1"/>
    <w:rsid w:val="00EA60F7"/>
    <w:rsid w:val="00EC2280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2</cp:revision>
  <cp:lastPrinted>2021-09-23T07:45:00Z</cp:lastPrinted>
  <dcterms:created xsi:type="dcterms:W3CDTF">2021-09-23T07:49:00Z</dcterms:created>
  <dcterms:modified xsi:type="dcterms:W3CDTF">2021-09-23T07:49:00Z</dcterms:modified>
</cp:coreProperties>
</file>