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D86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E83A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30.05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81078F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E83A4B" w:rsidRDefault="002E299D" w:rsidP="00E83A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mip58657461"/>
      <w:bookmarkEnd w:id="0"/>
      <w:r w:rsidR="00E83A4B" w:rsidRP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07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3A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E83A4B">
        <w:rPr>
          <w:rFonts w:ascii="Times New Roman" w:hAnsi="Times New Roman" w:cs="Times New Roman"/>
          <w:sz w:val="24"/>
          <w:szCs w:val="24"/>
        </w:rPr>
        <w:t>1029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5E14DE" w:rsidRDefault="00E83A4B" w:rsidP="005E14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16.05.2022 r.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Pr="005E14DE">
        <w:rPr>
          <w:rFonts w:ascii="Times New Roman" w:hAnsi="Times New Roman" w:cs="Times New Roman"/>
          <w:sz w:val="24"/>
          <w:szCs w:val="24"/>
        </w:rPr>
        <w:t xml:space="preserve">znak: ZITŚ.6220.1.2021 </w:t>
      </w:r>
      <w:r w:rsidR="00D86E2C" w:rsidRPr="005E14DE">
        <w:rPr>
          <w:rFonts w:ascii="Times New Roman" w:hAnsi="Times New Roman" w:cs="Times New Roman"/>
          <w:sz w:val="24"/>
          <w:szCs w:val="24"/>
        </w:rPr>
        <w:t>decyzji o</w:t>
      </w:r>
      <w:r w:rsidR="00364418" w:rsidRPr="005E14DE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="002E299D" w:rsidRPr="005E14DE">
        <w:rPr>
          <w:rFonts w:ascii="Times New Roman" w:hAnsi="Times New Roman" w:cs="Times New Roman"/>
          <w:sz w:val="24"/>
          <w:szCs w:val="24"/>
        </w:rPr>
        <w:t xml:space="preserve"> pod nazwą</w:t>
      </w:r>
      <w:r w:rsidR="00456376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E714DC" w:rsidRPr="005E14DE">
        <w:rPr>
          <w:rFonts w:ascii="Times New Roman" w:hAnsi="Times New Roman" w:cs="Times New Roman"/>
          <w:i/>
          <w:sz w:val="24"/>
          <w:szCs w:val="24"/>
        </w:rPr>
        <w:t>„</w:t>
      </w:r>
      <w:r w:rsidR="00EC17DA" w:rsidRPr="005E14DE">
        <w:rPr>
          <w:rFonts w:ascii="Times New Roman" w:hAnsi="Times New Roman" w:cs="Times New Roman"/>
          <w:i/>
          <w:sz w:val="24"/>
          <w:szCs w:val="24"/>
        </w:rPr>
        <w:t>Budowa kompleksu odrębnych farm fotowoltaicznych PIASEK WIELKI 1 do 1,0 MW każda, o łącznej mocy do 2,0 MW, zlokalizowanych w miejscowości Piasek Wielki, gm. Nowy Korczyn wraz z zagospodarowaniem terenu i niezbędną dla każdej z farm infrastrukturą, w tym z magazynem energii, z możliwością dzielenia na etapy lub budowania w całości</w:t>
      </w:r>
      <w:r w:rsidR="00E714DC" w:rsidRPr="005E14DE">
        <w:rPr>
          <w:rFonts w:ascii="Times New Roman" w:hAnsi="Times New Roman" w:cs="Times New Roman"/>
          <w:i/>
          <w:sz w:val="24"/>
          <w:szCs w:val="24"/>
        </w:rPr>
        <w:t>”</w:t>
      </w:r>
      <w:r w:rsidR="00D86E2C" w:rsidRPr="005E1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86E2C" w:rsidRPr="005E14DE" w:rsidRDefault="002E299D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</w:t>
      </w:r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73 </w:t>
      </w:r>
      <w:r w:rsidR="00C62D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1C57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1C57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 postępowania administracyjnego </w:t>
      </w:r>
      <w:r w:rsidR="00E607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83A4B" w:rsidRPr="005E14DE">
        <w:rPr>
          <w:rFonts w:ascii="Times New Roman" w:hAnsi="Times New Roman" w:cs="Times New Roman"/>
          <w:color w:val="000000"/>
          <w:sz w:val="24"/>
          <w:szCs w:val="24"/>
        </w:rPr>
        <w:t>treścią decyzji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Miasta i Gminy w Nowym Korczynie – Referat Infrastruktury Technicznej</w:t>
      </w:r>
      <w:r w:rsidR="00A11DC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E83A4B" w:rsidRPr="005E14DE" w:rsidRDefault="00E83A4B" w:rsidP="005E14D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A4B" w:rsidRPr="005E14DE" w:rsidRDefault="00E83A4B" w:rsidP="005E14DE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:rsidR="00B20583" w:rsidRDefault="00B20583" w:rsidP="00A92F33">
      <w:pPr>
        <w:jc w:val="both"/>
        <w:rPr>
          <w:rFonts w:ascii="Times New Roman" w:hAnsi="Times New Roman" w:cs="Times New Roman"/>
          <w:sz w:val="24"/>
          <w:szCs w:val="24"/>
        </w:rPr>
      </w:pPr>
      <w:r w:rsidRPr="005E14DE">
        <w:rPr>
          <w:rFonts w:ascii="Times New Roman" w:hAnsi="Times New Roman" w:cs="Times New Roman"/>
          <w:sz w:val="24"/>
          <w:szCs w:val="24"/>
        </w:rPr>
        <w:tab/>
      </w:r>
      <w:r w:rsidR="001C5783" w:rsidRPr="005E14DE">
        <w:rPr>
          <w:rFonts w:ascii="Times New Roman" w:hAnsi="Times New Roman" w:cs="Times New Roman"/>
          <w:sz w:val="24"/>
          <w:szCs w:val="24"/>
        </w:rPr>
        <w:t>W związku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z art. 49</w:t>
      </w:r>
      <w:r w:rsidR="00A92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mip58657462"/>
      <w:bookmarkEnd w:id="1"/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ustawy Kodeks postępowania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administracyjnego obwieszczenie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uznaje się za doręczone po upływie </w:t>
      </w:r>
      <w:r w:rsidR="007E2E47" w:rsidRPr="005E14DE">
        <w:rPr>
          <w:rFonts w:ascii="Times New Roman" w:hAnsi="Times New Roman" w:cs="Times New Roman"/>
          <w:sz w:val="24"/>
          <w:szCs w:val="24"/>
        </w:rPr>
        <w:t>14 dni od dnia publicznego ogłoszenia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obwieszczenia.</w:t>
      </w:r>
      <w:r w:rsidR="00A11DCB" w:rsidRPr="005E1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DCB" w:rsidRPr="005E14DE">
        <w:rPr>
          <w:rFonts w:ascii="Times New Roman" w:hAnsi="Times New Roman" w:cs="Times New Roman"/>
          <w:sz w:val="24"/>
          <w:szCs w:val="24"/>
        </w:rPr>
        <w:t>Uwagi i wnioski można składać w terminie 7 dn</w:t>
      </w:r>
      <w:r w:rsidR="001C5783" w:rsidRPr="005E14DE">
        <w:rPr>
          <w:rFonts w:ascii="Times New Roman" w:hAnsi="Times New Roman" w:cs="Times New Roman"/>
          <w:sz w:val="24"/>
          <w:szCs w:val="24"/>
        </w:rPr>
        <w:t>i od daty doręczenia obwieszczenia</w:t>
      </w:r>
      <w:r w:rsidR="001C5783" w:rsidRPr="005E1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783" w:rsidRPr="005E14DE">
        <w:rPr>
          <w:rFonts w:ascii="Times New Roman" w:hAnsi="Times New Roman" w:cs="Times New Roman"/>
          <w:sz w:val="24"/>
          <w:szCs w:val="24"/>
        </w:rPr>
        <w:t>Brak kontaktu w podanym terminie zostanie uznany za niewniesienie uwag do przedmiotowej sprawy.</w:t>
      </w:r>
    </w:p>
    <w:p w:rsidR="003471E9" w:rsidRPr="00A92F33" w:rsidRDefault="003471E9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niniejszej decyzji służy odwołanie do Samorządowego Kolegium Odwoławczego w Kielcach za pośrednictwem Burmistrza Miasta i Gminy w Nowym Korczynie w terminie 14 dni od daty doręczenia niniejszej decyzji. Od niniejszej decyzji służy prawo do zrzeczenia się odwołania wobec organu administracji publicznej, który wydał decyzję. Z dniem doręczenia organowi administracji publicznej oświadczenia o zrzeczeniu się </w:t>
      </w:r>
      <w:r w:rsidR="00E607AE">
        <w:rPr>
          <w:rFonts w:ascii="Times New Roman" w:hAnsi="Times New Roman" w:cs="Times New Roman"/>
          <w:sz w:val="24"/>
          <w:szCs w:val="24"/>
        </w:rPr>
        <w:t>prawa do zniesienia odwołania przez ostatnią ze stron postępowania, decyzja staje się ostateczna i prawomocna.</w:t>
      </w: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271F8" w:rsidRDefault="00E271F8" w:rsidP="00D86E2C">
      <w:pPr>
        <w:pStyle w:val="western"/>
        <w:spacing w:before="0" w:beforeAutospacing="0" w:after="0" w:afterAutospacing="0" w:line="360" w:lineRule="auto"/>
        <w:jc w:val="both"/>
      </w:pPr>
      <w:bookmarkStart w:id="2" w:name="_GoBack"/>
      <w:bookmarkEnd w:id="2"/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D86E2C" w:rsidRPr="00E714DC" w:rsidRDefault="00E714DC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>Otrzymuje</w:t>
      </w:r>
      <w:r w:rsidR="00D86E2C" w:rsidRPr="00E714DC">
        <w:rPr>
          <w:sz w:val="20"/>
          <w:szCs w:val="20"/>
        </w:rPr>
        <w:t>:</w:t>
      </w:r>
    </w:p>
    <w:p w:rsidR="00D86E2C" w:rsidRPr="00E714DC" w:rsidRDefault="00E83A4B" w:rsidP="00D86E2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 w:rsidR="003471E9">
        <w:rPr>
          <w:sz w:val="20"/>
          <w:szCs w:val="20"/>
        </w:rPr>
        <w:t xml:space="preserve"> S</w:t>
      </w:r>
      <w:r w:rsidR="00D86E2C" w:rsidRPr="00E714DC">
        <w:rPr>
          <w:sz w:val="20"/>
          <w:szCs w:val="20"/>
        </w:rPr>
        <w:t>trony postępowania przez o</w:t>
      </w:r>
      <w:r w:rsidR="00364418" w:rsidRPr="00E714DC">
        <w:rPr>
          <w:sz w:val="20"/>
          <w:szCs w:val="20"/>
        </w:rPr>
        <w:t>bwieszczenie</w:t>
      </w:r>
      <w:r w:rsidR="00D86E2C" w:rsidRPr="00E714DC">
        <w:rPr>
          <w:sz w:val="20"/>
          <w:szCs w:val="20"/>
        </w:rPr>
        <w:t>:</w:t>
      </w:r>
    </w:p>
    <w:p w:rsidR="00E714DC" w:rsidRPr="00E714DC" w:rsidRDefault="00D86E2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a) </w:t>
      </w:r>
      <w:r w:rsidR="00364418" w:rsidRPr="00E714DC">
        <w:rPr>
          <w:sz w:val="20"/>
          <w:szCs w:val="20"/>
        </w:rPr>
        <w:t xml:space="preserve">na tablicy ogłoszeń </w:t>
      </w:r>
      <w:r w:rsidRPr="00E714DC">
        <w:rPr>
          <w:sz w:val="20"/>
          <w:szCs w:val="20"/>
        </w:rPr>
        <w:t>Urzędu Miasta i Gminy w Nowym Korczynie</w:t>
      </w:r>
    </w:p>
    <w:p w:rsidR="00E714DC" w:rsidRPr="00E714DC" w:rsidRDefault="00E714DC" w:rsidP="00E714DC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b) na tablicach ogłoszeń w m</w:t>
      </w:r>
      <w:r w:rsidR="00EC17DA">
        <w:rPr>
          <w:sz w:val="20"/>
          <w:szCs w:val="20"/>
        </w:rPr>
        <w:t>iejscowości Piasek Wielki</w:t>
      </w:r>
      <w:r w:rsidRPr="00E714DC">
        <w:rPr>
          <w:sz w:val="20"/>
          <w:szCs w:val="20"/>
        </w:rPr>
        <w:t xml:space="preserve"> w sposób zwyczajowo  przyjęty                                                             </w:t>
      </w:r>
    </w:p>
    <w:p w:rsidR="00547A0C" w:rsidRDefault="00E714DC" w:rsidP="001C5783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 w:rsidRPr="00E714DC">
        <w:rPr>
          <w:sz w:val="20"/>
          <w:szCs w:val="20"/>
        </w:rPr>
        <w:t xml:space="preserve">   c</w:t>
      </w:r>
      <w:r w:rsidR="00D86E2C" w:rsidRPr="00E714DC">
        <w:rPr>
          <w:sz w:val="20"/>
          <w:szCs w:val="20"/>
        </w:rPr>
        <w:t xml:space="preserve">) </w:t>
      </w:r>
      <w:r w:rsidR="00364418" w:rsidRPr="00E714DC">
        <w:rPr>
          <w:sz w:val="20"/>
          <w:szCs w:val="20"/>
        </w:rPr>
        <w:t>w</w:t>
      </w:r>
      <w:r w:rsidRPr="00E714DC">
        <w:rPr>
          <w:sz w:val="20"/>
          <w:szCs w:val="20"/>
        </w:rPr>
        <w:t xml:space="preserve"> </w:t>
      </w:r>
      <w:r w:rsidR="00364418" w:rsidRPr="00E714DC">
        <w:rPr>
          <w:sz w:val="20"/>
          <w:szCs w:val="20"/>
        </w:rPr>
        <w:t xml:space="preserve"> </w:t>
      </w:r>
      <w:r w:rsidR="00A64F69" w:rsidRPr="00E714DC">
        <w:rPr>
          <w:sz w:val="20"/>
          <w:szCs w:val="20"/>
        </w:rPr>
        <w:t xml:space="preserve">Biuletynie Informacji Publicznej </w:t>
      </w:r>
      <w:r w:rsidR="00364418" w:rsidRPr="00E714DC">
        <w:rPr>
          <w:sz w:val="20"/>
          <w:szCs w:val="20"/>
        </w:rPr>
        <w:t xml:space="preserve">Urzędu Miasta i </w:t>
      </w:r>
      <w:r w:rsidR="00A64F69" w:rsidRPr="00E714DC">
        <w:rPr>
          <w:sz w:val="20"/>
          <w:szCs w:val="20"/>
        </w:rPr>
        <w:t>Gminy</w:t>
      </w:r>
      <w:r w:rsidR="00364418" w:rsidRPr="00E714DC">
        <w:rPr>
          <w:sz w:val="20"/>
          <w:szCs w:val="20"/>
        </w:rPr>
        <w:t xml:space="preserve"> w</w:t>
      </w:r>
      <w:r w:rsidR="00A64F69" w:rsidRPr="00E714DC">
        <w:rPr>
          <w:sz w:val="20"/>
          <w:szCs w:val="20"/>
        </w:rPr>
        <w:t xml:space="preserve"> Nowy</w:t>
      </w:r>
      <w:r w:rsidR="00364418" w:rsidRPr="00E714DC">
        <w:rPr>
          <w:sz w:val="20"/>
          <w:szCs w:val="20"/>
        </w:rPr>
        <w:t>m</w:t>
      </w:r>
      <w:r w:rsidR="00A64F69" w:rsidRPr="00E714DC">
        <w:rPr>
          <w:sz w:val="20"/>
          <w:szCs w:val="20"/>
        </w:rPr>
        <w:t xml:space="preserve"> Korczyn</w:t>
      </w:r>
      <w:r w:rsidR="00364418" w:rsidRPr="00E714DC">
        <w:rPr>
          <w:sz w:val="20"/>
          <w:szCs w:val="20"/>
        </w:rPr>
        <w:t>ie</w:t>
      </w:r>
    </w:p>
    <w:p w:rsidR="00E607AE" w:rsidRPr="00E714DC" w:rsidRDefault="00E607AE" w:rsidP="001C5783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2. a/a</w:t>
      </w:r>
    </w:p>
    <w:sectPr w:rsidR="00E607AE" w:rsidRPr="00E714D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1850E2"/>
    <w:rsid w:val="001C5783"/>
    <w:rsid w:val="00262709"/>
    <w:rsid w:val="002E299D"/>
    <w:rsid w:val="003471E9"/>
    <w:rsid w:val="00364418"/>
    <w:rsid w:val="00395AD5"/>
    <w:rsid w:val="00456376"/>
    <w:rsid w:val="004B1D6D"/>
    <w:rsid w:val="00547A0C"/>
    <w:rsid w:val="005E14DE"/>
    <w:rsid w:val="005F6203"/>
    <w:rsid w:val="007E2E47"/>
    <w:rsid w:val="0087521A"/>
    <w:rsid w:val="008928C3"/>
    <w:rsid w:val="009D4DA2"/>
    <w:rsid w:val="00A11DCB"/>
    <w:rsid w:val="00A64F69"/>
    <w:rsid w:val="00A92F33"/>
    <w:rsid w:val="00AC3504"/>
    <w:rsid w:val="00B20583"/>
    <w:rsid w:val="00BD032F"/>
    <w:rsid w:val="00C62D83"/>
    <w:rsid w:val="00CF3DA5"/>
    <w:rsid w:val="00D86E2C"/>
    <w:rsid w:val="00E271F8"/>
    <w:rsid w:val="00E607AE"/>
    <w:rsid w:val="00E714DC"/>
    <w:rsid w:val="00E83A4B"/>
    <w:rsid w:val="00EC17DA"/>
    <w:rsid w:val="00EC66F7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5</cp:revision>
  <cp:lastPrinted>2022-05-30T10:54:00Z</cp:lastPrinted>
  <dcterms:created xsi:type="dcterms:W3CDTF">2022-05-30T07:08:00Z</dcterms:created>
  <dcterms:modified xsi:type="dcterms:W3CDTF">2022-05-30T10:55:00Z</dcterms:modified>
</cp:coreProperties>
</file>