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Pr="002073F1" w:rsidRDefault="00E20780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Nowy Korczyn, </w:t>
      </w:r>
      <w:r w:rsidR="00DD3D83">
        <w:rPr>
          <w:rFonts w:ascii="Times New Roman" w:eastAsia="Times New Roman" w:hAnsi="Times New Roman" w:cs="Times New Roman"/>
          <w:lang w:eastAsia="pl-PL"/>
        </w:rPr>
        <w:t xml:space="preserve">31.07.2023r. </w:t>
      </w:r>
    </w:p>
    <w:p w:rsidR="00822F70" w:rsidRPr="002073F1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Znak: ZITŚ.6733.</w:t>
      </w:r>
      <w:r w:rsidR="00F56692">
        <w:rPr>
          <w:rFonts w:ascii="Times New Roman" w:eastAsia="Times New Roman" w:hAnsi="Times New Roman" w:cs="Times New Roman"/>
          <w:lang w:eastAsia="pl-PL"/>
        </w:rPr>
        <w:t>8</w:t>
      </w:r>
      <w:r w:rsidR="00E20780">
        <w:rPr>
          <w:rFonts w:ascii="Times New Roman" w:eastAsia="Times New Roman" w:hAnsi="Times New Roman" w:cs="Times New Roman"/>
          <w:lang w:eastAsia="pl-PL"/>
        </w:rPr>
        <w:t>.202</w:t>
      </w:r>
      <w:r w:rsidR="00E06DDF">
        <w:rPr>
          <w:rFonts w:ascii="Times New Roman" w:eastAsia="Times New Roman" w:hAnsi="Times New Roman" w:cs="Times New Roman"/>
          <w:lang w:eastAsia="pl-PL"/>
        </w:rPr>
        <w:t>2</w:t>
      </w: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OBWIESZCZENIE</w:t>
      </w:r>
    </w:p>
    <w:p w:rsidR="00822F70" w:rsidRPr="002073F1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Burmistrza Miasta i Gminy Nowy Korczyn </w:t>
      </w:r>
    </w:p>
    <w:p w:rsidR="00822F70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DD3D83">
        <w:rPr>
          <w:rFonts w:ascii="Times New Roman" w:eastAsia="Times New Roman" w:hAnsi="Times New Roman" w:cs="Times New Roman"/>
          <w:lang w:eastAsia="pl-PL"/>
        </w:rPr>
        <w:t>31 lipca 2023</w:t>
      </w:r>
      <w:r w:rsidR="00E36826">
        <w:rPr>
          <w:rFonts w:ascii="Times New Roman" w:eastAsia="Times New Roman" w:hAnsi="Times New Roman" w:cs="Times New Roman"/>
          <w:lang w:eastAsia="pl-PL"/>
        </w:rPr>
        <w:t xml:space="preserve">r. </w:t>
      </w:r>
    </w:p>
    <w:p w:rsidR="00986906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4623F" w:rsidRDefault="0074623F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4623F">
        <w:rPr>
          <w:rFonts w:ascii="Times New Roman" w:eastAsia="Times New Roman" w:hAnsi="Times New Roman" w:cs="Times New Roman"/>
          <w:lang w:eastAsia="pl-PL"/>
        </w:rPr>
        <w:t xml:space="preserve">w sprawie </w:t>
      </w:r>
      <w:r w:rsidR="00DD3D83">
        <w:rPr>
          <w:rFonts w:ascii="Times New Roman" w:eastAsia="Times New Roman" w:hAnsi="Times New Roman" w:cs="Times New Roman"/>
          <w:lang w:eastAsia="pl-PL"/>
        </w:rPr>
        <w:t>uchylenia</w:t>
      </w:r>
      <w:r w:rsidRPr="0074623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6587">
        <w:rPr>
          <w:rFonts w:ascii="Times New Roman" w:eastAsia="Times New Roman" w:hAnsi="Times New Roman" w:cs="Times New Roman"/>
          <w:lang w:eastAsia="pl-PL"/>
        </w:rPr>
        <w:t xml:space="preserve">ostatecznej </w:t>
      </w:r>
      <w:r w:rsidRPr="0074623F">
        <w:rPr>
          <w:rFonts w:ascii="Times New Roman" w:eastAsia="Times New Roman" w:hAnsi="Times New Roman" w:cs="Times New Roman"/>
          <w:lang w:eastAsia="pl-PL"/>
        </w:rPr>
        <w:t>decyzji o ustaleniu lokalizacji inwestycji celu publicznego</w:t>
      </w:r>
    </w:p>
    <w:p w:rsidR="00822F70" w:rsidRPr="002073F1" w:rsidRDefault="00822F70" w:rsidP="00EE7F74">
      <w:pP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Działając w oparciu o art. 53 ust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>. 1 ustawy z dnia 27 marca 2003</w:t>
      </w:r>
      <w:r w:rsidRPr="002073F1">
        <w:rPr>
          <w:rFonts w:ascii="Times New Roman" w:eastAsia="Times New Roman" w:hAnsi="Times New Roman" w:cs="Times New Roman"/>
          <w:lang w:eastAsia="pl-PL"/>
        </w:rPr>
        <w:t>r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. o planowaniu </w:t>
      </w:r>
      <w:r w:rsidR="002073F1">
        <w:rPr>
          <w:rFonts w:ascii="Times New Roman" w:eastAsia="Times New Roman" w:hAnsi="Times New Roman" w:cs="Times New Roman"/>
          <w:lang w:eastAsia="pl-PL"/>
        </w:rPr>
        <w:br/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i zagospodarowaniu przestrzennym  </w:t>
      </w:r>
      <w:r w:rsidRPr="002073F1">
        <w:rPr>
          <w:rFonts w:ascii="Times New Roman" w:hAnsi="Times New Roman" w:cs="Times New Roman"/>
        </w:rPr>
        <w:t>(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>Dz.U. z 202</w:t>
      </w:r>
      <w:r w:rsidR="00DD3D83">
        <w:rPr>
          <w:rFonts w:ascii="Times New Roman" w:eastAsia="Times New Roman" w:hAnsi="Times New Roman" w:cs="Times New Roman"/>
          <w:lang w:eastAsia="pl-PL"/>
        </w:rPr>
        <w:t>3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 xml:space="preserve">r., poz. </w:t>
      </w:r>
      <w:r w:rsidR="00DD3D83">
        <w:rPr>
          <w:rFonts w:ascii="Times New Roman" w:eastAsia="Times New Roman" w:hAnsi="Times New Roman" w:cs="Times New Roman"/>
          <w:lang w:eastAsia="pl-PL"/>
        </w:rPr>
        <w:t>977</w:t>
      </w:r>
      <w:r w:rsidR="00E20780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2073F1">
        <w:rPr>
          <w:rFonts w:ascii="Times New Roman" w:hAnsi="Times New Roman" w:cs="Times New Roman"/>
        </w:rPr>
        <w:t>)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22F70" w:rsidRPr="00716587" w:rsidRDefault="00822F70" w:rsidP="004A36A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podaje się do publicznej wiadomości</w:t>
      </w:r>
      <w:r w:rsidRPr="002073F1">
        <w:rPr>
          <w:rFonts w:ascii="Times New Roman" w:eastAsia="Times New Roman" w:hAnsi="Times New Roman" w:cs="Times New Roman"/>
          <w:lang w:eastAsia="pl-PL"/>
        </w:rPr>
        <w:t>,</w:t>
      </w:r>
      <w:r w:rsidR="0098690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że </w:t>
      </w:r>
      <w:r w:rsidR="00DD3D83">
        <w:rPr>
          <w:rFonts w:ascii="Times New Roman" w:eastAsia="Times New Roman" w:hAnsi="Times New Roman" w:cs="Times New Roman"/>
          <w:lang w:eastAsia="pl-PL"/>
        </w:rPr>
        <w:t>z urzędu</w:t>
      </w:r>
      <w:r w:rsidR="00DD3D83">
        <w:rPr>
          <w:rFonts w:ascii="Times New Roman" w:hAnsi="Times New Roman"/>
          <w:b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>–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 Miasta i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Gminy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>Nowy Ko</w:t>
      </w:r>
      <w:r w:rsidR="001A7546" w:rsidRPr="002073F1">
        <w:rPr>
          <w:rFonts w:ascii="Times New Roman" w:eastAsia="Times New Roman" w:hAnsi="Times New Roman" w:cs="Times New Roman"/>
          <w:b/>
          <w:lang w:eastAsia="pl-PL"/>
        </w:rPr>
        <w:t xml:space="preserve">rczyn 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>decyzją znak: ZITŚ.6733.</w:t>
      </w:r>
      <w:r w:rsidR="00F56692">
        <w:rPr>
          <w:rFonts w:ascii="Times New Roman" w:eastAsia="Times New Roman" w:hAnsi="Times New Roman" w:cs="Times New Roman"/>
          <w:b/>
          <w:lang w:eastAsia="pl-PL"/>
        </w:rPr>
        <w:t>8</w:t>
      </w:r>
      <w:r w:rsidR="00E06DDF">
        <w:rPr>
          <w:rFonts w:ascii="Times New Roman" w:eastAsia="Times New Roman" w:hAnsi="Times New Roman" w:cs="Times New Roman"/>
          <w:b/>
          <w:lang w:eastAsia="pl-PL"/>
        </w:rPr>
        <w:t>.2022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 z dnia </w:t>
      </w:r>
      <w:r w:rsidR="00DD3D83">
        <w:rPr>
          <w:rFonts w:ascii="Times New Roman" w:eastAsia="Times New Roman" w:hAnsi="Times New Roman" w:cs="Times New Roman"/>
          <w:b/>
          <w:lang w:eastAsia="pl-PL"/>
        </w:rPr>
        <w:t>31.07.2023r.</w:t>
      </w:r>
      <w:r w:rsidR="004A36A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16587">
        <w:rPr>
          <w:rFonts w:ascii="Times New Roman" w:eastAsia="Times New Roman" w:hAnsi="Times New Roman" w:cs="Times New Roman"/>
          <w:b/>
          <w:lang w:eastAsia="pl-PL"/>
        </w:rPr>
        <w:t xml:space="preserve">uchylił decyzję ostateczną </w:t>
      </w:r>
      <w:r w:rsidR="00716587" w:rsidRPr="00716587">
        <w:rPr>
          <w:rFonts w:ascii="Times New Roman" w:eastAsia="Times New Roman" w:hAnsi="Times New Roman" w:cs="Times New Roman"/>
          <w:b/>
          <w:lang w:eastAsia="pl-PL"/>
        </w:rPr>
        <w:t>znak:ZITŚ.6733.8.2022 z dnia 26.08.2022r. o ustaleniu lokalizacji inwestycji celu publicznego dla przedsięwzięcia polegającego</w:t>
      </w:r>
      <w:r w:rsidR="007165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45312B">
        <w:rPr>
          <w:rFonts w:ascii="Times New Roman" w:eastAsia="Times New Roman" w:hAnsi="Times New Roman" w:cs="Times New Roman"/>
          <w:b/>
          <w:lang w:eastAsia="pl-PL"/>
        </w:rPr>
        <w:t xml:space="preserve">na </w:t>
      </w:r>
      <w:r w:rsidR="00F56692">
        <w:rPr>
          <w:rFonts w:ascii="Times New Roman" w:eastAsia="Times New Roman" w:hAnsi="Times New Roman" w:cs="Times New Roman"/>
          <w:b/>
          <w:lang w:eastAsia="pl-PL"/>
        </w:rPr>
        <w:t>b</w:t>
      </w:r>
      <w:r w:rsidR="00F56692" w:rsidRPr="00F56692">
        <w:rPr>
          <w:rFonts w:ascii="Times New Roman" w:eastAsia="Times New Roman" w:hAnsi="Times New Roman" w:cs="Times New Roman"/>
          <w:b/>
          <w:lang w:eastAsia="pl-PL"/>
        </w:rPr>
        <w:t xml:space="preserve">udowie elektroenergetycznej napowietrznej linii oświetlenia ulicznego w miejscowości Parchocin gmina Nowy Korczyn  na działce  o nr </w:t>
      </w:r>
      <w:proofErr w:type="spellStart"/>
      <w:r w:rsidR="00716587">
        <w:rPr>
          <w:rFonts w:ascii="Times New Roman" w:eastAsia="Times New Roman" w:hAnsi="Times New Roman" w:cs="Times New Roman"/>
          <w:b/>
          <w:lang w:eastAsia="pl-PL"/>
        </w:rPr>
        <w:t>ewid</w:t>
      </w:r>
      <w:proofErr w:type="spellEnd"/>
      <w:r w:rsidR="00716587">
        <w:rPr>
          <w:rFonts w:ascii="Times New Roman" w:eastAsia="Times New Roman" w:hAnsi="Times New Roman" w:cs="Times New Roman"/>
          <w:b/>
          <w:lang w:eastAsia="pl-PL"/>
        </w:rPr>
        <w:t>. 56 położonej   w </w:t>
      </w:r>
      <w:bookmarkStart w:id="0" w:name="_GoBack"/>
      <w:bookmarkEnd w:id="0"/>
      <w:r w:rsidR="00F56692" w:rsidRPr="00F56692">
        <w:rPr>
          <w:rFonts w:ascii="Times New Roman" w:eastAsia="Times New Roman" w:hAnsi="Times New Roman" w:cs="Times New Roman"/>
          <w:b/>
          <w:lang w:eastAsia="pl-PL"/>
        </w:rPr>
        <w:t xml:space="preserve">miejscowości Parchocin, gmina Nowy Korczyn.  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Niniejszym</w:t>
      </w:r>
      <w:r w:rsidR="001739B7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obwieszczeniem informuję, że z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powyżs</w:t>
      </w:r>
      <w:r w:rsidR="00975968" w:rsidRPr="00FE2DE3">
        <w:rPr>
          <w:rFonts w:ascii="Times New Roman" w:eastAsia="Times New Roman" w:hAnsi="Times New Roman" w:cs="Times New Roman"/>
          <w:color w:val="000000"/>
          <w:lang w:eastAsia="pl-PL"/>
        </w:rPr>
        <w:t>zą decyzją można zapoznać się w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Urzędzie</w:t>
      </w:r>
      <w:r w:rsidR="00686F4F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Miasta i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Gm</w:t>
      </w:r>
      <w:r w:rsidR="002073F1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iny w Nowym Korczynie, 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tel. (041) </w:t>
      </w:r>
      <w:r w:rsidR="00991AA7" w:rsidRPr="00FE2DE3">
        <w:rPr>
          <w:rFonts w:ascii="Times New Roman" w:eastAsia="Times New Roman" w:hAnsi="Times New Roman" w:cs="Times New Roman"/>
          <w:color w:val="000000"/>
          <w:lang w:eastAsia="pl-PL"/>
        </w:rPr>
        <w:t>234 54 3</w:t>
      </w:r>
      <w:r w:rsidR="00F2451E" w:rsidRPr="00FE2DE3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C15683" w:rsidRPr="00FE2DE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E2DE3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FE2DE3">
        <w:rPr>
          <w:rFonts w:ascii="Times New Roman" w:eastAsia="Times New Roman" w:hAnsi="Times New Roman" w:cs="Times New Roman"/>
          <w:color w:val="000000"/>
          <w:lang w:eastAsia="pl-PL"/>
        </w:rPr>
        <w:t>terminie 14 dni od dnia publikacji niniejszego obwieszczenia.</w:t>
      </w:r>
    </w:p>
    <w:p w:rsidR="00D11AFF" w:rsidRPr="00601C72" w:rsidRDefault="00822F70" w:rsidP="00EE7F7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Niniejsze obwieszczenie zostaje podane stronom do wi</w:t>
      </w:r>
      <w:r w:rsidR="00601C72" w:rsidRPr="002073F1">
        <w:rPr>
          <w:rFonts w:ascii="Times New Roman" w:eastAsia="Times New Roman" w:hAnsi="Times New Roman" w:cs="Times New Roman"/>
          <w:lang w:eastAsia="pl-PL"/>
        </w:rPr>
        <w:t>adomości przez zamieszczenie na </w:t>
      </w:r>
      <w:r w:rsidRPr="002073F1">
        <w:rPr>
          <w:rFonts w:ascii="Times New Roman" w:eastAsia="Times New Roman" w:hAnsi="Times New Roman" w:cs="Times New Roman"/>
          <w:lang w:eastAsia="pl-PL"/>
        </w:rPr>
        <w:t>stronie Biuletynu Informacji Publicznej Urzędu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 xml:space="preserve"> Miasta i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Gminy w Nowym Korczynie </w:t>
      </w:r>
      <w:r w:rsidR="00F86095" w:rsidRPr="002073F1">
        <w:rPr>
          <w:rFonts w:ascii="Times New Roman" w:eastAsia="Times New Roman" w:hAnsi="Times New Roman" w:cs="Times New Roman"/>
          <w:b/>
          <w:lang w:eastAsia="pl-PL"/>
        </w:rPr>
        <w:t>BIP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:</w:t>
      </w:r>
      <w:r w:rsidR="00F460BA" w:rsidRPr="002073F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www.nowykorczyn.pl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, wywieszenie na tablicy ogłoszeń w Urzędzie 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Gminy w </w:t>
      </w:r>
      <w:r w:rsidRPr="002073F1">
        <w:rPr>
          <w:rFonts w:ascii="Times New Roman" w:eastAsia="Times New Roman" w:hAnsi="Times New Roman" w:cs="Times New Roman"/>
          <w:lang w:eastAsia="pl-PL"/>
        </w:rPr>
        <w:t>Nowym Korczyni</w:t>
      </w:r>
      <w:r w:rsidR="00635D09" w:rsidRPr="002073F1">
        <w:rPr>
          <w:rFonts w:ascii="Times New Roman" w:eastAsia="Times New Roman" w:hAnsi="Times New Roman" w:cs="Times New Roman"/>
          <w:lang w:eastAsia="pl-PL"/>
        </w:rPr>
        <w:t>e oraz p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rzesłanie sołtysowi wsi </w:t>
      </w:r>
      <w:r w:rsidR="00F56692">
        <w:rPr>
          <w:rFonts w:ascii="Times New Roman" w:eastAsia="Times New Roman" w:hAnsi="Times New Roman" w:cs="Times New Roman"/>
          <w:lang w:eastAsia="pl-PL"/>
        </w:rPr>
        <w:t>Parchocin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celem wywieszenia na </w:t>
      </w:r>
      <w:r w:rsidRPr="002073F1">
        <w:rPr>
          <w:rFonts w:ascii="Times New Roman" w:eastAsia="Times New Roman" w:hAnsi="Times New Roman" w:cs="Times New Roman"/>
          <w:lang w:eastAsia="pl-PL"/>
        </w:rPr>
        <w:t>tablicy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 </w:t>
      </w:r>
      <w:r w:rsidRPr="002073F1">
        <w:rPr>
          <w:rFonts w:ascii="Times New Roman" w:eastAsia="Times New Roman" w:hAnsi="Times New Roman" w:cs="Times New Roman"/>
          <w:lang w:eastAsia="pl-PL"/>
        </w:rPr>
        <w:t>ogł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t xml:space="preserve">oszeń. 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  <w:t>Zgodnie z art. 49 KPA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zawiadomienie poprzez obwiesz</w:t>
      </w:r>
      <w:r w:rsidR="003553E5" w:rsidRPr="002073F1">
        <w:rPr>
          <w:rFonts w:ascii="Times New Roman" w:eastAsia="Times New Roman" w:hAnsi="Times New Roman" w:cs="Times New Roman"/>
          <w:lang w:eastAsia="pl-PL"/>
        </w:rPr>
        <w:t>czenie uważa się za dokonane po </w:t>
      </w:r>
      <w:r w:rsidR="00C15683">
        <w:rPr>
          <w:rFonts w:ascii="Times New Roman" w:eastAsia="Times New Roman" w:hAnsi="Times New Roman" w:cs="Times New Roman"/>
          <w:lang w:eastAsia="pl-PL"/>
        </w:rPr>
        <w:t>upływie 14 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dni od dnia publicznego ogłoszenia. </w:t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07177B"/>
    <w:rsid w:val="001739B7"/>
    <w:rsid w:val="001A7546"/>
    <w:rsid w:val="002073F1"/>
    <w:rsid w:val="00276644"/>
    <w:rsid w:val="002A71A9"/>
    <w:rsid w:val="002C621A"/>
    <w:rsid w:val="00305E91"/>
    <w:rsid w:val="003553E5"/>
    <w:rsid w:val="00355CA0"/>
    <w:rsid w:val="003E57AA"/>
    <w:rsid w:val="0045312B"/>
    <w:rsid w:val="004A36AF"/>
    <w:rsid w:val="004C7E66"/>
    <w:rsid w:val="00601C72"/>
    <w:rsid w:val="00625E41"/>
    <w:rsid w:val="00635D09"/>
    <w:rsid w:val="00644A09"/>
    <w:rsid w:val="00666706"/>
    <w:rsid w:val="00686F4F"/>
    <w:rsid w:val="006B74C4"/>
    <w:rsid w:val="006C58B1"/>
    <w:rsid w:val="00716587"/>
    <w:rsid w:val="0074623F"/>
    <w:rsid w:val="00774D41"/>
    <w:rsid w:val="007850A9"/>
    <w:rsid w:val="007A3E37"/>
    <w:rsid w:val="007B2763"/>
    <w:rsid w:val="008065B3"/>
    <w:rsid w:val="00807938"/>
    <w:rsid w:val="00822F70"/>
    <w:rsid w:val="0085081A"/>
    <w:rsid w:val="00850E9B"/>
    <w:rsid w:val="008950AF"/>
    <w:rsid w:val="0092040D"/>
    <w:rsid w:val="00975968"/>
    <w:rsid w:val="0097653F"/>
    <w:rsid w:val="00976F1E"/>
    <w:rsid w:val="00986906"/>
    <w:rsid w:val="00991AA7"/>
    <w:rsid w:val="009C3FA8"/>
    <w:rsid w:val="00A70DB6"/>
    <w:rsid w:val="00A80DC1"/>
    <w:rsid w:val="00AF1AB3"/>
    <w:rsid w:val="00C15683"/>
    <w:rsid w:val="00C703AD"/>
    <w:rsid w:val="00CB4FDF"/>
    <w:rsid w:val="00D11AFF"/>
    <w:rsid w:val="00DA1E77"/>
    <w:rsid w:val="00DC45B0"/>
    <w:rsid w:val="00DD3D83"/>
    <w:rsid w:val="00E06DDF"/>
    <w:rsid w:val="00E20780"/>
    <w:rsid w:val="00E36826"/>
    <w:rsid w:val="00E87FDE"/>
    <w:rsid w:val="00EE7F74"/>
    <w:rsid w:val="00F2451E"/>
    <w:rsid w:val="00F460BA"/>
    <w:rsid w:val="00F56692"/>
    <w:rsid w:val="00F86095"/>
    <w:rsid w:val="00F91D68"/>
    <w:rsid w:val="00FC4667"/>
    <w:rsid w:val="00F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5C657-1FBC-4544-8BC1-9337C1D0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3</cp:revision>
  <cp:lastPrinted>2023-10-09T11:05:00Z</cp:lastPrinted>
  <dcterms:created xsi:type="dcterms:W3CDTF">2023-10-09T10:49:00Z</dcterms:created>
  <dcterms:modified xsi:type="dcterms:W3CDTF">2023-10-09T11:05:00Z</dcterms:modified>
</cp:coreProperties>
</file>