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Ogłoszenie nr 509235-N-2017 z dnia 2017-05-16 r.</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jc w:val="center"/>
        <w:rPr>
          <w:rFonts w:ascii="Times New Roman" w:eastAsia="Times New Roman" w:hAnsi="Times New Roman" w:cs="Times New Roman"/>
          <w:b/>
          <w:bCs/>
          <w:color w:val="000000"/>
          <w:sz w:val="27"/>
          <w:szCs w:val="27"/>
          <w:lang w:eastAsia="pl-PL"/>
        </w:rPr>
      </w:pPr>
      <w:r w:rsidRPr="003B0A4C">
        <w:rPr>
          <w:rFonts w:ascii="Times New Roman" w:eastAsia="Times New Roman" w:hAnsi="Times New Roman" w:cs="Times New Roman"/>
          <w:b/>
          <w:bCs/>
          <w:color w:val="000000"/>
          <w:sz w:val="27"/>
          <w:szCs w:val="27"/>
          <w:lang w:eastAsia="pl-PL"/>
        </w:rPr>
        <w:t>Gmina Nowy Korczyn:</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b/>
          <w:bCs/>
          <w:color w:val="000000"/>
          <w:sz w:val="27"/>
          <w:szCs w:val="27"/>
          <w:lang w:eastAsia="pl-PL"/>
        </w:rPr>
        <w:t>Przebudowa dróg gminnych nr 353005T w m. Grotniki Małe i nr 353009T w m. Strożyska</w:t>
      </w:r>
      <w:r w:rsidRPr="003B0A4C">
        <w:rPr>
          <w:rFonts w:ascii="Times New Roman" w:eastAsia="Times New Roman" w:hAnsi="Times New Roman" w:cs="Times New Roman"/>
          <w:b/>
          <w:bCs/>
          <w:color w:val="000000"/>
          <w:sz w:val="27"/>
          <w:szCs w:val="27"/>
          <w:lang w:eastAsia="pl-PL"/>
        </w:rPr>
        <w:br/>
        <w:t>OGŁOSZENIE O ZAMÓWIENIU -</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b/>
          <w:bCs/>
          <w:color w:val="000000"/>
          <w:sz w:val="27"/>
          <w:szCs w:val="27"/>
          <w:lang w:eastAsia="pl-PL"/>
        </w:rPr>
        <w:t>Roboty budowlane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Zamieszczanie ogłoszenia: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Zamieszczanie obowiązkowe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Ogłoszenie dotyczy: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Zamówienia publicznego</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Zamówienie dotyczy projektu lub programu współfinansowanego ze środków Unii Europejskiej</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Nazwa projektu lub programu</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3B0A4C">
        <w:rPr>
          <w:rFonts w:ascii="Times New Roman" w:eastAsia="Times New Roman" w:hAnsi="Times New Roman" w:cs="Times New Roman"/>
          <w:color w:val="000000"/>
          <w:sz w:val="27"/>
          <w:szCs w:val="27"/>
          <w:lang w:eastAsia="pl-PL"/>
        </w:rPr>
        <w:t>Pzp</w:t>
      </w:r>
      <w:proofErr w:type="spellEnd"/>
      <w:r w:rsidRPr="003B0A4C">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0%</w:t>
      </w:r>
    </w:p>
    <w:p w:rsidR="003B0A4C" w:rsidRPr="003B0A4C" w:rsidRDefault="003B0A4C" w:rsidP="003B0A4C">
      <w:pPr>
        <w:spacing w:after="0" w:line="450" w:lineRule="atLeast"/>
        <w:rPr>
          <w:rFonts w:ascii="Times New Roman" w:eastAsia="Times New Roman" w:hAnsi="Times New Roman" w:cs="Times New Roman"/>
          <w:b/>
          <w:bCs/>
          <w:color w:val="000000"/>
          <w:sz w:val="36"/>
          <w:szCs w:val="36"/>
          <w:lang w:eastAsia="pl-PL"/>
        </w:rPr>
      </w:pPr>
      <w:r w:rsidRPr="003B0A4C">
        <w:rPr>
          <w:rFonts w:ascii="Times New Roman" w:eastAsia="Times New Roman" w:hAnsi="Times New Roman" w:cs="Times New Roman"/>
          <w:b/>
          <w:bCs/>
          <w:color w:val="000000"/>
          <w:sz w:val="36"/>
          <w:szCs w:val="36"/>
          <w:u w:val="single"/>
          <w:lang w:eastAsia="pl-PL"/>
        </w:rPr>
        <w:t>SEKCJA I: ZAMAWIAJĄCY</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Postępowanie przeprowadza centralny zamawiający</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lastRenderedPageBreak/>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Postępowanie jest przeprowadzane wspólnie przez zamawiających</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Informacje dodatkowe:</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 1) NAZWA I ADRES:</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Gmina Nowy Korczyn, krajowy numer identyfikacyjny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29101042900000, ul.</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ul. Krakowska </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1</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28136</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 </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Nowy Korczyn, woj.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świętokrzyskie, państwo</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Polska, tel.</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413 771 003, e-mailinwestycje@nowykorczyn.pl, faks</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413 771 044.</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Adres strony internetowej (URL):</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www.nowykorczyn.pl</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Adres profilu nabywcy: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 2) RODZAJ ZAMAWIAJĄCEGO:</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Administracja samorządowa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I.3) WSPÓLNE UDZIELANIE ZAMÓWIENIA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b/>
          <w:bCs/>
          <w:i/>
          <w:iCs/>
          <w:color w:val="000000"/>
          <w:sz w:val="27"/>
          <w:szCs w:val="27"/>
          <w:lang w:eastAsia="pl-PL"/>
        </w:rPr>
        <w:t>(jeżeli dotyczy)</w:t>
      </w:r>
      <w:r w:rsidRPr="003B0A4C">
        <w:rPr>
          <w:rFonts w:ascii="Times New Roman" w:eastAsia="Times New Roman" w:hAnsi="Times New Roman" w:cs="Times New Roman"/>
          <w:b/>
          <w:bCs/>
          <w:color w:val="000000"/>
          <w:sz w:val="27"/>
          <w:szCs w:val="27"/>
          <w:lang w:eastAsia="pl-PL"/>
        </w:rPr>
        <w:t>:</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3B0A4C">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I.4) KOMUNIKACJA: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http://bip.nowykorczyn.pl/przetargi.php</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http://bip.nowykorczyn.pl/przetargi.php</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Elektronicznie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adres</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lastRenderedPageBreak/>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Inny sposób:</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Inny sposób:</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Oferty należy składać w formie pisemnej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Adres:</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Gmina Nowy Korczyn ul. Krakowska 1, 28-136 Nowy Korczyn</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b/>
          <w:bCs/>
          <w:color w:val="000000"/>
          <w:sz w:val="36"/>
          <w:szCs w:val="36"/>
          <w:lang w:eastAsia="pl-PL"/>
        </w:rPr>
      </w:pPr>
      <w:r w:rsidRPr="003B0A4C">
        <w:rPr>
          <w:rFonts w:ascii="Times New Roman" w:eastAsia="Times New Roman" w:hAnsi="Times New Roman" w:cs="Times New Roman"/>
          <w:b/>
          <w:bCs/>
          <w:color w:val="000000"/>
          <w:sz w:val="36"/>
          <w:szCs w:val="36"/>
          <w:u w:val="single"/>
          <w:lang w:eastAsia="pl-PL"/>
        </w:rPr>
        <w:t>SEKCJA II: PRZEDMIOT ZAMÓWIENIA</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II.1) Nazwa nadana zamówieniu przez zamawiającego:</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Przebudowa dróg gminnych nr 353005T w m. Grotniki Małe i nr 353009T w m. Strożyska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Numer referencyjny:</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ZITŚ.271.2.2017r</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Przed wszczęciem postępowania o udzielenie zamówienia przeprowadzono dialog techniczny</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jc w:val="both"/>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II.2) Rodzaj zamówienia: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Roboty budowlane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II.3) Informacja o możliwości składania ofert częściowych</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Zamówienie podzielone jest na części:</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3B0A4C">
        <w:rPr>
          <w:rFonts w:ascii="Times New Roman" w:eastAsia="Times New Roman" w:hAnsi="Times New Roman" w:cs="Times New Roman"/>
          <w:b/>
          <w:bCs/>
          <w:color w:val="000000"/>
          <w:sz w:val="27"/>
          <w:szCs w:val="27"/>
          <w:lang w:eastAsia="pl-PL"/>
        </w:rPr>
        <w:lastRenderedPageBreak/>
        <w:t>w odniesieniu do:</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wszystkich części</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II.4) Krótki opis przedmiotu zamówienia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i/>
          <w:iCs/>
          <w:color w:val="000000"/>
          <w:sz w:val="27"/>
          <w:szCs w:val="27"/>
          <w:lang w:eastAsia="pl-PL"/>
        </w:rPr>
        <w:t xml:space="preserve">(wielkość, zakres, rodzaj i ilość dostaw, </w:t>
      </w:r>
      <w:proofErr w:type="spellStart"/>
      <w:r w:rsidRPr="003B0A4C">
        <w:rPr>
          <w:rFonts w:ascii="Times New Roman" w:eastAsia="Times New Roman" w:hAnsi="Times New Roman" w:cs="Times New Roman"/>
          <w:i/>
          <w:iCs/>
          <w:color w:val="000000"/>
          <w:sz w:val="27"/>
          <w:szCs w:val="27"/>
          <w:lang w:eastAsia="pl-PL"/>
        </w:rPr>
        <w:t>usług</w:t>
      </w:r>
      <w:proofErr w:type="spellEnd"/>
      <w:r w:rsidRPr="003B0A4C">
        <w:rPr>
          <w:rFonts w:ascii="Times New Roman" w:eastAsia="Times New Roman" w:hAnsi="Times New Roman" w:cs="Times New Roman"/>
          <w:i/>
          <w:iCs/>
          <w:color w:val="000000"/>
          <w:sz w:val="27"/>
          <w:szCs w:val="27"/>
          <w:lang w:eastAsia="pl-PL"/>
        </w:rPr>
        <w:t xml:space="preserve"> lub robót budowlanych lub określenie zapotrzebowania i wymagań )</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b/>
          <w:bCs/>
          <w:color w:val="000000"/>
          <w:sz w:val="27"/>
          <w:szCs w:val="27"/>
          <w:lang w:eastAsia="pl-PL"/>
        </w:rPr>
        <w:t>a w przypadku partnerstwa innowacyjnego - określenie zapotrzebowania na innowacyjny produkt, usługę lub roboty budowlane:</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 xml:space="preserve">Przedmiot zamówienia obejmuje przebudowę dróg gminnych Zadanie 1: Przebudowa drogi gminnej nr 353005T Stojki-Wójtowe Łąki-Szpitalna od km 1+075 do km 1+687 o dł. 0,612 </w:t>
      </w:r>
      <w:proofErr w:type="spellStart"/>
      <w:r w:rsidRPr="003B0A4C">
        <w:rPr>
          <w:rFonts w:ascii="Times New Roman" w:eastAsia="Times New Roman" w:hAnsi="Times New Roman" w:cs="Times New Roman"/>
          <w:color w:val="000000"/>
          <w:sz w:val="27"/>
          <w:szCs w:val="27"/>
          <w:lang w:eastAsia="pl-PL"/>
        </w:rPr>
        <w:t>km</w:t>
      </w:r>
      <w:proofErr w:type="spellEnd"/>
      <w:r w:rsidRPr="003B0A4C">
        <w:rPr>
          <w:rFonts w:ascii="Times New Roman" w:eastAsia="Times New Roman" w:hAnsi="Times New Roman" w:cs="Times New Roman"/>
          <w:color w:val="000000"/>
          <w:sz w:val="27"/>
          <w:szCs w:val="27"/>
          <w:lang w:eastAsia="pl-PL"/>
        </w:rPr>
        <w:t xml:space="preserve">. Zakres robót budowlanych w ramach niniejszego zadania obejmuje: - wyrównanie istniejącej nawierzchni i nadanie prawidłowych spadków podłużnych i poprzecznych; - korekta łuków poziomych na skrzyżowaniach; warstwa ścieralna AC 11 S z betonu asfaltowego gr. 4cm; - utwardzenie poboczy kruszywem kamiennym 0-31,5mm gr. </w:t>
      </w:r>
      <w:proofErr w:type="spellStart"/>
      <w:r w:rsidRPr="003B0A4C">
        <w:rPr>
          <w:rFonts w:ascii="Times New Roman" w:eastAsia="Times New Roman" w:hAnsi="Times New Roman" w:cs="Times New Roman"/>
          <w:color w:val="000000"/>
          <w:sz w:val="27"/>
          <w:szCs w:val="27"/>
          <w:lang w:eastAsia="pl-PL"/>
        </w:rPr>
        <w:t>lOcm</w:t>
      </w:r>
      <w:proofErr w:type="spellEnd"/>
      <w:r w:rsidRPr="003B0A4C">
        <w:rPr>
          <w:rFonts w:ascii="Times New Roman" w:eastAsia="Times New Roman" w:hAnsi="Times New Roman" w:cs="Times New Roman"/>
          <w:color w:val="000000"/>
          <w:sz w:val="27"/>
          <w:szCs w:val="27"/>
          <w:lang w:eastAsia="pl-PL"/>
        </w:rPr>
        <w:t xml:space="preserve">, - szerokości 0.5m; - odmulenie rowów; Zadanie 2: Przebudowa drogi gminnej nr 353009T </w:t>
      </w:r>
      <w:proofErr w:type="spellStart"/>
      <w:r w:rsidRPr="003B0A4C">
        <w:rPr>
          <w:rFonts w:ascii="Times New Roman" w:eastAsia="Times New Roman" w:hAnsi="Times New Roman" w:cs="Times New Roman"/>
          <w:color w:val="000000"/>
          <w:sz w:val="27"/>
          <w:szCs w:val="27"/>
          <w:lang w:eastAsia="pl-PL"/>
        </w:rPr>
        <w:t>Harmoniny-Ucisków-Przymiarki</w:t>
      </w:r>
      <w:proofErr w:type="spellEnd"/>
      <w:r w:rsidRPr="003B0A4C">
        <w:rPr>
          <w:rFonts w:ascii="Times New Roman" w:eastAsia="Times New Roman" w:hAnsi="Times New Roman" w:cs="Times New Roman"/>
          <w:color w:val="000000"/>
          <w:sz w:val="27"/>
          <w:szCs w:val="27"/>
          <w:lang w:eastAsia="pl-PL"/>
        </w:rPr>
        <w:t xml:space="preserve"> od km 0+000 do km 0+735 o dł. 0,735 </w:t>
      </w:r>
      <w:proofErr w:type="spellStart"/>
      <w:r w:rsidRPr="003B0A4C">
        <w:rPr>
          <w:rFonts w:ascii="Times New Roman" w:eastAsia="Times New Roman" w:hAnsi="Times New Roman" w:cs="Times New Roman"/>
          <w:color w:val="000000"/>
          <w:sz w:val="27"/>
          <w:szCs w:val="27"/>
          <w:lang w:eastAsia="pl-PL"/>
        </w:rPr>
        <w:t>km</w:t>
      </w:r>
      <w:proofErr w:type="spellEnd"/>
      <w:r w:rsidRPr="003B0A4C">
        <w:rPr>
          <w:rFonts w:ascii="Times New Roman" w:eastAsia="Times New Roman" w:hAnsi="Times New Roman" w:cs="Times New Roman"/>
          <w:color w:val="000000"/>
          <w:sz w:val="27"/>
          <w:szCs w:val="27"/>
          <w:lang w:eastAsia="pl-PL"/>
        </w:rPr>
        <w:t>. Zakres robót budowlanych w ramach niniejszego zadania obejmuje: – poszerzenie jezdni do 3.5m; – warstwa wyrównawcza mieszanką mineralno – asfaltową 75 kg/m2; – warstwa ścieralna z mieszanki mineralno – asfaltowej gr. 4cm; – odmulenie rowów; – ustawienie znaków;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II.5) Główny kod CPV:</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45233220-7</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b/>
          <w:bCs/>
          <w:color w:val="000000"/>
          <w:sz w:val="27"/>
          <w:szCs w:val="27"/>
          <w:lang w:eastAsia="pl-PL"/>
        </w:rPr>
        <w:t>Dodatkowe kody CPV:</w:t>
      </w:r>
      <w:r w:rsidRPr="003B0A4C">
        <w:rPr>
          <w:rFonts w:ascii="Times New Roman" w:eastAsia="Times New Roman" w:hAnsi="Times New Roman" w:cs="Times New Roman"/>
          <w:color w:val="000000"/>
          <w:sz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3B0A4C" w:rsidRPr="003B0A4C" w:rsidTr="003B0A4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Kod CPV</w:t>
            </w:r>
          </w:p>
        </w:tc>
      </w:tr>
      <w:tr w:rsidR="003B0A4C" w:rsidRPr="003B0A4C" w:rsidTr="003B0A4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lastRenderedPageBreak/>
              <w:t>45111200-0</w:t>
            </w:r>
          </w:p>
        </w:tc>
      </w:tr>
      <w:tr w:rsidR="003B0A4C" w:rsidRPr="003B0A4C" w:rsidTr="003B0A4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45000000-7</w:t>
            </w:r>
          </w:p>
        </w:tc>
      </w:tr>
    </w:tbl>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II.6) Całkowita wartość zamówienia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i/>
          <w:iCs/>
          <w:color w:val="000000"/>
          <w:sz w:val="27"/>
          <w:szCs w:val="27"/>
          <w:lang w:eastAsia="pl-PL"/>
        </w:rPr>
        <w:t>(jeżeli zamawiający podaje informacje o wartości zamówienia)</w:t>
      </w:r>
      <w:r w:rsidRPr="003B0A4C">
        <w:rPr>
          <w:rFonts w:ascii="Times New Roman" w:eastAsia="Times New Roman" w:hAnsi="Times New Roman" w:cs="Times New Roman"/>
          <w:color w:val="000000"/>
          <w:sz w:val="27"/>
          <w:szCs w:val="27"/>
          <w:lang w:eastAsia="pl-PL"/>
        </w:rPr>
        <w: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Wartość bez VAT: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0,00</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Waluta:</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3B0A4C">
        <w:rPr>
          <w:rFonts w:ascii="Times New Roman" w:eastAsia="Times New Roman" w:hAnsi="Times New Roman" w:cs="Times New Roman"/>
          <w:b/>
          <w:bCs/>
          <w:color w:val="000000"/>
          <w:sz w:val="27"/>
          <w:szCs w:val="27"/>
          <w:lang w:eastAsia="pl-PL"/>
        </w:rPr>
        <w:t>pkt</w:t>
      </w:r>
      <w:proofErr w:type="spellEnd"/>
      <w:r w:rsidRPr="003B0A4C">
        <w:rPr>
          <w:rFonts w:ascii="Times New Roman" w:eastAsia="Times New Roman" w:hAnsi="Times New Roman" w:cs="Times New Roman"/>
          <w:b/>
          <w:bCs/>
          <w:color w:val="000000"/>
          <w:sz w:val="27"/>
          <w:szCs w:val="27"/>
          <w:lang w:eastAsia="pl-PL"/>
        </w:rPr>
        <w:t xml:space="preserve"> 6 i 7 lub w art. 134 ust. 6 </w:t>
      </w:r>
      <w:proofErr w:type="spellStart"/>
      <w:r w:rsidRPr="003B0A4C">
        <w:rPr>
          <w:rFonts w:ascii="Times New Roman" w:eastAsia="Times New Roman" w:hAnsi="Times New Roman" w:cs="Times New Roman"/>
          <w:b/>
          <w:bCs/>
          <w:color w:val="000000"/>
          <w:sz w:val="27"/>
          <w:szCs w:val="27"/>
          <w:lang w:eastAsia="pl-PL"/>
        </w:rPr>
        <w:t>pkt</w:t>
      </w:r>
      <w:proofErr w:type="spellEnd"/>
      <w:r w:rsidRPr="003B0A4C">
        <w:rPr>
          <w:rFonts w:ascii="Times New Roman" w:eastAsia="Times New Roman" w:hAnsi="Times New Roman" w:cs="Times New Roman"/>
          <w:b/>
          <w:bCs/>
          <w:color w:val="000000"/>
          <w:sz w:val="27"/>
          <w:szCs w:val="27"/>
          <w:lang w:eastAsia="pl-PL"/>
        </w:rPr>
        <w:t xml:space="preserve"> 3 ustawy </w:t>
      </w:r>
      <w:proofErr w:type="spellStart"/>
      <w:r w:rsidRPr="003B0A4C">
        <w:rPr>
          <w:rFonts w:ascii="Times New Roman" w:eastAsia="Times New Roman" w:hAnsi="Times New Roman" w:cs="Times New Roman"/>
          <w:b/>
          <w:bCs/>
          <w:color w:val="000000"/>
          <w:sz w:val="27"/>
          <w:szCs w:val="27"/>
          <w:lang w:eastAsia="pl-PL"/>
        </w:rPr>
        <w:t>Pzp</w:t>
      </w:r>
      <w:proofErr w:type="spellEnd"/>
      <w:r w:rsidRPr="003B0A4C">
        <w:rPr>
          <w:rFonts w:ascii="Times New Roman" w:eastAsia="Times New Roman" w:hAnsi="Times New Roman" w:cs="Times New Roman"/>
          <w:b/>
          <w:bCs/>
          <w:color w:val="000000"/>
          <w:sz w:val="27"/>
          <w:szCs w:val="27"/>
          <w:lang w:eastAsia="pl-PL"/>
        </w:rPr>
        <w:t>:</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3B0A4C">
        <w:rPr>
          <w:rFonts w:ascii="Times New Roman" w:eastAsia="Times New Roman" w:hAnsi="Times New Roman" w:cs="Times New Roman"/>
          <w:color w:val="000000"/>
          <w:sz w:val="27"/>
          <w:szCs w:val="27"/>
          <w:lang w:eastAsia="pl-PL"/>
        </w:rPr>
        <w:t>pkt</w:t>
      </w:r>
      <w:proofErr w:type="spellEnd"/>
      <w:r w:rsidRPr="003B0A4C">
        <w:rPr>
          <w:rFonts w:ascii="Times New Roman" w:eastAsia="Times New Roman" w:hAnsi="Times New Roman" w:cs="Times New Roman"/>
          <w:color w:val="000000"/>
          <w:sz w:val="27"/>
          <w:szCs w:val="27"/>
          <w:lang w:eastAsia="pl-PL"/>
        </w:rPr>
        <w:t xml:space="preserve"> 6 lub w art. 134 ust. 6 </w:t>
      </w:r>
      <w:proofErr w:type="spellStart"/>
      <w:r w:rsidRPr="003B0A4C">
        <w:rPr>
          <w:rFonts w:ascii="Times New Roman" w:eastAsia="Times New Roman" w:hAnsi="Times New Roman" w:cs="Times New Roman"/>
          <w:color w:val="000000"/>
          <w:sz w:val="27"/>
          <w:szCs w:val="27"/>
          <w:lang w:eastAsia="pl-PL"/>
        </w:rPr>
        <w:t>pkt</w:t>
      </w:r>
      <w:proofErr w:type="spellEnd"/>
      <w:r w:rsidRPr="003B0A4C">
        <w:rPr>
          <w:rFonts w:ascii="Times New Roman" w:eastAsia="Times New Roman" w:hAnsi="Times New Roman" w:cs="Times New Roman"/>
          <w:color w:val="000000"/>
          <w:sz w:val="27"/>
          <w:szCs w:val="27"/>
          <w:lang w:eastAsia="pl-PL"/>
        </w:rPr>
        <w:t xml:space="preserve"> 3 ustawy </w:t>
      </w:r>
      <w:proofErr w:type="spellStart"/>
      <w:r w:rsidRPr="003B0A4C">
        <w:rPr>
          <w:rFonts w:ascii="Times New Roman" w:eastAsia="Times New Roman" w:hAnsi="Times New Roman" w:cs="Times New Roman"/>
          <w:color w:val="000000"/>
          <w:sz w:val="27"/>
          <w:szCs w:val="27"/>
          <w:lang w:eastAsia="pl-PL"/>
        </w:rPr>
        <w:t>Pzp</w:t>
      </w:r>
      <w:proofErr w:type="spellEnd"/>
      <w:r w:rsidRPr="003B0A4C">
        <w:rPr>
          <w:rFonts w:ascii="Times New Roman" w:eastAsia="Times New Roman" w:hAnsi="Times New Roman" w:cs="Times New Roman"/>
          <w:color w:val="000000"/>
          <w:sz w:val="27"/>
          <w:szCs w:val="27"/>
          <w:lang w:eastAsia="pl-PL"/>
        </w:rPr>
        <w: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 </w:t>
      </w:r>
      <w:r w:rsidRPr="003B0A4C">
        <w:rPr>
          <w:rFonts w:ascii="Times New Roman" w:eastAsia="Times New Roman" w:hAnsi="Times New Roman" w:cs="Times New Roman"/>
          <w:i/>
          <w:iCs/>
          <w:color w:val="000000"/>
          <w:sz w:val="27"/>
          <w:lang w:eastAsia="pl-PL"/>
        </w:rPr>
        <w:t> </w:t>
      </w:r>
      <w:r w:rsidRPr="003B0A4C">
        <w:rPr>
          <w:rFonts w:ascii="Times New Roman" w:eastAsia="Times New Roman" w:hAnsi="Times New Roman" w:cs="Times New Roman"/>
          <w:i/>
          <w:iCs/>
          <w:color w:val="000000"/>
          <w:sz w:val="27"/>
          <w:szCs w:val="27"/>
          <w:lang w:eastAsia="pl-PL"/>
        </w:rPr>
        <w:t>lub</w:t>
      </w:r>
      <w:r w:rsidRPr="003B0A4C">
        <w:rPr>
          <w:rFonts w:ascii="Times New Roman" w:eastAsia="Times New Roman" w:hAnsi="Times New Roman" w:cs="Times New Roman"/>
          <w:i/>
          <w:iCs/>
          <w:color w:val="000000"/>
          <w:sz w:val="27"/>
          <w:lang w:eastAsia="pl-PL"/>
        </w:rPr>
        <w:t> </w:t>
      </w:r>
      <w:r w:rsidRPr="003B0A4C">
        <w:rPr>
          <w:rFonts w:ascii="Times New Roman" w:eastAsia="Times New Roman" w:hAnsi="Times New Roman" w:cs="Times New Roman"/>
          <w:b/>
          <w:bCs/>
          <w:color w:val="000000"/>
          <w:sz w:val="27"/>
          <w:szCs w:val="27"/>
          <w:lang w:eastAsia="pl-PL"/>
        </w:rPr>
        <w:t>dniach:</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i/>
          <w:iCs/>
          <w:color w:val="000000"/>
          <w:sz w:val="27"/>
          <w:szCs w:val="27"/>
          <w:lang w:eastAsia="pl-PL"/>
        </w:rPr>
        <w:t>lub</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b/>
          <w:bCs/>
          <w:color w:val="000000"/>
          <w:sz w:val="27"/>
          <w:szCs w:val="27"/>
          <w:lang w:eastAsia="pl-PL"/>
        </w:rPr>
        <w:t>data rozpoczęcia: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 </w:t>
      </w:r>
      <w:r w:rsidRPr="003B0A4C">
        <w:rPr>
          <w:rFonts w:ascii="Times New Roman" w:eastAsia="Times New Roman" w:hAnsi="Times New Roman" w:cs="Times New Roman"/>
          <w:i/>
          <w:iCs/>
          <w:color w:val="000000"/>
          <w:sz w:val="27"/>
          <w:lang w:eastAsia="pl-PL"/>
        </w:rPr>
        <w:t> </w:t>
      </w:r>
      <w:r w:rsidRPr="003B0A4C">
        <w:rPr>
          <w:rFonts w:ascii="Times New Roman" w:eastAsia="Times New Roman" w:hAnsi="Times New Roman" w:cs="Times New Roman"/>
          <w:i/>
          <w:iCs/>
          <w:color w:val="000000"/>
          <w:sz w:val="27"/>
          <w:szCs w:val="27"/>
          <w:lang w:eastAsia="pl-PL"/>
        </w:rPr>
        <w:t>lub</w:t>
      </w:r>
      <w:r w:rsidRPr="003B0A4C">
        <w:rPr>
          <w:rFonts w:ascii="Times New Roman" w:eastAsia="Times New Roman" w:hAnsi="Times New Roman" w:cs="Times New Roman"/>
          <w:i/>
          <w:iCs/>
          <w:color w:val="000000"/>
          <w:sz w:val="27"/>
          <w:lang w:eastAsia="pl-PL"/>
        </w:rPr>
        <w:t> </w:t>
      </w:r>
      <w:r w:rsidRPr="003B0A4C">
        <w:rPr>
          <w:rFonts w:ascii="Times New Roman" w:eastAsia="Times New Roman" w:hAnsi="Times New Roman" w:cs="Times New Roman"/>
          <w:b/>
          <w:bCs/>
          <w:color w:val="000000"/>
          <w:sz w:val="27"/>
          <w:szCs w:val="27"/>
          <w:lang w:eastAsia="pl-PL"/>
        </w:rPr>
        <w:t>zakończenia: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2017-09-30 00:00:00</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II.9) Informacje dodatkowe:</w:t>
      </w:r>
    </w:p>
    <w:p w:rsidR="003B0A4C" w:rsidRPr="003B0A4C" w:rsidRDefault="003B0A4C" w:rsidP="003B0A4C">
      <w:pPr>
        <w:spacing w:after="0" w:line="450" w:lineRule="atLeast"/>
        <w:rPr>
          <w:rFonts w:ascii="Times New Roman" w:eastAsia="Times New Roman" w:hAnsi="Times New Roman" w:cs="Times New Roman"/>
          <w:b/>
          <w:bCs/>
          <w:color w:val="000000"/>
          <w:sz w:val="36"/>
          <w:szCs w:val="36"/>
          <w:lang w:eastAsia="pl-PL"/>
        </w:rPr>
      </w:pPr>
      <w:r w:rsidRPr="003B0A4C">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III.1) WARUNKI UDZIAŁU W POSTĘPOWANIU</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Określenie warunków: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Zamawiający w tym zakresie nie stawia żadnych wymagań wystarczającym jest złożone wraz z ofertą oświadczenie zgodnie z założeniami w pkt. 9.3</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III.1.2) Sytuacja finansowa lub ekonomiczna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t>Określenie warunków: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Zamawiający w tym zakresie nie stawia żadnych wymagań wystarczającym jest złożone wraz z ofertą oświadczenie zgodnie z założeniami w pkt. 9.3</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III.1.3) Zdolność techniczna lub zawodowa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t>Określenie warunków: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 xml:space="preserve">a) wykonanych robót Na potwierdzenie niniejszego warunku należy złożyć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Zadanie nr 1 jedną robotę budowlaną związaną z budową lub przebudową lub rozbudową lub remontem dróg, wymagana wartość minimum 100 000,00 zł brutto. Zadanie nr 2 </w:t>
      </w:r>
      <w:r w:rsidRPr="003B0A4C">
        <w:rPr>
          <w:rFonts w:ascii="Times New Roman" w:eastAsia="Times New Roman" w:hAnsi="Times New Roman" w:cs="Times New Roman"/>
          <w:color w:val="000000"/>
          <w:sz w:val="27"/>
          <w:szCs w:val="27"/>
          <w:lang w:eastAsia="pl-PL"/>
        </w:rPr>
        <w:lastRenderedPageBreak/>
        <w:t xml:space="preserve">jedną robotę budowlaną związaną z budową lub przebudową lub rozbudową lub remontem dróg, wymagana wartość minimum 80 000,00 zł brutto. Do każdej pozycji wykazu należy załączyć dowody określające, czy roboty te zostały wykonane w sposób należyty, w szczególności informacji o tym, czy roboty zostały wykonane zgodnie z przepisami prawa budowlanego i prawidłowo ukończone. UWAGA! W przypadku składania oferty na dwa zadania Wykonawca może wykazać się jedną robotą na zadania, na które składa ofertę, jeżeli sumaryczna wartość tej roboty odpowiada sumarycznej wartości opisanego warunku, tj. dla zadania 1 i 2 sumaryczna wartość wykonanej roboty budowlanej to minimum 180 000,00 zł. b) wykazu osób, które będą uczestniczyć w wykonywaniu zamówienia publicznego. Na potwierdzenie niniejszego warunku należy złożyć wykaz osób, skierowanych przez wykonawcę do realizacji zamówienia publicznego, w szczególności odpowiedzialnych za świadczenie </w:t>
      </w:r>
      <w:proofErr w:type="spellStart"/>
      <w:r w:rsidRPr="003B0A4C">
        <w:rPr>
          <w:rFonts w:ascii="Times New Roman" w:eastAsia="Times New Roman" w:hAnsi="Times New Roman" w:cs="Times New Roman"/>
          <w:color w:val="000000"/>
          <w:sz w:val="27"/>
          <w:szCs w:val="27"/>
          <w:lang w:eastAsia="pl-PL"/>
        </w:rPr>
        <w:t>usług</w:t>
      </w:r>
      <w:proofErr w:type="spellEnd"/>
      <w:r w:rsidRPr="003B0A4C">
        <w:rPr>
          <w:rFonts w:ascii="Times New Roman" w:eastAsia="Times New Roman" w:hAnsi="Times New Roman" w:cs="Times New Roman"/>
          <w:color w:val="000000"/>
          <w:sz w:val="27"/>
          <w:szCs w:val="27"/>
          <w:lang w:eastAsia="pl-PL"/>
        </w:rPr>
        <w:t xml:space="preserve">,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Zadanie nr 1 • Kierownikiem budowy posiadającym uprawnienia budowlane do kierowania robotami w specjalności drogowej, Zadanie nr 2 • Kierownikiem budowy posiadającym uprawnienia budowlane do kierowania robotami w specjalności drogowej. W przypadku składania oferty na dwa zadania Wykonawca może wykazać się tym samym kierownikiem budowy do obu zadań, Do oferty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w:t>
      </w:r>
      <w:r w:rsidRPr="003B0A4C">
        <w:rPr>
          <w:rFonts w:ascii="Times New Roman" w:eastAsia="Times New Roman" w:hAnsi="Times New Roman" w:cs="Times New Roman"/>
          <w:color w:val="000000"/>
          <w:sz w:val="27"/>
          <w:szCs w:val="27"/>
          <w:lang w:eastAsia="pl-PL"/>
        </w:rPr>
        <w:lastRenderedPageBreak/>
        <w:t>Europejskiej, Konfederacji Szwajcarskiej lub państw członkowskich Europejskiego Porozumienia o Wolnym Handlu (EFTA) gdyż do posiadania uprawnień w wykonywaniu samodzielnych funkcji w budownictwie nie jest wymagana przynależności do izby samorządu zawodowego</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dodatkowe: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III.2) PODSTAWY WYKLUCZENIA</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3B0A4C">
        <w:rPr>
          <w:rFonts w:ascii="Times New Roman" w:eastAsia="Times New Roman" w:hAnsi="Times New Roman" w:cs="Times New Roman"/>
          <w:b/>
          <w:bCs/>
          <w:color w:val="000000"/>
          <w:sz w:val="27"/>
          <w:szCs w:val="27"/>
          <w:lang w:eastAsia="pl-PL"/>
        </w:rPr>
        <w:t>Pzp</w:t>
      </w:r>
      <w:proofErr w:type="spellEnd"/>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3B0A4C">
        <w:rPr>
          <w:rFonts w:ascii="Times New Roman" w:eastAsia="Times New Roman" w:hAnsi="Times New Roman" w:cs="Times New Roman"/>
          <w:b/>
          <w:bCs/>
          <w:color w:val="000000"/>
          <w:sz w:val="27"/>
          <w:szCs w:val="27"/>
          <w:lang w:eastAsia="pl-PL"/>
        </w:rPr>
        <w:t>Pzp</w:t>
      </w:r>
      <w:proofErr w:type="spellEnd"/>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Zamawiający przewiduje następujące fakultatywne podstawy wykluczenia: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 xml:space="preserve">Tak (podstawa wykluczenia określona w art. 24 ust. 5 </w:t>
      </w:r>
      <w:proofErr w:type="spellStart"/>
      <w:r w:rsidRPr="003B0A4C">
        <w:rPr>
          <w:rFonts w:ascii="Times New Roman" w:eastAsia="Times New Roman" w:hAnsi="Times New Roman" w:cs="Times New Roman"/>
          <w:color w:val="000000"/>
          <w:sz w:val="27"/>
          <w:szCs w:val="27"/>
          <w:lang w:eastAsia="pl-PL"/>
        </w:rPr>
        <w:t>pkt</w:t>
      </w:r>
      <w:proofErr w:type="spellEnd"/>
      <w:r w:rsidRPr="003B0A4C">
        <w:rPr>
          <w:rFonts w:ascii="Times New Roman" w:eastAsia="Times New Roman" w:hAnsi="Times New Roman" w:cs="Times New Roman"/>
          <w:color w:val="000000"/>
          <w:sz w:val="27"/>
          <w:szCs w:val="27"/>
          <w:lang w:eastAsia="pl-PL"/>
        </w:rPr>
        <w:t xml:space="preserve"> 1 ustawy </w:t>
      </w:r>
      <w:proofErr w:type="spellStart"/>
      <w:r w:rsidRPr="003B0A4C">
        <w:rPr>
          <w:rFonts w:ascii="Times New Roman" w:eastAsia="Times New Roman" w:hAnsi="Times New Roman" w:cs="Times New Roman"/>
          <w:color w:val="000000"/>
          <w:sz w:val="27"/>
          <w:szCs w:val="27"/>
          <w:lang w:eastAsia="pl-PL"/>
        </w:rPr>
        <w:t>Pzp</w:t>
      </w:r>
      <w:proofErr w:type="spellEnd"/>
      <w:r w:rsidRPr="003B0A4C">
        <w:rPr>
          <w:rFonts w:ascii="Times New Roman" w:eastAsia="Times New Roman" w:hAnsi="Times New Roman" w:cs="Times New Roman"/>
          <w:color w:val="000000"/>
          <w:sz w:val="27"/>
          <w:szCs w:val="27"/>
          <w:lang w:eastAsia="pl-PL"/>
        </w:rPr>
        <w: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Oświadczenie o spełnianiu kryteriów selekcji</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lastRenderedPageBreak/>
        <w:t>III.4) WYKAZ OŚWIADCZEŃ LUB DOKUMENTÓW , SKŁADANYCH PRZEZ WYKONAWCĘ W POSTĘPOWANIU NA WEZWANIE ZAMAWIAJACEGO W CELU POTWIERDZENIA OKOLICZNOŚCI, O KTÓRYCH MOWA W ART. 25 UST. 1 PKT 3 USTAWY PZP:</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1. Wykonawca, który polega na zasobach innych podmiotów składa dokumenty o braku podstaw do wykluczenia w odniesieniu do tych podmiotów. (dokumenty te zostały określone w pkt. 9.4.4 ); 2. odpisu z właściwego rejestru lub z centralnej ewidencji i informacji o działalności gospodarczej, zgodnie z opisem w pkt. 9.4.4.</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III.5.1) W ZAKRESIE SPEŁNIANIA WARUNKÓW UDZIAŁU W POSTĘPOWANIU:</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1. Wykaz wykonanych robót potwierdzający opisany warunek wraz z dowodami potwierdzającymi należyte wykonanie tych robót 9.4.2 a) - załącznik nr 8 SIWZ; 2. Wykazu osób, które będą uczestniczyć w wykonywaniu zamówienia zgodnie z opisanym warunkiem 9.4.2 b) - załącznik nr 6 SIWZ</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III.5.2) W ZAKRESIE KRYTERIÓW SELEKCJI:</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r w:rsidRPr="003B0A4C">
        <w:rPr>
          <w:rFonts w:ascii="Times New Roman" w:eastAsia="Times New Roman" w:hAnsi="Times New Roman" w:cs="Times New Roman"/>
          <w:b/>
          <w:bCs/>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 xml:space="preserve">III.7) INNE DOKUMENTY NIE WYMIENIONE W </w:t>
      </w:r>
      <w:proofErr w:type="spellStart"/>
      <w:r w:rsidRPr="003B0A4C">
        <w:rPr>
          <w:rFonts w:ascii="Times New Roman" w:eastAsia="Times New Roman" w:hAnsi="Times New Roman" w:cs="Times New Roman"/>
          <w:b/>
          <w:bCs/>
          <w:color w:val="000000"/>
          <w:sz w:val="27"/>
          <w:szCs w:val="27"/>
          <w:lang w:eastAsia="pl-PL"/>
        </w:rPr>
        <w:t>pkt</w:t>
      </w:r>
      <w:proofErr w:type="spellEnd"/>
      <w:r w:rsidRPr="003B0A4C">
        <w:rPr>
          <w:rFonts w:ascii="Times New Roman" w:eastAsia="Times New Roman" w:hAnsi="Times New Roman" w:cs="Times New Roman"/>
          <w:b/>
          <w:bCs/>
          <w:color w:val="000000"/>
          <w:sz w:val="27"/>
          <w:szCs w:val="27"/>
          <w:lang w:eastAsia="pl-PL"/>
        </w:rPr>
        <w:t xml:space="preserve"> III.3) - III.6)</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 xml:space="preserve">1. Oferta cenowa zgodna z załączonym drukiem „formularza oferty” – załącznik nr 1 SIWZ. Forma wynagrodzenia ustalona przez Zamawiającego za realizację przedmiotu zamówienia to wynagrodzenie kosztorysowe. Sposób rozliczenia za realizację niniejszego zamówienia określa projekt umowy w sprawie zamówienia publicznego Do oferty należy załączyć kosztorys ofertowy. Ilości robót muszą być zgodne z przedmiarem robót, a technologia ma odpowiadać opisom robót w </w:t>
      </w:r>
      <w:r w:rsidRPr="003B0A4C">
        <w:rPr>
          <w:rFonts w:ascii="Times New Roman" w:eastAsia="Times New Roman" w:hAnsi="Times New Roman" w:cs="Times New Roman"/>
          <w:color w:val="000000"/>
          <w:sz w:val="27"/>
          <w:szCs w:val="27"/>
          <w:lang w:eastAsia="pl-PL"/>
        </w:rPr>
        <w:lastRenderedPageBreak/>
        <w:t xml:space="preserve">przedmiarze, dokumentacji technicznej i specyfikacji technicznej wykonania i odbioru robót. Kolejność pozycji, które są wyszczególnione w przedmiarze robót musi odpowiadać pozycjom w kosztorysie ofertowym. 2. W celu potwierdzenia braku podstaw do wykluczenia wykonawcy z postępowania, o których mowa w art. 24 ust. 1 </w:t>
      </w:r>
      <w:proofErr w:type="spellStart"/>
      <w:r w:rsidRPr="003B0A4C">
        <w:rPr>
          <w:rFonts w:ascii="Times New Roman" w:eastAsia="Times New Roman" w:hAnsi="Times New Roman" w:cs="Times New Roman"/>
          <w:color w:val="000000"/>
          <w:sz w:val="27"/>
          <w:szCs w:val="27"/>
          <w:lang w:eastAsia="pl-PL"/>
        </w:rPr>
        <w:t>pkt</w:t>
      </w:r>
      <w:proofErr w:type="spellEnd"/>
      <w:r w:rsidRPr="003B0A4C">
        <w:rPr>
          <w:rFonts w:ascii="Times New Roman" w:eastAsia="Times New Roman" w:hAnsi="Times New Roman" w:cs="Times New Roman"/>
          <w:color w:val="000000"/>
          <w:sz w:val="27"/>
          <w:szCs w:val="27"/>
          <w:lang w:eastAsia="pl-PL"/>
        </w:rPr>
        <w:t xml:space="preserve">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3B0A4C" w:rsidRPr="003B0A4C" w:rsidRDefault="003B0A4C" w:rsidP="003B0A4C">
      <w:pPr>
        <w:spacing w:after="0" w:line="450" w:lineRule="atLeast"/>
        <w:rPr>
          <w:rFonts w:ascii="Times New Roman" w:eastAsia="Times New Roman" w:hAnsi="Times New Roman" w:cs="Times New Roman"/>
          <w:b/>
          <w:bCs/>
          <w:color w:val="000000"/>
          <w:sz w:val="36"/>
          <w:szCs w:val="36"/>
          <w:lang w:eastAsia="pl-PL"/>
        </w:rPr>
      </w:pPr>
      <w:r w:rsidRPr="003B0A4C">
        <w:rPr>
          <w:rFonts w:ascii="Times New Roman" w:eastAsia="Times New Roman" w:hAnsi="Times New Roman" w:cs="Times New Roman"/>
          <w:b/>
          <w:bCs/>
          <w:color w:val="000000"/>
          <w:sz w:val="36"/>
          <w:szCs w:val="36"/>
          <w:u w:val="single"/>
          <w:lang w:eastAsia="pl-PL"/>
        </w:rPr>
        <w:t>SEKCJA IV: PROCEDURA</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IV.1) OPIS</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IV.1.1) Tryb udzielenia zamówienia: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Przetarg nieograniczony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IV.1.2) Zamawiający żąda wniesienia wadium:</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Informacja na temat wadium</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Wadium w wysokości: Zadanie 1 - 2 000,00 PLN (słownie: dwa tysiące złotych 0/100) Zadanie 2 – 1 200,00 PLN (słownie: jeden tysiąc dwieście złotych 0/100) należy wnieść przed upływem terminu składania ofert</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IV.1.3) Przewiduje się udzielenie zaliczek na poczet wykonania zamówienia:</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Należy podać informacje na temat udzielania zaliczek: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lastRenderedPageBreak/>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IV.1.5.) Wymaga się złożenia oferty wariantowej:</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Dopuszcza się złożenie oferty wariantowej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Liczba wykonawców  </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Przewidywana minimalna liczba wykonawców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Maksymalna liczba wykonawców  </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Kryteria selekcji wykonawców: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IV.1.7) Informacje na temat umowy ramowej lub dynamicznego systemu zakupów:</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Umowa ramowa będzie zawarta: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Czy przewiduje się ograniczenie liczby uczestników umowy ramowej: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Przewidziana maksymalna liczba uczestników umowy ramowej: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lastRenderedPageBreak/>
        <w:br/>
        <w:t>Zamówienie obejmuje ustanowienie dynamicznego systemu zakupów: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IV.1.8) Aukcja elektroniczna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Przewidziane jest przeprowadzenie aukcji elektronicznej</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i/>
          <w:iCs/>
          <w:color w:val="000000"/>
          <w:sz w:val="27"/>
          <w:szCs w:val="27"/>
          <w:lang w:eastAsia="pl-PL"/>
        </w:rPr>
        <w:t>(przetarg nieograniczony, przetarg ograniczony, negocjacje z ogłoszeniem)</w:t>
      </w:r>
      <w:r w:rsidRPr="003B0A4C">
        <w:rPr>
          <w:rFonts w:ascii="Times New Roman" w:eastAsia="Times New Roman" w:hAnsi="Times New Roman" w:cs="Times New Roman"/>
          <w:i/>
          <w:iCs/>
          <w:color w:val="000000"/>
          <w:sz w:val="27"/>
          <w:lang w:eastAsia="pl-PL"/>
        </w:rPr>
        <w:t> </w:t>
      </w: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Należy podać adres strony internetowej, na której aukcja będzie prowadzona: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dotyczące przebiegu aukcji elektronicznej: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 xml:space="preserve">Jaki jest przewidziany sposób postępowania w toku aukcji elektronicznej i jakie będą warunki, na jakich wykonawcy będą mogli licytować (minimalne wysokości </w:t>
      </w:r>
      <w:r w:rsidRPr="003B0A4C">
        <w:rPr>
          <w:rFonts w:ascii="Times New Roman" w:eastAsia="Times New Roman" w:hAnsi="Times New Roman" w:cs="Times New Roman"/>
          <w:color w:val="000000"/>
          <w:sz w:val="27"/>
          <w:szCs w:val="27"/>
          <w:lang w:eastAsia="pl-PL"/>
        </w:rPr>
        <w:lastRenderedPageBreak/>
        <w:t>postąpień):</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Wymagania dotyczące rejestracji i identyfikacji wykonawców w aukcji elektronicznej: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o liczbie etapów aukcji elektronicznej i czasie ich trwania:</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t>Czas trwania: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Warunki zamknięcia aukcji elektronicznej: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IV.2) KRYTERIA OCENY OFERT</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IV.2.1) Kryteria oceny ofert:</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IV.2.2) Kryteria</w:t>
      </w:r>
      <w:r w:rsidRPr="003B0A4C">
        <w:rPr>
          <w:rFonts w:ascii="Times New Roman" w:eastAsia="Times New Roman" w:hAnsi="Times New Roman" w:cs="Times New Roman"/>
          <w:color w:val="000000"/>
          <w:sz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470"/>
        <w:gridCol w:w="1016"/>
      </w:tblGrid>
      <w:tr w:rsidR="003B0A4C" w:rsidRPr="003B0A4C" w:rsidTr="003B0A4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Znaczenie</w:t>
            </w:r>
          </w:p>
        </w:tc>
      </w:tr>
      <w:tr w:rsidR="003B0A4C" w:rsidRPr="003B0A4C" w:rsidTr="003B0A4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60</w:t>
            </w:r>
          </w:p>
        </w:tc>
      </w:tr>
      <w:tr w:rsidR="003B0A4C" w:rsidRPr="003B0A4C" w:rsidTr="003B0A4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Okres udzielonej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sz w:val="24"/>
                <w:szCs w:val="24"/>
                <w:lang w:eastAsia="pl-PL"/>
              </w:rPr>
              <w:t>40</w:t>
            </w:r>
          </w:p>
        </w:tc>
      </w:tr>
    </w:tbl>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3B0A4C">
        <w:rPr>
          <w:rFonts w:ascii="Times New Roman" w:eastAsia="Times New Roman" w:hAnsi="Times New Roman" w:cs="Times New Roman"/>
          <w:b/>
          <w:bCs/>
          <w:color w:val="000000"/>
          <w:sz w:val="27"/>
          <w:szCs w:val="27"/>
          <w:lang w:eastAsia="pl-PL"/>
        </w:rPr>
        <w:t>Pzp</w:t>
      </w:r>
      <w:proofErr w:type="spellEnd"/>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(przetarg nieograniczony)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IV.3) Negocjacje z ogłoszeniem, dialog konkurencyjny, partnerstwo innowacyjne</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IV.3.1) Informacje na temat negocjacji z ogłoszeniem</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Minimalne wymagania, które muszą spełniać wszystkie oferty: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lastRenderedPageBreak/>
        <w:t>Przewidziany jest podział negocjacji na etapy w celu ograniczenia liczby ofert: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Należy podać informacje na temat etapów negocjacji (w tym liczbę etapów):</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IV.3.2) Informacje na temat dialogu konkurencyjnego</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Opis potrzeb i wymagań zamawiającego lub informacja o sposobie uzyskania tego opisu:</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Wstępny harmonogram postępowania: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Podział dialogu na etapy w celu ograniczenia liczby rozwiązań:</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Należy podać informacje na temat etapów dialogu:</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IV.3.3) Informacje na temat partnerstwa innowacyjnego</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lastRenderedPageBreak/>
        <w:br/>
      </w:r>
      <w:r w:rsidRPr="003B0A4C">
        <w:rPr>
          <w:rFonts w:ascii="Times New Roman" w:eastAsia="Times New Roman" w:hAnsi="Times New Roman" w:cs="Times New Roman"/>
          <w:b/>
          <w:bCs/>
          <w:color w:val="000000"/>
          <w:sz w:val="27"/>
          <w:szCs w:val="27"/>
          <w:lang w:eastAsia="pl-PL"/>
        </w:rPr>
        <w:t>IV.4) Licytacja elektroniczna</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t>Adres strony internetowej, na której będzie prowadzona licytacja elektroniczna:</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Informacje o liczbie etapów licytacji elektronicznej i czasie ich trwania:</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licytacja wieloetapowa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Wykonawcy, którzy nie złożyli nowych postąpień, zostaną zakwalifikowani do następnego etapu:</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Nie</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Termin składania wniosków o dopuszczenie do udziału w licytacji elektronicznej:</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Data: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godzina: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Termin otwarcia licytacji elektronicznej:</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t>Termin i warunki zamknięcia licytacji elektronicznej:</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t>Wymagania dotyczące zabezpieczenia należytego wykonania umowy:</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br/>
        <w:t>Informacje dodatkowe:</w:t>
      </w:r>
      <w:r w:rsidRPr="003B0A4C">
        <w:rPr>
          <w:rFonts w:ascii="Times New Roman" w:eastAsia="Times New Roman" w:hAnsi="Times New Roman" w:cs="Times New Roman"/>
          <w:color w:val="000000"/>
          <w:sz w:val="27"/>
          <w:lang w:eastAsia="pl-PL"/>
        </w:rPr>
        <w:t> </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b/>
          <w:bCs/>
          <w:color w:val="000000"/>
          <w:sz w:val="27"/>
          <w:szCs w:val="27"/>
          <w:lang w:eastAsia="pl-PL"/>
        </w:rPr>
        <w:t>IV.5) ZMIANA UMOWY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Tak</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Należy wskazać zakres, charakter zmian oraz warunki wprowadzenia zmian:</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Zgodnie z zapisami określonymi w SIWZ</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lastRenderedPageBreak/>
        <w:t>IV.6) INFORMACJE ADMINISTRACYJNE</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IV.6.1) Sposób udostępniania informacji o charakterze poufnym</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i/>
          <w:iCs/>
          <w:color w:val="000000"/>
          <w:sz w:val="27"/>
          <w:szCs w:val="27"/>
          <w:lang w:eastAsia="pl-PL"/>
        </w:rPr>
        <w:t>(jeżeli dotyczy):</w:t>
      </w:r>
      <w:r w:rsidRPr="003B0A4C">
        <w:rPr>
          <w:rFonts w:ascii="Times New Roman" w:eastAsia="Times New Roman" w:hAnsi="Times New Roman" w:cs="Times New Roman"/>
          <w:i/>
          <w:iCs/>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Środki służące ochronie informacji o charakterze poufnym</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br/>
        <w:t>Data: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2017-05-31</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 godzina: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10:00,</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Wskazać powody:</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t>&gt;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polski</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IV.6.3) Termin związania ofertą:</w:t>
      </w:r>
      <w:r w:rsidRPr="003B0A4C">
        <w:rPr>
          <w:rFonts w:ascii="Times New Roman" w:eastAsia="Times New Roman" w:hAnsi="Times New Roman" w:cs="Times New Roman"/>
          <w:b/>
          <w:bCs/>
          <w:color w:val="000000"/>
          <w:sz w:val="27"/>
          <w:lang w:eastAsia="pl-PL"/>
        </w:rPr>
        <w:t> </w:t>
      </w:r>
      <w:r w:rsidRPr="003B0A4C">
        <w:rPr>
          <w:rFonts w:ascii="Times New Roman" w:eastAsia="Times New Roman" w:hAnsi="Times New Roman" w:cs="Times New Roman"/>
          <w:color w:val="000000"/>
          <w:sz w:val="27"/>
          <w:szCs w:val="27"/>
          <w:lang w:eastAsia="pl-PL"/>
        </w:rPr>
        <w:t>do:</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okres w dniach:</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30</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(od ostatecznego terminu składania ofert)</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w:t>
      </w:r>
      <w:proofErr w:type="spellStart"/>
      <w:r w:rsidRPr="003B0A4C">
        <w:rPr>
          <w:rFonts w:ascii="Times New Roman" w:eastAsia="Times New Roman" w:hAnsi="Times New Roman" w:cs="Times New Roman"/>
          <w:b/>
          <w:bCs/>
          <w:color w:val="000000"/>
          <w:sz w:val="27"/>
          <w:szCs w:val="27"/>
          <w:lang w:eastAsia="pl-PL"/>
        </w:rPr>
        <w:t>pomocy</w:t>
      </w:r>
      <w:proofErr w:type="spellEnd"/>
      <w:r w:rsidRPr="003B0A4C">
        <w:rPr>
          <w:rFonts w:ascii="Times New Roman" w:eastAsia="Times New Roman" w:hAnsi="Times New Roman" w:cs="Times New Roman"/>
          <w:b/>
          <w:bCs/>
          <w:color w:val="000000"/>
          <w:sz w:val="27"/>
          <w:szCs w:val="27"/>
          <w:lang w:eastAsia="pl-PL"/>
        </w:rPr>
        <w:t xml:space="preserve"> udzielonej przez państwa członkowskie Europejskiego Porozumienia o Wolnym Handlu (EFTA), które miały być przeznaczone na sfinansowanie całości lub części zamówienia:</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t>Nie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r w:rsidRPr="003B0A4C">
        <w:rPr>
          <w:rFonts w:ascii="Times New Roman" w:eastAsia="Times New Roman" w:hAnsi="Times New Roman" w:cs="Times New Roman"/>
          <w:b/>
          <w:bCs/>
          <w:color w:val="000000"/>
          <w:sz w:val="27"/>
          <w:szCs w:val="27"/>
          <w:lang w:eastAsia="pl-PL"/>
        </w:rPr>
        <w:lastRenderedPageBreak/>
        <w:t>IV.6.6) Informacje dodatkowe:</w:t>
      </w:r>
      <w:r w:rsidRPr="003B0A4C">
        <w:rPr>
          <w:rFonts w:ascii="Times New Roman" w:eastAsia="Times New Roman" w:hAnsi="Times New Roman" w:cs="Times New Roman"/>
          <w:color w:val="000000"/>
          <w:sz w:val="27"/>
          <w:lang w:eastAsia="pl-PL"/>
        </w:rPr>
        <w:t> </w:t>
      </w:r>
      <w:r w:rsidRPr="003B0A4C">
        <w:rPr>
          <w:rFonts w:ascii="Times New Roman" w:eastAsia="Times New Roman" w:hAnsi="Times New Roman" w:cs="Times New Roman"/>
          <w:color w:val="000000"/>
          <w:sz w:val="27"/>
          <w:szCs w:val="27"/>
          <w:lang w:eastAsia="pl-PL"/>
        </w:rPr>
        <w:br/>
      </w:r>
    </w:p>
    <w:p w:rsidR="003B0A4C" w:rsidRPr="003B0A4C" w:rsidRDefault="003B0A4C" w:rsidP="003B0A4C">
      <w:pPr>
        <w:spacing w:after="0" w:line="450" w:lineRule="atLeast"/>
        <w:jc w:val="center"/>
        <w:rPr>
          <w:rFonts w:ascii="Times New Roman" w:eastAsia="Times New Roman" w:hAnsi="Times New Roman" w:cs="Times New Roman"/>
          <w:b/>
          <w:bCs/>
          <w:color w:val="000000"/>
          <w:sz w:val="36"/>
          <w:szCs w:val="36"/>
          <w:lang w:eastAsia="pl-PL"/>
        </w:rPr>
      </w:pPr>
      <w:r w:rsidRPr="003B0A4C">
        <w:rPr>
          <w:rFonts w:ascii="Times New Roman" w:eastAsia="Times New Roman" w:hAnsi="Times New Roman" w:cs="Times New Roman"/>
          <w:b/>
          <w:bCs/>
          <w:color w:val="000000"/>
          <w:sz w:val="36"/>
          <w:szCs w:val="36"/>
          <w:u w:val="single"/>
          <w:lang w:eastAsia="pl-PL"/>
        </w:rPr>
        <w:t>ZAŁĄCZNIK I - INFORMACJE DOTYCZĄCE OFERT CZĘŚCIOWYCH</w:t>
      </w: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p>
    <w:p w:rsidR="003B0A4C" w:rsidRPr="003B0A4C" w:rsidRDefault="003B0A4C" w:rsidP="003B0A4C">
      <w:pPr>
        <w:spacing w:after="0" w:line="450" w:lineRule="atLeast"/>
        <w:rPr>
          <w:rFonts w:ascii="Times New Roman" w:eastAsia="Times New Roman" w:hAnsi="Times New Roman" w:cs="Times New Roman"/>
          <w:color w:val="000000"/>
          <w:sz w:val="27"/>
          <w:szCs w:val="27"/>
          <w:lang w:eastAsia="pl-PL"/>
        </w:rPr>
      </w:pPr>
    </w:p>
    <w:p w:rsidR="003B0A4C" w:rsidRPr="003B0A4C" w:rsidRDefault="003B0A4C" w:rsidP="003B0A4C">
      <w:pPr>
        <w:spacing w:after="270" w:line="450" w:lineRule="atLeast"/>
        <w:rPr>
          <w:rFonts w:ascii="Times New Roman" w:eastAsia="Times New Roman" w:hAnsi="Times New Roman" w:cs="Times New Roman"/>
          <w:color w:val="000000"/>
          <w:sz w:val="27"/>
          <w:szCs w:val="27"/>
          <w:lang w:eastAsia="pl-PL"/>
        </w:rPr>
      </w:pPr>
    </w:p>
    <w:p w:rsidR="003B0A4C" w:rsidRPr="003B0A4C" w:rsidRDefault="003B0A4C" w:rsidP="003B0A4C">
      <w:pPr>
        <w:spacing w:after="0" w:line="240" w:lineRule="auto"/>
        <w:rPr>
          <w:rFonts w:ascii="Times New Roman" w:eastAsia="Times New Roman" w:hAnsi="Times New Roman" w:cs="Times New Roman"/>
          <w:sz w:val="24"/>
          <w:szCs w:val="24"/>
          <w:lang w:eastAsia="pl-PL"/>
        </w:rPr>
      </w:pPr>
      <w:r w:rsidRPr="003B0A4C">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3B0A4C" w:rsidRPr="003B0A4C" w:rsidTr="003B0A4C">
        <w:trPr>
          <w:tblCellSpacing w:w="15" w:type="dxa"/>
        </w:trPr>
        <w:tc>
          <w:tcPr>
            <w:tcW w:w="0" w:type="auto"/>
            <w:vAlign w:val="center"/>
            <w:hideMark/>
          </w:tcPr>
          <w:p w:rsidR="003B0A4C" w:rsidRPr="003B0A4C" w:rsidRDefault="003B0A4C" w:rsidP="003B0A4C">
            <w:pPr>
              <w:spacing w:after="0" w:line="240" w:lineRule="auto"/>
              <w:rPr>
                <w:rFonts w:ascii="Times New Roman" w:eastAsia="Times New Roman" w:hAnsi="Times New Roman" w:cs="Times New Roman"/>
                <w:color w:val="000000"/>
                <w:sz w:val="27"/>
                <w:szCs w:val="27"/>
                <w:lang w:eastAsia="pl-PL"/>
              </w:rPr>
            </w:pPr>
            <w:r w:rsidRPr="003B0A4C">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55270C" w:rsidRDefault="0055270C"/>
    <w:sectPr w:rsidR="0055270C" w:rsidSect="00552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0A4C"/>
    <w:rsid w:val="003B0A4C"/>
    <w:rsid w:val="00464945"/>
    <w:rsid w:val="0055270C"/>
    <w:rsid w:val="009356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7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3B0A4C"/>
  </w:style>
</w:styles>
</file>

<file path=word/webSettings.xml><?xml version="1.0" encoding="utf-8"?>
<w:webSettings xmlns:r="http://schemas.openxmlformats.org/officeDocument/2006/relationships" xmlns:w="http://schemas.openxmlformats.org/wordprocessingml/2006/main">
  <w:divs>
    <w:div w:id="1231500037">
      <w:bodyDiv w:val="1"/>
      <w:marLeft w:val="0"/>
      <w:marRight w:val="0"/>
      <w:marTop w:val="0"/>
      <w:marBottom w:val="0"/>
      <w:divBdr>
        <w:top w:val="none" w:sz="0" w:space="0" w:color="auto"/>
        <w:left w:val="none" w:sz="0" w:space="0" w:color="auto"/>
        <w:bottom w:val="none" w:sz="0" w:space="0" w:color="auto"/>
        <w:right w:val="none" w:sz="0" w:space="0" w:color="auto"/>
      </w:divBdr>
      <w:divsChild>
        <w:div w:id="289751106">
          <w:marLeft w:val="0"/>
          <w:marRight w:val="0"/>
          <w:marTop w:val="0"/>
          <w:marBottom w:val="0"/>
          <w:divBdr>
            <w:top w:val="none" w:sz="0" w:space="0" w:color="auto"/>
            <w:left w:val="none" w:sz="0" w:space="0" w:color="auto"/>
            <w:bottom w:val="none" w:sz="0" w:space="0" w:color="auto"/>
            <w:right w:val="none" w:sz="0" w:space="0" w:color="auto"/>
          </w:divBdr>
          <w:divsChild>
            <w:div w:id="1303997128">
              <w:marLeft w:val="0"/>
              <w:marRight w:val="0"/>
              <w:marTop w:val="0"/>
              <w:marBottom w:val="0"/>
              <w:divBdr>
                <w:top w:val="none" w:sz="0" w:space="0" w:color="auto"/>
                <w:left w:val="none" w:sz="0" w:space="0" w:color="auto"/>
                <w:bottom w:val="none" w:sz="0" w:space="0" w:color="auto"/>
                <w:right w:val="none" w:sz="0" w:space="0" w:color="auto"/>
              </w:divBdr>
            </w:div>
            <w:div w:id="892232268">
              <w:marLeft w:val="0"/>
              <w:marRight w:val="0"/>
              <w:marTop w:val="0"/>
              <w:marBottom w:val="0"/>
              <w:divBdr>
                <w:top w:val="none" w:sz="0" w:space="0" w:color="auto"/>
                <w:left w:val="none" w:sz="0" w:space="0" w:color="auto"/>
                <w:bottom w:val="none" w:sz="0" w:space="0" w:color="auto"/>
                <w:right w:val="none" w:sz="0" w:space="0" w:color="auto"/>
              </w:divBdr>
            </w:div>
            <w:div w:id="714233956">
              <w:marLeft w:val="0"/>
              <w:marRight w:val="0"/>
              <w:marTop w:val="0"/>
              <w:marBottom w:val="0"/>
              <w:divBdr>
                <w:top w:val="none" w:sz="0" w:space="0" w:color="auto"/>
                <w:left w:val="none" w:sz="0" w:space="0" w:color="auto"/>
                <w:bottom w:val="none" w:sz="0" w:space="0" w:color="auto"/>
                <w:right w:val="none" w:sz="0" w:space="0" w:color="auto"/>
              </w:divBdr>
              <w:divsChild>
                <w:div w:id="500438912">
                  <w:marLeft w:val="0"/>
                  <w:marRight w:val="0"/>
                  <w:marTop w:val="0"/>
                  <w:marBottom w:val="0"/>
                  <w:divBdr>
                    <w:top w:val="none" w:sz="0" w:space="0" w:color="auto"/>
                    <w:left w:val="none" w:sz="0" w:space="0" w:color="auto"/>
                    <w:bottom w:val="none" w:sz="0" w:space="0" w:color="auto"/>
                    <w:right w:val="none" w:sz="0" w:space="0" w:color="auto"/>
                  </w:divBdr>
                </w:div>
              </w:divsChild>
            </w:div>
            <w:div w:id="1383869201">
              <w:marLeft w:val="0"/>
              <w:marRight w:val="0"/>
              <w:marTop w:val="0"/>
              <w:marBottom w:val="0"/>
              <w:divBdr>
                <w:top w:val="none" w:sz="0" w:space="0" w:color="auto"/>
                <w:left w:val="none" w:sz="0" w:space="0" w:color="auto"/>
                <w:bottom w:val="none" w:sz="0" w:space="0" w:color="auto"/>
                <w:right w:val="none" w:sz="0" w:space="0" w:color="auto"/>
              </w:divBdr>
              <w:divsChild>
                <w:div w:id="609239297">
                  <w:marLeft w:val="0"/>
                  <w:marRight w:val="0"/>
                  <w:marTop w:val="0"/>
                  <w:marBottom w:val="0"/>
                  <w:divBdr>
                    <w:top w:val="none" w:sz="0" w:space="0" w:color="auto"/>
                    <w:left w:val="none" w:sz="0" w:space="0" w:color="auto"/>
                    <w:bottom w:val="none" w:sz="0" w:space="0" w:color="auto"/>
                    <w:right w:val="none" w:sz="0" w:space="0" w:color="auto"/>
                  </w:divBdr>
                </w:div>
              </w:divsChild>
            </w:div>
            <w:div w:id="362369330">
              <w:marLeft w:val="0"/>
              <w:marRight w:val="0"/>
              <w:marTop w:val="0"/>
              <w:marBottom w:val="0"/>
              <w:divBdr>
                <w:top w:val="none" w:sz="0" w:space="0" w:color="auto"/>
                <w:left w:val="none" w:sz="0" w:space="0" w:color="auto"/>
                <w:bottom w:val="none" w:sz="0" w:space="0" w:color="auto"/>
                <w:right w:val="none" w:sz="0" w:space="0" w:color="auto"/>
              </w:divBdr>
              <w:divsChild>
                <w:div w:id="1161699327">
                  <w:marLeft w:val="0"/>
                  <w:marRight w:val="0"/>
                  <w:marTop w:val="0"/>
                  <w:marBottom w:val="0"/>
                  <w:divBdr>
                    <w:top w:val="none" w:sz="0" w:space="0" w:color="auto"/>
                    <w:left w:val="none" w:sz="0" w:space="0" w:color="auto"/>
                    <w:bottom w:val="none" w:sz="0" w:space="0" w:color="auto"/>
                    <w:right w:val="none" w:sz="0" w:space="0" w:color="auto"/>
                  </w:divBdr>
                </w:div>
                <w:div w:id="234513951">
                  <w:marLeft w:val="0"/>
                  <w:marRight w:val="0"/>
                  <w:marTop w:val="0"/>
                  <w:marBottom w:val="0"/>
                  <w:divBdr>
                    <w:top w:val="none" w:sz="0" w:space="0" w:color="auto"/>
                    <w:left w:val="none" w:sz="0" w:space="0" w:color="auto"/>
                    <w:bottom w:val="none" w:sz="0" w:space="0" w:color="auto"/>
                    <w:right w:val="none" w:sz="0" w:space="0" w:color="auto"/>
                  </w:divBdr>
                </w:div>
                <w:div w:id="1649627661">
                  <w:marLeft w:val="0"/>
                  <w:marRight w:val="0"/>
                  <w:marTop w:val="0"/>
                  <w:marBottom w:val="0"/>
                  <w:divBdr>
                    <w:top w:val="none" w:sz="0" w:space="0" w:color="auto"/>
                    <w:left w:val="none" w:sz="0" w:space="0" w:color="auto"/>
                    <w:bottom w:val="none" w:sz="0" w:space="0" w:color="auto"/>
                    <w:right w:val="none" w:sz="0" w:space="0" w:color="auto"/>
                  </w:divBdr>
                </w:div>
                <w:div w:id="1437869940">
                  <w:marLeft w:val="0"/>
                  <w:marRight w:val="0"/>
                  <w:marTop w:val="0"/>
                  <w:marBottom w:val="0"/>
                  <w:divBdr>
                    <w:top w:val="none" w:sz="0" w:space="0" w:color="auto"/>
                    <w:left w:val="none" w:sz="0" w:space="0" w:color="auto"/>
                    <w:bottom w:val="none" w:sz="0" w:space="0" w:color="auto"/>
                    <w:right w:val="none" w:sz="0" w:space="0" w:color="auto"/>
                  </w:divBdr>
                </w:div>
              </w:divsChild>
            </w:div>
            <w:div w:id="1773091154">
              <w:marLeft w:val="0"/>
              <w:marRight w:val="0"/>
              <w:marTop w:val="0"/>
              <w:marBottom w:val="0"/>
              <w:divBdr>
                <w:top w:val="none" w:sz="0" w:space="0" w:color="auto"/>
                <w:left w:val="none" w:sz="0" w:space="0" w:color="auto"/>
                <w:bottom w:val="none" w:sz="0" w:space="0" w:color="auto"/>
                <w:right w:val="none" w:sz="0" w:space="0" w:color="auto"/>
              </w:divBdr>
              <w:divsChild>
                <w:div w:id="2055810728">
                  <w:marLeft w:val="0"/>
                  <w:marRight w:val="0"/>
                  <w:marTop w:val="0"/>
                  <w:marBottom w:val="0"/>
                  <w:divBdr>
                    <w:top w:val="none" w:sz="0" w:space="0" w:color="auto"/>
                    <w:left w:val="none" w:sz="0" w:space="0" w:color="auto"/>
                    <w:bottom w:val="none" w:sz="0" w:space="0" w:color="auto"/>
                    <w:right w:val="none" w:sz="0" w:space="0" w:color="auto"/>
                  </w:divBdr>
                </w:div>
                <w:div w:id="1865436515">
                  <w:marLeft w:val="0"/>
                  <w:marRight w:val="0"/>
                  <w:marTop w:val="0"/>
                  <w:marBottom w:val="0"/>
                  <w:divBdr>
                    <w:top w:val="none" w:sz="0" w:space="0" w:color="auto"/>
                    <w:left w:val="none" w:sz="0" w:space="0" w:color="auto"/>
                    <w:bottom w:val="none" w:sz="0" w:space="0" w:color="auto"/>
                    <w:right w:val="none" w:sz="0" w:space="0" w:color="auto"/>
                  </w:divBdr>
                </w:div>
                <w:div w:id="1951013933">
                  <w:marLeft w:val="0"/>
                  <w:marRight w:val="0"/>
                  <w:marTop w:val="0"/>
                  <w:marBottom w:val="0"/>
                  <w:divBdr>
                    <w:top w:val="none" w:sz="0" w:space="0" w:color="auto"/>
                    <w:left w:val="none" w:sz="0" w:space="0" w:color="auto"/>
                    <w:bottom w:val="none" w:sz="0" w:space="0" w:color="auto"/>
                    <w:right w:val="none" w:sz="0" w:space="0" w:color="auto"/>
                  </w:divBdr>
                </w:div>
                <w:div w:id="145242482">
                  <w:marLeft w:val="0"/>
                  <w:marRight w:val="0"/>
                  <w:marTop w:val="0"/>
                  <w:marBottom w:val="0"/>
                  <w:divBdr>
                    <w:top w:val="none" w:sz="0" w:space="0" w:color="auto"/>
                    <w:left w:val="none" w:sz="0" w:space="0" w:color="auto"/>
                    <w:bottom w:val="none" w:sz="0" w:space="0" w:color="auto"/>
                    <w:right w:val="none" w:sz="0" w:space="0" w:color="auto"/>
                  </w:divBdr>
                </w:div>
                <w:div w:id="1838376968">
                  <w:marLeft w:val="0"/>
                  <w:marRight w:val="0"/>
                  <w:marTop w:val="0"/>
                  <w:marBottom w:val="0"/>
                  <w:divBdr>
                    <w:top w:val="none" w:sz="0" w:space="0" w:color="auto"/>
                    <w:left w:val="none" w:sz="0" w:space="0" w:color="auto"/>
                    <w:bottom w:val="none" w:sz="0" w:space="0" w:color="auto"/>
                    <w:right w:val="none" w:sz="0" w:space="0" w:color="auto"/>
                  </w:divBdr>
                </w:div>
                <w:div w:id="812991233">
                  <w:marLeft w:val="0"/>
                  <w:marRight w:val="0"/>
                  <w:marTop w:val="0"/>
                  <w:marBottom w:val="0"/>
                  <w:divBdr>
                    <w:top w:val="none" w:sz="0" w:space="0" w:color="auto"/>
                    <w:left w:val="none" w:sz="0" w:space="0" w:color="auto"/>
                    <w:bottom w:val="none" w:sz="0" w:space="0" w:color="auto"/>
                    <w:right w:val="none" w:sz="0" w:space="0" w:color="auto"/>
                  </w:divBdr>
                </w:div>
                <w:div w:id="619266165">
                  <w:marLeft w:val="0"/>
                  <w:marRight w:val="0"/>
                  <w:marTop w:val="0"/>
                  <w:marBottom w:val="0"/>
                  <w:divBdr>
                    <w:top w:val="none" w:sz="0" w:space="0" w:color="auto"/>
                    <w:left w:val="none" w:sz="0" w:space="0" w:color="auto"/>
                    <w:bottom w:val="none" w:sz="0" w:space="0" w:color="auto"/>
                    <w:right w:val="none" w:sz="0" w:space="0" w:color="auto"/>
                  </w:divBdr>
                </w:div>
              </w:divsChild>
            </w:div>
            <w:div w:id="362100934">
              <w:marLeft w:val="0"/>
              <w:marRight w:val="0"/>
              <w:marTop w:val="0"/>
              <w:marBottom w:val="0"/>
              <w:divBdr>
                <w:top w:val="none" w:sz="0" w:space="0" w:color="auto"/>
                <w:left w:val="none" w:sz="0" w:space="0" w:color="auto"/>
                <w:bottom w:val="none" w:sz="0" w:space="0" w:color="auto"/>
                <w:right w:val="none" w:sz="0" w:space="0" w:color="auto"/>
              </w:divBdr>
              <w:divsChild>
                <w:div w:id="536814416">
                  <w:marLeft w:val="0"/>
                  <w:marRight w:val="0"/>
                  <w:marTop w:val="0"/>
                  <w:marBottom w:val="0"/>
                  <w:divBdr>
                    <w:top w:val="none" w:sz="0" w:space="0" w:color="auto"/>
                    <w:left w:val="none" w:sz="0" w:space="0" w:color="auto"/>
                    <w:bottom w:val="none" w:sz="0" w:space="0" w:color="auto"/>
                    <w:right w:val="none" w:sz="0" w:space="0" w:color="auto"/>
                  </w:divBdr>
                </w:div>
                <w:div w:id="1350568801">
                  <w:marLeft w:val="0"/>
                  <w:marRight w:val="0"/>
                  <w:marTop w:val="0"/>
                  <w:marBottom w:val="0"/>
                  <w:divBdr>
                    <w:top w:val="none" w:sz="0" w:space="0" w:color="auto"/>
                    <w:left w:val="none" w:sz="0" w:space="0" w:color="auto"/>
                    <w:bottom w:val="none" w:sz="0" w:space="0" w:color="auto"/>
                    <w:right w:val="none" w:sz="0" w:space="0" w:color="auto"/>
                  </w:divBdr>
                </w:div>
              </w:divsChild>
            </w:div>
            <w:div w:id="731581080">
              <w:marLeft w:val="0"/>
              <w:marRight w:val="0"/>
              <w:marTop w:val="0"/>
              <w:marBottom w:val="0"/>
              <w:divBdr>
                <w:top w:val="none" w:sz="0" w:space="0" w:color="auto"/>
                <w:left w:val="none" w:sz="0" w:space="0" w:color="auto"/>
                <w:bottom w:val="none" w:sz="0" w:space="0" w:color="auto"/>
                <w:right w:val="none" w:sz="0" w:space="0" w:color="auto"/>
              </w:divBdr>
              <w:divsChild>
                <w:div w:id="554581660">
                  <w:marLeft w:val="0"/>
                  <w:marRight w:val="0"/>
                  <w:marTop w:val="0"/>
                  <w:marBottom w:val="0"/>
                  <w:divBdr>
                    <w:top w:val="none" w:sz="0" w:space="0" w:color="auto"/>
                    <w:left w:val="none" w:sz="0" w:space="0" w:color="auto"/>
                    <w:bottom w:val="none" w:sz="0" w:space="0" w:color="auto"/>
                    <w:right w:val="none" w:sz="0" w:space="0" w:color="auto"/>
                  </w:divBdr>
                </w:div>
                <w:div w:id="30962747">
                  <w:marLeft w:val="0"/>
                  <w:marRight w:val="0"/>
                  <w:marTop w:val="0"/>
                  <w:marBottom w:val="0"/>
                  <w:divBdr>
                    <w:top w:val="none" w:sz="0" w:space="0" w:color="auto"/>
                    <w:left w:val="none" w:sz="0" w:space="0" w:color="auto"/>
                    <w:bottom w:val="none" w:sz="0" w:space="0" w:color="auto"/>
                    <w:right w:val="none" w:sz="0" w:space="0" w:color="auto"/>
                  </w:divBdr>
                </w:div>
                <w:div w:id="390272210">
                  <w:marLeft w:val="0"/>
                  <w:marRight w:val="0"/>
                  <w:marTop w:val="0"/>
                  <w:marBottom w:val="0"/>
                  <w:divBdr>
                    <w:top w:val="none" w:sz="0" w:space="0" w:color="auto"/>
                    <w:left w:val="none" w:sz="0" w:space="0" w:color="auto"/>
                    <w:bottom w:val="none" w:sz="0" w:space="0" w:color="auto"/>
                    <w:right w:val="none" w:sz="0" w:space="0" w:color="auto"/>
                  </w:divBdr>
                </w:div>
                <w:div w:id="1021590520">
                  <w:marLeft w:val="0"/>
                  <w:marRight w:val="0"/>
                  <w:marTop w:val="0"/>
                  <w:marBottom w:val="0"/>
                  <w:divBdr>
                    <w:top w:val="none" w:sz="0" w:space="0" w:color="auto"/>
                    <w:left w:val="none" w:sz="0" w:space="0" w:color="auto"/>
                    <w:bottom w:val="none" w:sz="0" w:space="0" w:color="auto"/>
                    <w:right w:val="none" w:sz="0" w:space="0" w:color="auto"/>
                  </w:divBdr>
                </w:div>
                <w:div w:id="1073284947">
                  <w:marLeft w:val="0"/>
                  <w:marRight w:val="0"/>
                  <w:marTop w:val="0"/>
                  <w:marBottom w:val="0"/>
                  <w:divBdr>
                    <w:top w:val="none" w:sz="0" w:space="0" w:color="auto"/>
                    <w:left w:val="none" w:sz="0" w:space="0" w:color="auto"/>
                    <w:bottom w:val="none" w:sz="0" w:space="0" w:color="auto"/>
                    <w:right w:val="none" w:sz="0" w:space="0" w:color="auto"/>
                  </w:divBdr>
                </w:div>
                <w:div w:id="2113090912">
                  <w:marLeft w:val="0"/>
                  <w:marRight w:val="0"/>
                  <w:marTop w:val="0"/>
                  <w:marBottom w:val="0"/>
                  <w:divBdr>
                    <w:top w:val="none" w:sz="0" w:space="0" w:color="auto"/>
                    <w:left w:val="none" w:sz="0" w:space="0" w:color="auto"/>
                    <w:bottom w:val="none" w:sz="0" w:space="0" w:color="auto"/>
                    <w:right w:val="none" w:sz="0" w:space="0" w:color="auto"/>
                  </w:divBdr>
                </w:div>
              </w:divsChild>
            </w:div>
            <w:div w:id="684552300">
              <w:marLeft w:val="0"/>
              <w:marRight w:val="0"/>
              <w:marTop w:val="0"/>
              <w:marBottom w:val="0"/>
              <w:divBdr>
                <w:top w:val="none" w:sz="0" w:space="0" w:color="auto"/>
                <w:left w:val="none" w:sz="0" w:space="0" w:color="auto"/>
                <w:bottom w:val="none" w:sz="0" w:space="0" w:color="auto"/>
                <w:right w:val="none" w:sz="0" w:space="0" w:color="auto"/>
              </w:divBdr>
              <w:divsChild>
                <w:div w:id="1823539495">
                  <w:marLeft w:val="0"/>
                  <w:marRight w:val="0"/>
                  <w:marTop w:val="0"/>
                  <w:marBottom w:val="0"/>
                  <w:divBdr>
                    <w:top w:val="none" w:sz="0" w:space="0" w:color="auto"/>
                    <w:left w:val="none" w:sz="0" w:space="0" w:color="auto"/>
                    <w:bottom w:val="none" w:sz="0" w:space="0" w:color="auto"/>
                    <w:right w:val="none" w:sz="0" w:space="0" w:color="auto"/>
                  </w:divBdr>
                </w:div>
                <w:div w:id="1255632392">
                  <w:marLeft w:val="0"/>
                  <w:marRight w:val="0"/>
                  <w:marTop w:val="0"/>
                  <w:marBottom w:val="0"/>
                  <w:divBdr>
                    <w:top w:val="none" w:sz="0" w:space="0" w:color="auto"/>
                    <w:left w:val="none" w:sz="0" w:space="0" w:color="auto"/>
                    <w:bottom w:val="none" w:sz="0" w:space="0" w:color="auto"/>
                    <w:right w:val="none" w:sz="0" w:space="0" w:color="auto"/>
                  </w:divBdr>
                </w:div>
                <w:div w:id="1300721687">
                  <w:marLeft w:val="0"/>
                  <w:marRight w:val="0"/>
                  <w:marTop w:val="0"/>
                  <w:marBottom w:val="0"/>
                  <w:divBdr>
                    <w:top w:val="none" w:sz="0" w:space="0" w:color="auto"/>
                    <w:left w:val="none" w:sz="0" w:space="0" w:color="auto"/>
                    <w:bottom w:val="none" w:sz="0" w:space="0" w:color="auto"/>
                    <w:right w:val="none" w:sz="0" w:space="0" w:color="auto"/>
                  </w:divBdr>
                </w:div>
                <w:div w:id="1394041012">
                  <w:marLeft w:val="0"/>
                  <w:marRight w:val="0"/>
                  <w:marTop w:val="0"/>
                  <w:marBottom w:val="0"/>
                  <w:divBdr>
                    <w:top w:val="none" w:sz="0" w:space="0" w:color="auto"/>
                    <w:left w:val="none" w:sz="0" w:space="0" w:color="auto"/>
                    <w:bottom w:val="none" w:sz="0" w:space="0" w:color="auto"/>
                    <w:right w:val="none" w:sz="0" w:space="0" w:color="auto"/>
                  </w:divBdr>
                </w:div>
                <w:div w:id="2111469625">
                  <w:marLeft w:val="0"/>
                  <w:marRight w:val="0"/>
                  <w:marTop w:val="0"/>
                  <w:marBottom w:val="0"/>
                  <w:divBdr>
                    <w:top w:val="none" w:sz="0" w:space="0" w:color="auto"/>
                    <w:left w:val="none" w:sz="0" w:space="0" w:color="auto"/>
                    <w:bottom w:val="none" w:sz="0" w:space="0" w:color="auto"/>
                    <w:right w:val="none" w:sz="0" w:space="0" w:color="auto"/>
                  </w:divBdr>
                </w:div>
                <w:div w:id="1378354724">
                  <w:marLeft w:val="0"/>
                  <w:marRight w:val="0"/>
                  <w:marTop w:val="0"/>
                  <w:marBottom w:val="0"/>
                  <w:divBdr>
                    <w:top w:val="none" w:sz="0" w:space="0" w:color="auto"/>
                    <w:left w:val="none" w:sz="0" w:space="0" w:color="auto"/>
                    <w:bottom w:val="none" w:sz="0" w:space="0" w:color="auto"/>
                    <w:right w:val="none" w:sz="0" w:space="0" w:color="auto"/>
                  </w:divBdr>
                </w:div>
                <w:div w:id="555625658">
                  <w:marLeft w:val="0"/>
                  <w:marRight w:val="0"/>
                  <w:marTop w:val="0"/>
                  <w:marBottom w:val="0"/>
                  <w:divBdr>
                    <w:top w:val="none" w:sz="0" w:space="0" w:color="auto"/>
                    <w:left w:val="none" w:sz="0" w:space="0" w:color="auto"/>
                    <w:bottom w:val="none" w:sz="0" w:space="0" w:color="auto"/>
                    <w:right w:val="none" w:sz="0" w:space="0" w:color="auto"/>
                  </w:divBdr>
                </w:div>
                <w:div w:id="1860391032">
                  <w:marLeft w:val="0"/>
                  <w:marRight w:val="0"/>
                  <w:marTop w:val="0"/>
                  <w:marBottom w:val="0"/>
                  <w:divBdr>
                    <w:top w:val="none" w:sz="0" w:space="0" w:color="auto"/>
                    <w:left w:val="none" w:sz="0" w:space="0" w:color="auto"/>
                    <w:bottom w:val="none" w:sz="0" w:space="0" w:color="auto"/>
                    <w:right w:val="none" w:sz="0" w:space="0" w:color="auto"/>
                  </w:divBdr>
                </w:div>
              </w:divsChild>
            </w:div>
            <w:div w:id="156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3298</Words>
  <Characters>19789</Characters>
  <Application>Microsoft Office Word</Application>
  <DocSecurity>0</DocSecurity>
  <Lines>164</Lines>
  <Paragraphs>46</Paragraphs>
  <ScaleCrop>false</ScaleCrop>
  <Company/>
  <LinksUpToDate>false</LinksUpToDate>
  <CharactersWithSpaces>23041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2017-05-16T09:14:00Z</dcterms:created>
  <dcterms:modified xsi:type="dcterms:W3CDTF">2017-05-16T09:14:00Z</dcterms:modified>
</cp:coreProperties>
</file>