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FA" w:rsidRDefault="0046444F" w:rsidP="00923DFA">
      <w:pPr>
        <w:spacing w:after="27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Nowy Korczyn, </w:t>
      </w:r>
      <w:r w:rsidR="007B0B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29-03</w:t>
      </w:r>
      <w:bookmarkStart w:id="0" w:name="_GoBack"/>
      <w:bookmarkEnd w:id="0"/>
      <w:r w:rsidR="000D3A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-2022r.</w:t>
      </w:r>
      <w:r w:rsidR="00923D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EE1AB8" w:rsidRPr="00EE1AB8" w:rsidRDefault="00EE1AB8" w:rsidP="00EE1AB8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1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OGŁOSZENIE O </w:t>
      </w:r>
      <w:r w:rsidR="00962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II</w:t>
      </w:r>
      <w:r w:rsidRPr="00EE1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PRZETARGU</w:t>
      </w:r>
    </w:p>
    <w:p w:rsidR="00EE1AB8" w:rsidRDefault="00EE1AB8" w:rsidP="00EE1A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1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37 ust. 1 ustawy z dnia 21 sierpnia 1997 roku o gospodarce nieruchom</w:t>
      </w:r>
      <w:r w:rsidR="00190A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</w:t>
      </w:r>
      <w:r w:rsidR="000D3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ciami (Dz.U.2021.1899</w:t>
      </w:r>
      <w:r w:rsidR="004041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Pr="00EE1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oraz na podstawie </w:t>
      </w:r>
      <w:r w:rsidR="004644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 Rady Ministrów z </w:t>
      </w:r>
      <w:r w:rsidR="00FE2A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dnia 14 </w:t>
      </w:r>
      <w:r w:rsidRPr="00EE1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września 2004r. w sprawie sposobu i trybu przeprowadzania przetargów oraz rokow</w:t>
      </w:r>
      <w:r w:rsidR="00FE2A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ań na </w:t>
      </w:r>
      <w:r w:rsidR="00190A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zbycie nieruchomości (Dz.</w:t>
      </w:r>
      <w:r w:rsidRPr="00EE1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</w:t>
      </w:r>
      <w:r w:rsidR="00190A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2014</w:t>
      </w:r>
      <w:r w:rsidRPr="00EE1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90A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1490</w:t>
      </w:r>
      <w:r w:rsidR="004041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Pr="00EE1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</w:t>
      </w:r>
      <w:r w:rsidR="004644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Burmistrz Miasta i Gminy Nowy Korczyn ogłasza</w:t>
      </w:r>
      <w:r w:rsidR="009625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II </w:t>
      </w:r>
      <w:r w:rsidRPr="00EE1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przetarg na sprzedaż nieruchomości w drodze przetargu ustnego nieograniczonego:</w:t>
      </w:r>
    </w:p>
    <w:p w:rsidR="000D3A44" w:rsidRDefault="000D3A44" w:rsidP="00EE1A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1602" w:rsidRPr="00351602" w:rsidRDefault="00351602" w:rsidP="0096255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51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Nieruchomość położona w miejscowości </w:t>
      </w:r>
      <w:r w:rsidR="000D3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Sępichów</w:t>
      </w:r>
    </w:p>
    <w:p w:rsidR="00351602" w:rsidRPr="00351602" w:rsidRDefault="00351602" w:rsidP="0035160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Przetarg odbędzie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w dniu </w:t>
      </w:r>
      <w:r w:rsidR="009625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29.04.2022</w:t>
      </w:r>
      <w:r w:rsidR="000D3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 o godz.</w:t>
      </w:r>
      <w:r w:rsidR="009625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9</w:t>
      </w:r>
      <w:r w:rsidRPr="00136E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:00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sali konferencyjnej Urzędu</w:t>
      </w:r>
      <w:r w:rsidR="00136E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Miasta i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w Nowym Korczynie ul. Krakowska 1, 28-136 Nowy Korczyn. </w:t>
      </w:r>
      <w:r w:rsidRPr="00FE2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Wadium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należy wpłacić w  pieniądzu do dnia </w:t>
      </w:r>
      <w:r w:rsidR="009625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26.04.2022r.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Działka ozna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czona numerem ewidencyjnym </w:t>
      </w:r>
      <w:r w:rsidR="000D3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312/2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obręb </w:t>
      </w:r>
      <w:r w:rsidR="000D3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Sępichów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powierzchni </w:t>
      </w:r>
      <w:r w:rsidR="000D3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0,17</w:t>
      </w:r>
      <w:r w:rsidR="001C79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00</w:t>
      </w:r>
      <w:r w:rsidR="000D3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 (Decyzja Wojewody Świętokrzyskiego IG.IV.7510.92.2011 z dnia 17 stycznia 2012r.). 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Uchwałą Nr </w:t>
      </w:r>
      <w:r w:rsidR="000D3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XXIII/175/2021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</w:t>
      </w:r>
      <w:r w:rsidR="000D3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września 2021r.</w:t>
      </w:r>
      <w:r w:rsidR="001C7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 Nowym Korczynie wyraziła zgodę na sprzedaż przedmiotowej nieruchomości  w drodze przetargu.</w:t>
      </w:r>
    </w:p>
    <w:p w:rsidR="000D3A44" w:rsidRDefault="00351602" w:rsidP="0035160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Miasta i Gminy w Nowym nie posiada uchwalonego </w:t>
      </w:r>
      <w:proofErr w:type="spellStart"/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m.p.z.p</w:t>
      </w:r>
      <w:proofErr w:type="spellEnd"/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Zgodnie z ustaleniami studium uwarunkowań i kierunków zagospodarowania przestrzennego gminy Nowy Korczyn działka posiada następujące przeznaczenie – </w:t>
      </w:r>
      <w:r w:rsidR="00FB3C70" w:rsidRPr="003A2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obszary koncentracji zabudowy w tym drobnych usług</w:t>
      </w:r>
      <w:r w:rsidRPr="003A2BB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  <w:r w:rsidRPr="003516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ewidencji gruntów wykazana jako grunty rolne zabudowane. Uzbrojenie:</w:t>
      </w:r>
      <w:r w:rsidR="000D3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energia elektryczna, wodociąg.</w:t>
      </w:r>
    </w:p>
    <w:p w:rsidR="00351602" w:rsidRPr="00351602" w:rsidRDefault="00351602" w:rsidP="0035160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wywoławcza: </w:t>
      </w:r>
      <w:r w:rsidR="000D3A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33 000</w:t>
      </w:r>
      <w:r w:rsidRPr="00FB3C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,00</w:t>
      </w:r>
      <w:r w:rsidRPr="00FB3C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 (słownie: </w:t>
      </w:r>
      <w:r w:rsidR="000D3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trzydzieści trzy tysiące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złotych). Wadium </w:t>
      </w:r>
      <w:r w:rsidR="000D3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3 0</w:t>
      </w:r>
      <w:r w:rsidRPr="00FB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00,00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 (</w:t>
      </w:r>
      <w:r w:rsidR="000D3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trzy tysiące</w:t>
      </w:r>
      <w:r w:rsidRPr="003516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złotych) na konto Urzędu Miasta i Gminy w Nowym Korczynie: Bank Spółdzielczy w Kielcach Oddział w Nowym Korczynie nr 45 8493 0004 0139 0200 0231 0010. </w:t>
      </w:r>
    </w:p>
    <w:p w:rsidR="00FB3C70" w:rsidRDefault="00FB3C70" w:rsidP="003516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36E87" w:rsidRDefault="00136E87" w:rsidP="00136E87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3DFA" w:rsidRPr="00923DFA" w:rsidRDefault="00923DFA" w:rsidP="00923D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>Postąpienie nie może być mniejsze niż 1% 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 wywoławczej nieruchomości, z </w:t>
      </w: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>zaokrągleniem w górę do pełnych dziesiątek złotych.</w:t>
      </w:r>
    </w:p>
    <w:p w:rsidR="00923DFA" w:rsidRPr="00923DFA" w:rsidRDefault="00923DFA" w:rsidP="00923D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nabywcą nieruchomości ustalony zostanie cudzoziemiec, w rozumieniu ustawy z dnia 24 marca 1920r o nabywaniu nieruchom</w:t>
      </w:r>
      <w:r w:rsidR="0040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 przez </w:t>
      </w:r>
      <w:r w:rsidR="00753340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cudzoziemców (Dz.U.2017</w:t>
      </w:r>
      <w:r w:rsidR="00404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53340">
        <w:rPr>
          <w:rFonts w:ascii="Times New Roman" w:eastAsia="Times New Roman" w:hAnsi="Times New Roman" w:cs="Times New Roman"/>
          <w:sz w:val="24"/>
          <w:szCs w:val="24"/>
          <w:lang w:eastAsia="pl-PL"/>
        </w:rPr>
        <w:t>2278</w:t>
      </w:r>
      <w:r w:rsidR="0040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</w:t>
      </w: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04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>) do dnia zawarcia umowy notarialnej sprzedaży nieruchomości nabywca winien przedłożyć wydane na zasadach i w sytuacjach przewidzianych ustawą zezwolenie właściwego ministra na nabycie tej nieruchomości, jeżeli uzyskanie zezwolenia wynika z przepisów cytowanej wyżej ustawy, chyba że zajdą przewidziane ustawą przesłanki wyłączające wymóg uzyskania takiego zezwolenia.</w:t>
      </w:r>
    </w:p>
    <w:p w:rsidR="00923DFA" w:rsidRPr="00923DFA" w:rsidRDefault="00923DFA" w:rsidP="00923D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>Wylicytowana w przetargu cena nie podlega rozłożeniu na raty.</w:t>
      </w:r>
    </w:p>
    <w:p w:rsidR="00EB4AEE" w:rsidRPr="00040BAC" w:rsidRDefault="00923DFA" w:rsidP="005F0658">
      <w:pPr>
        <w:jc w:val="both"/>
      </w:pP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Bliższych informacji udziela </w:t>
      </w:r>
      <w:r w:rsidR="0040410A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Wojtaś</w:t>
      </w: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 </w:t>
      </w:r>
      <w:r w:rsidR="005F0658">
        <w:rPr>
          <w:rFonts w:ascii="Times New Roman" w:eastAsia="Times New Roman" w:hAnsi="Times New Roman" w:cs="Times New Roman"/>
          <w:sz w:val="24"/>
          <w:szCs w:val="24"/>
          <w:lang w:eastAsia="pl-PL"/>
        </w:rPr>
        <w:t>41 234 54 33 w dniach od </w:t>
      </w:r>
      <w:r w:rsidRPr="00923DFA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poniedziałku do piątku w godzinach od 8: 00 do 14:00.</w:t>
      </w:r>
    </w:p>
    <w:sectPr w:rsidR="00EB4AEE" w:rsidRPr="00040BAC" w:rsidSect="00FB61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B2FAA"/>
    <w:multiLevelType w:val="hybridMultilevel"/>
    <w:tmpl w:val="1EE6B5BE"/>
    <w:lvl w:ilvl="0" w:tplc="4DE4BC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27B1A"/>
    <w:multiLevelType w:val="hybridMultilevel"/>
    <w:tmpl w:val="1EE6B5BE"/>
    <w:lvl w:ilvl="0" w:tplc="4DE4BC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4A8F"/>
    <w:multiLevelType w:val="hybridMultilevel"/>
    <w:tmpl w:val="F64E9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253AE"/>
    <w:multiLevelType w:val="hybridMultilevel"/>
    <w:tmpl w:val="F64E9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B8"/>
    <w:rsid w:val="00027E86"/>
    <w:rsid w:val="00040BAC"/>
    <w:rsid w:val="00047AF2"/>
    <w:rsid w:val="00082684"/>
    <w:rsid w:val="000D3A44"/>
    <w:rsid w:val="00136E87"/>
    <w:rsid w:val="00190A68"/>
    <w:rsid w:val="001C79A4"/>
    <w:rsid w:val="00351602"/>
    <w:rsid w:val="003A2BBC"/>
    <w:rsid w:val="003B0F20"/>
    <w:rsid w:val="003F3A10"/>
    <w:rsid w:val="0040410A"/>
    <w:rsid w:val="0046444F"/>
    <w:rsid w:val="005407FD"/>
    <w:rsid w:val="005C0310"/>
    <w:rsid w:val="005F0658"/>
    <w:rsid w:val="0073310D"/>
    <w:rsid w:val="00753340"/>
    <w:rsid w:val="007B0B93"/>
    <w:rsid w:val="007B0BDD"/>
    <w:rsid w:val="009068CC"/>
    <w:rsid w:val="00923DFA"/>
    <w:rsid w:val="00962557"/>
    <w:rsid w:val="00DB1133"/>
    <w:rsid w:val="00DE0AB5"/>
    <w:rsid w:val="00E5228A"/>
    <w:rsid w:val="00EB4AEE"/>
    <w:rsid w:val="00EE1AB8"/>
    <w:rsid w:val="00F33AEF"/>
    <w:rsid w:val="00FB3C70"/>
    <w:rsid w:val="00FB610E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2E4D9-ACFE-4BF0-B86C-EF5E049A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7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m.kulczyk</cp:lastModifiedBy>
  <cp:revision>3</cp:revision>
  <cp:lastPrinted>2022-03-23T07:31:00Z</cp:lastPrinted>
  <dcterms:created xsi:type="dcterms:W3CDTF">2022-03-23T07:32:00Z</dcterms:created>
  <dcterms:modified xsi:type="dcterms:W3CDTF">2022-03-23T07:32:00Z</dcterms:modified>
</cp:coreProperties>
</file>