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B4B" w:rsidRPr="00062E73" w:rsidRDefault="00837EAC" w:rsidP="00AE3669">
      <w:pPr>
        <w:pStyle w:val="Tytu"/>
        <w:tabs>
          <w:tab w:val="right" w:pos="9000"/>
        </w:tabs>
        <w:spacing w:line="276" w:lineRule="auto"/>
        <w:jc w:val="left"/>
        <w:rPr>
          <w:rFonts w:ascii="Cambria" w:hAnsi="Cambria"/>
          <w:iCs/>
          <w:sz w:val="20"/>
          <w:szCs w:val="20"/>
          <w:u w:val="single"/>
        </w:rPr>
      </w:pPr>
      <w:r>
        <w:rPr>
          <w:rFonts w:ascii="Cambria" w:hAnsi="Cambria"/>
          <w:b w:val="0"/>
          <w:sz w:val="20"/>
          <w:szCs w:val="20"/>
        </w:rPr>
        <w:tab/>
      </w:r>
      <w:r w:rsidR="00B06119">
        <w:rPr>
          <w:rFonts w:ascii="Cambria" w:hAnsi="Cambria"/>
          <w:b w:val="0"/>
          <w:sz w:val="20"/>
          <w:szCs w:val="20"/>
        </w:rPr>
        <w:t>Nowy Korczyn</w:t>
      </w:r>
      <w:r w:rsidR="009B0705" w:rsidRPr="005D1DBC">
        <w:rPr>
          <w:rFonts w:ascii="Cambria" w:hAnsi="Cambria"/>
          <w:b w:val="0"/>
          <w:sz w:val="20"/>
          <w:szCs w:val="20"/>
        </w:rPr>
        <w:t xml:space="preserve">, </w:t>
      </w:r>
      <w:r w:rsidRPr="005D1DBC">
        <w:rPr>
          <w:rFonts w:ascii="Cambria" w:hAnsi="Cambria"/>
          <w:b w:val="0"/>
          <w:sz w:val="20"/>
          <w:szCs w:val="20"/>
        </w:rPr>
        <w:t xml:space="preserve"> </w:t>
      </w:r>
      <w:r w:rsidR="00BB0CCB">
        <w:rPr>
          <w:rFonts w:ascii="Cambria" w:hAnsi="Cambria"/>
          <w:b w:val="0"/>
          <w:sz w:val="20"/>
          <w:szCs w:val="20"/>
        </w:rPr>
        <w:t>11.12.</w:t>
      </w:r>
      <w:r w:rsidR="005D1DBC">
        <w:rPr>
          <w:rFonts w:ascii="Cambria" w:hAnsi="Cambria"/>
          <w:b w:val="0"/>
          <w:sz w:val="20"/>
          <w:szCs w:val="20"/>
        </w:rPr>
        <w:t>2017</w:t>
      </w:r>
      <w:r w:rsidRPr="005D1DBC">
        <w:rPr>
          <w:rFonts w:ascii="Cambria" w:hAnsi="Cambria"/>
          <w:b w:val="0"/>
          <w:sz w:val="20"/>
          <w:szCs w:val="20"/>
        </w:rPr>
        <w:t>r.</w:t>
      </w:r>
    </w:p>
    <w:p w:rsidR="00E17EC9" w:rsidRDefault="00E17EC9" w:rsidP="00AE3669">
      <w:pPr>
        <w:pStyle w:val="Tytu"/>
        <w:spacing w:line="276" w:lineRule="auto"/>
        <w:ind w:right="6376"/>
        <w:rPr>
          <w:rFonts w:ascii="Cambria" w:hAnsi="Cambria"/>
          <w:bCs w:val="0"/>
          <w:sz w:val="20"/>
          <w:szCs w:val="20"/>
        </w:rPr>
      </w:pPr>
    </w:p>
    <w:p w:rsidR="00554B4B" w:rsidRPr="00062E73" w:rsidRDefault="00554B4B" w:rsidP="00AE3669">
      <w:pPr>
        <w:pStyle w:val="Tytu"/>
        <w:spacing w:line="276" w:lineRule="auto"/>
        <w:ind w:right="6376"/>
        <w:rPr>
          <w:rFonts w:ascii="Cambria" w:hAnsi="Cambria"/>
          <w:bCs w:val="0"/>
          <w:sz w:val="20"/>
          <w:szCs w:val="20"/>
        </w:rPr>
      </w:pPr>
      <w:r w:rsidRPr="00062E73">
        <w:rPr>
          <w:rFonts w:ascii="Cambria" w:hAnsi="Cambria"/>
          <w:bCs w:val="0"/>
          <w:sz w:val="20"/>
          <w:szCs w:val="20"/>
        </w:rPr>
        <w:t>Z A T W I E R D Z A M:</w:t>
      </w:r>
    </w:p>
    <w:p w:rsidR="00554B4B" w:rsidRPr="00062E73" w:rsidRDefault="00554B4B" w:rsidP="00AE3669">
      <w:pPr>
        <w:pStyle w:val="Tytu"/>
        <w:spacing w:line="276" w:lineRule="auto"/>
        <w:ind w:right="6376"/>
        <w:rPr>
          <w:rFonts w:ascii="Cambria" w:hAnsi="Cambria"/>
          <w:b w:val="0"/>
          <w:sz w:val="20"/>
          <w:szCs w:val="20"/>
        </w:rPr>
      </w:pPr>
    </w:p>
    <w:p w:rsidR="00554B4B" w:rsidRPr="00062E73" w:rsidRDefault="00554B4B" w:rsidP="00AE3669">
      <w:pPr>
        <w:pStyle w:val="Tytu"/>
        <w:spacing w:line="276" w:lineRule="auto"/>
        <w:ind w:right="6376"/>
        <w:rPr>
          <w:rFonts w:ascii="Cambria" w:hAnsi="Cambria"/>
          <w:b w:val="0"/>
          <w:sz w:val="20"/>
          <w:szCs w:val="20"/>
        </w:rPr>
      </w:pPr>
    </w:p>
    <w:p w:rsidR="00554B4B" w:rsidRPr="00062E73" w:rsidRDefault="00554B4B" w:rsidP="00AE3669">
      <w:pPr>
        <w:pStyle w:val="Tytu"/>
        <w:spacing w:line="276" w:lineRule="auto"/>
        <w:ind w:right="6376"/>
        <w:rPr>
          <w:rFonts w:ascii="Cambria" w:hAnsi="Cambria"/>
          <w:b w:val="0"/>
          <w:sz w:val="20"/>
          <w:szCs w:val="20"/>
        </w:rPr>
      </w:pPr>
    </w:p>
    <w:p w:rsidR="00554B4B" w:rsidRPr="00062E73" w:rsidRDefault="00554B4B" w:rsidP="00AE3669">
      <w:pPr>
        <w:pStyle w:val="Tytu"/>
        <w:spacing w:line="276" w:lineRule="auto"/>
        <w:ind w:right="6376"/>
        <w:rPr>
          <w:rFonts w:ascii="Cambria" w:hAnsi="Cambria"/>
          <w:b w:val="0"/>
          <w:sz w:val="20"/>
          <w:szCs w:val="20"/>
        </w:rPr>
      </w:pPr>
      <w:r w:rsidRPr="00062E73">
        <w:rPr>
          <w:rFonts w:ascii="Cambria" w:hAnsi="Cambria"/>
          <w:b w:val="0"/>
          <w:sz w:val="20"/>
          <w:szCs w:val="20"/>
        </w:rPr>
        <w:t xml:space="preserve">................................... </w:t>
      </w:r>
    </w:p>
    <w:p w:rsidR="00554B4B" w:rsidRPr="00062E73" w:rsidRDefault="00554B4B" w:rsidP="00AE3669">
      <w:pPr>
        <w:pStyle w:val="Tytu"/>
        <w:tabs>
          <w:tab w:val="left" w:pos="1276"/>
        </w:tabs>
        <w:spacing w:line="276" w:lineRule="auto"/>
        <w:ind w:right="6376"/>
        <w:rPr>
          <w:rFonts w:ascii="Cambria" w:hAnsi="Cambria"/>
          <w:b w:val="0"/>
          <w:sz w:val="20"/>
          <w:szCs w:val="20"/>
          <w:vertAlign w:val="superscript"/>
        </w:rPr>
      </w:pPr>
      <w:r w:rsidRPr="00062E73">
        <w:rPr>
          <w:rFonts w:ascii="Cambria" w:hAnsi="Cambria"/>
          <w:b w:val="0"/>
          <w:sz w:val="20"/>
          <w:szCs w:val="20"/>
          <w:vertAlign w:val="superscript"/>
        </w:rPr>
        <w:t>(podpis)</w:t>
      </w:r>
    </w:p>
    <w:p w:rsidR="00554B4B" w:rsidRPr="00062E73" w:rsidRDefault="00554B4B" w:rsidP="00AE3669">
      <w:pPr>
        <w:pStyle w:val="Tytu"/>
        <w:spacing w:after="60" w:line="276" w:lineRule="auto"/>
        <w:rPr>
          <w:rFonts w:ascii="Cambria" w:hAnsi="Cambria"/>
          <w:iCs/>
          <w:sz w:val="20"/>
          <w:szCs w:val="20"/>
          <w:u w:val="single"/>
        </w:rPr>
      </w:pPr>
      <w:r w:rsidRPr="00062E73">
        <w:rPr>
          <w:rFonts w:ascii="Cambria" w:hAnsi="Cambria"/>
          <w:iCs/>
          <w:sz w:val="20"/>
          <w:szCs w:val="20"/>
          <w:u w:val="single"/>
        </w:rPr>
        <w:t>S p e c y f i k a c j a   I s t o t n y c h   W a r u n k ó w</w:t>
      </w:r>
      <w:r w:rsidRPr="00062E73">
        <w:rPr>
          <w:rFonts w:ascii="Cambria" w:hAnsi="Cambria"/>
          <w:iCs/>
          <w:sz w:val="20"/>
          <w:szCs w:val="20"/>
          <w:u w:val="single"/>
        </w:rPr>
        <w:br/>
        <w:t xml:space="preserve">Z a m ó w i e n i a    (SIWZ) </w:t>
      </w:r>
    </w:p>
    <w:p w:rsidR="00554B4B" w:rsidRPr="00062E73" w:rsidRDefault="00554B4B" w:rsidP="00AE3669">
      <w:pPr>
        <w:pStyle w:val="Tytu"/>
        <w:spacing w:after="60" w:line="276" w:lineRule="auto"/>
        <w:rPr>
          <w:rFonts w:ascii="Cambria" w:hAnsi="Cambria"/>
          <w:iCs/>
          <w:sz w:val="20"/>
          <w:szCs w:val="20"/>
          <w:u w:val="single"/>
        </w:rPr>
      </w:pPr>
    </w:p>
    <w:p w:rsidR="00554B4B" w:rsidRPr="00062E73" w:rsidRDefault="00554B4B" w:rsidP="00AE3669">
      <w:pPr>
        <w:pStyle w:val="Tytu"/>
        <w:numPr>
          <w:ilvl w:val="0"/>
          <w:numId w:val="3"/>
        </w:numPr>
        <w:spacing w:after="60" w:line="276" w:lineRule="auto"/>
        <w:jc w:val="left"/>
        <w:rPr>
          <w:rFonts w:ascii="Cambria" w:hAnsi="Cambria"/>
          <w:sz w:val="20"/>
          <w:szCs w:val="20"/>
        </w:rPr>
      </w:pPr>
      <w:r w:rsidRPr="00062E73">
        <w:rPr>
          <w:rFonts w:ascii="Cambria" w:hAnsi="Cambria"/>
          <w:sz w:val="20"/>
          <w:szCs w:val="20"/>
          <w:u w:val="single"/>
        </w:rPr>
        <w:t>Nazwa i adres Zamawiającego</w:t>
      </w:r>
    </w:p>
    <w:tbl>
      <w:tblPr>
        <w:tblW w:w="9072"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1"/>
        <w:gridCol w:w="6521"/>
      </w:tblGrid>
      <w:tr w:rsidR="00FA0CB0" w:rsidRPr="000D063D" w:rsidTr="00FA0CB0">
        <w:trPr>
          <w:trHeight w:val="1344"/>
        </w:trPr>
        <w:tc>
          <w:tcPr>
            <w:tcW w:w="2551" w:type="dxa"/>
            <w:tcBorders>
              <w:top w:val="single" w:sz="8" w:space="0" w:color="auto"/>
              <w:left w:val="single" w:sz="8" w:space="0" w:color="auto"/>
              <w:bottom w:val="single" w:sz="8" w:space="0" w:color="auto"/>
              <w:right w:val="single" w:sz="8" w:space="0" w:color="auto"/>
            </w:tcBorders>
            <w:vAlign w:val="center"/>
            <w:hideMark/>
          </w:tcPr>
          <w:p w:rsidR="00FA0CB0" w:rsidRPr="00062E73" w:rsidRDefault="00FA0CB0" w:rsidP="00AE3669">
            <w:pPr>
              <w:pStyle w:val="Tekstpodstawowy3"/>
              <w:tabs>
                <w:tab w:val="left" w:pos="2410"/>
              </w:tabs>
              <w:spacing w:before="120" w:line="276" w:lineRule="auto"/>
              <w:jc w:val="center"/>
              <w:rPr>
                <w:rFonts w:ascii="Cambria" w:hAnsi="Cambria"/>
                <w:b/>
                <w:bCs/>
                <w:sz w:val="20"/>
                <w:szCs w:val="20"/>
              </w:rPr>
            </w:pPr>
            <w:r w:rsidRPr="00062E73">
              <w:rPr>
                <w:rFonts w:ascii="Cambria" w:hAnsi="Cambria"/>
                <w:b/>
                <w:bCs/>
                <w:sz w:val="20"/>
                <w:szCs w:val="20"/>
              </w:rPr>
              <w:t>Zamawiający:</w:t>
            </w:r>
          </w:p>
        </w:tc>
        <w:tc>
          <w:tcPr>
            <w:tcW w:w="6521" w:type="dxa"/>
            <w:tcBorders>
              <w:top w:val="single" w:sz="8" w:space="0" w:color="auto"/>
              <w:left w:val="single" w:sz="8" w:space="0" w:color="auto"/>
              <w:bottom w:val="single" w:sz="8" w:space="0" w:color="auto"/>
              <w:right w:val="single" w:sz="8" w:space="0" w:color="auto"/>
            </w:tcBorders>
            <w:shd w:val="clear" w:color="auto" w:fill="FFFFFF"/>
          </w:tcPr>
          <w:p w:rsidR="000D063D" w:rsidRPr="00407270" w:rsidRDefault="000D063D" w:rsidP="000D063D">
            <w:pPr>
              <w:spacing w:line="276" w:lineRule="auto"/>
              <w:rPr>
                <w:rStyle w:val="FontStyle132"/>
                <w:rFonts w:ascii="Cambria" w:hAnsi="Cambria"/>
                <w:sz w:val="20"/>
                <w:szCs w:val="20"/>
              </w:rPr>
            </w:pPr>
            <w:r>
              <w:rPr>
                <w:rStyle w:val="FontStyle132"/>
                <w:rFonts w:ascii="Cambria" w:hAnsi="Cambria"/>
                <w:sz w:val="20"/>
                <w:szCs w:val="20"/>
              </w:rPr>
              <w:t>Gmina Nowy Korczyn</w:t>
            </w:r>
          </w:p>
          <w:p w:rsidR="000D063D" w:rsidRPr="00407270" w:rsidRDefault="000D063D" w:rsidP="000D063D">
            <w:pPr>
              <w:spacing w:line="276" w:lineRule="auto"/>
              <w:rPr>
                <w:rStyle w:val="FontStyle132"/>
                <w:rFonts w:ascii="Cambria" w:hAnsi="Cambria"/>
                <w:sz w:val="20"/>
                <w:szCs w:val="20"/>
                <w:lang w:val="en-US"/>
              </w:rPr>
            </w:pPr>
            <w:r>
              <w:rPr>
                <w:rStyle w:val="FontStyle132"/>
                <w:rFonts w:ascii="Cambria" w:hAnsi="Cambria"/>
                <w:sz w:val="20"/>
                <w:szCs w:val="20"/>
                <w:lang w:val="en-US"/>
              </w:rPr>
              <w:t xml:space="preserve">ul. </w:t>
            </w:r>
            <w:proofErr w:type="spellStart"/>
            <w:r>
              <w:rPr>
                <w:rStyle w:val="FontStyle132"/>
                <w:rFonts w:ascii="Cambria" w:hAnsi="Cambria"/>
                <w:sz w:val="20"/>
                <w:szCs w:val="20"/>
                <w:lang w:val="en-US"/>
              </w:rPr>
              <w:t>Krakowska</w:t>
            </w:r>
            <w:proofErr w:type="spellEnd"/>
            <w:r>
              <w:rPr>
                <w:rStyle w:val="FontStyle132"/>
                <w:rFonts w:ascii="Cambria" w:hAnsi="Cambria"/>
                <w:sz w:val="20"/>
                <w:szCs w:val="20"/>
                <w:lang w:val="en-US"/>
              </w:rPr>
              <w:t xml:space="preserve"> 1, 28-136 Nowy Korczyn</w:t>
            </w:r>
          </w:p>
          <w:p w:rsidR="000D063D" w:rsidRPr="00636EDB" w:rsidRDefault="000D063D" w:rsidP="000D063D">
            <w:pPr>
              <w:spacing w:line="276" w:lineRule="auto"/>
              <w:rPr>
                <w:rStyle w:val="FontStyle132"/>
                <w:rFonts w:ascii="Cambria" w:hAnsi="Cambria"/>
                <w:sz w:val="20"/>
                <w:szCs w:val="20"/>
                <w:lang w:val="en-US"/>
              </w:rPr>
            </w:pPr>
            <w:r w:rsidRPr="00407270">
              <w:rPr>
                <w:rStyle w:val="FontStyle132"/>
                <w:rFonts w:ascii="Cambria" w:hAnsi="Cambria"/>
                <w:sz w:val="20"/>
                <w:szCs w:val="20"/>
                <w:lang w:val="en-US"/>
              </w:rPr>
              <w:t>t</w:t>
            </w:r>
            <w:r w:rsidRPr="00636EDB">
              <w:rPr>
                <w:rStyle w:val="FontStyle132"/>
                <w:rFonts w:ascii="Cambria" w:hAnsi="Cambria"/>
                <w:sz w:val="20"/>
                <w:szCs w:val="20"/>
                <w:lang w:val="en-US"/>
              </w:rPr>
              <w:t>el./</w:t>
            </w:r>
            <w:proofErr w:type="spellStart"/>
            <w:r w:rsidRPr="00636EDB">
              <w:rPr>
                <w:rStyle w:val="FontStyle132"/>
                <w:rFonts w:ascii="Cambria" w:hAnsi="Cambria"/>
                <w:sz w:val="20"/>
                <w:szCs w:val="20"/>
                <w:lang w:val="en-US"/>
              </w:rPr>
              <w:t>faks</w:t>
            </w:r>
            <w:proofErr w:type="spellEnd"/>
            <w:r w:rsidRPr="00636EDB">
              <w:rPr>
                <w:rStyle w:val="FontStyle132"/>
                <w:rFonts w:ascii="Cambria" w:hAnsi="Cambria"/>
                <w:sz w:val="20"/>
                <w:szCs w:val="20"/>
                <w:lang w:val="en-US"/>
              </w:rPr>
              <w:t xml:space="preserve"> +48 </w:t>
            </w:r>
            <w:r w:rsidRPr="00636EDB">
              <w:rPr>
                <w:rFonts w:ascii="Cambria" w:eastAsia="Calibri" w:hAnsi="Cambria"/>
                <w:b/>
                <w:sz w:val="20"/>
                <w:szCs w:val="20"/>
              </w:rPr>
              <w:t>041 234 54 00</w:t>
            </w:r>
            <w:r w:rsidRPr="00636EDB">
              <w:rPr>
                <w:rStyle w:val="FontStyle132"/>
                <w:rFonts w:ascii="Cambria" w:hAnsi="Cambria"/>
                <w:sz w:val="20"/>
                <w:szCs w:val="20"/>
                <w:lang w:val="en-US"/>
              </w:rPr>
              <w:t xml:space="preserve">/+48 </w:t>
            </w:r>
            <w:r w:rsidRPr="00636EDB">
              <w:rPr>
                <w:rFonts w:ascii="Cambria" w:eastAsia="Calibri" w:hAnsi="Cambria"/>
                <w:b/>
                <w:sz w:val="20"/>
                <w:szCs w:val="20"/>
              </w:rPr>
              <w:t>041 234 54 01</w:t>
            </w:r>
          </w:p>
          <w:p w:rsidR="000D063D" w:rsidRPr="00636EDB" w:rsidRDefault="000D063D" w:rsidP="000D063D">
            <w:pPr>
              <w:spacing w:line="276" w:lineRule="auto"/>
              <w:rPr>
                <w:rStyle w:val="FontStyle132"/>
                <w:rFonts w:ascii="Cambria" w:hAnsi="Cambria"/>
                <w:sz w:val="20"/>
                <w:szCs w:val="20"/>
                <w:lang w:val="en-US"/>
              </w:rPr>
            </w:pPr>
            <w:r w:rsidRPr="00636EDB">
              <w:rPr>
                <w:rStyle w:val="FontStyle132"/>
                <w:rFonts w:ascii="Cambria" w:hAnsi="Cambria"/>
                <w:sz w:val="20"/>
                <w:szCs w:val="20"/>
                <w:lang w:val="en-US"/>
              </w:rPr>
              <w:t xml:space="preserve">e-mail: </w:t>
            </w:r>
            <w:hyperlink r:id="rId9" w:history="1">
              <w:r w:rsidRPr="007D2D0A">
                <w:rPr>
                  <w:rStyle w:val="Hipercze"/>
                  <w:rFonts w:ascii="Cambria" w:eastAsia="Calibri" w:hAnsi="Cambria"/>
                  <w:b/>
                  <w:sz w:val="20"/>
                  <w:szCs w:val="20"/>
                </w:rPr>
                <w:t>inwestycje@nowykorczyn.pl</w:t>
              </w:r>
            </w:hyperlink>
            <w:r>
              <w:rPr>
                <w:rFonts w:ascii="Cambria" w:eastAsia="Calibri" w:hAnsi="Cambria"/>
                <w:b/>
                <w:sz w:val="20"/>
                <w:szCs w:val="20"/>
              </w:rPr>
              <w:t xml:space="preserve"> </w:t>
            </w:r>
          </w:p>
          <w:p w:rsidR="00FA0CB0" w:rsidRPr="000D063D" w:rsidRDefault="000D063D" w:rsidP="000D063D">
            <w:pPr>
              <w:pStyle w:val="Bezodstpw"/>
              <w:spacing w:line="276" w:lineRule="auto"/>
              <w:rPr>
                <w:rFonts w:ascii="Cambria" w:hAnsi="Cambria" w:cs="Arial"/>
                <w:b/>
                <w:bCs/>
                <w:sz w:val="20"/>
                <w:szCs w:val="20"/>
              </w:rPr>
            </w:pPr>
            <w:r w:rsidRPr="00636EDB">
              <w:rPr>
                <w:rStyle w:val="FontStyle132"/>
                <w:rFonts w:ascii="Cambria" w:hAnsi="Cambria"/>
                <w:sz w:val="20"/>
                <w:szCs w:val="20"/>
              </w:rPr>
              <w:t xml:space="preserve">strona internetowa </w:t>
            </w:r>
            <w:r w:rsidRPr="00636EDB">
              <w:rPr>
                <w:rFonts w:ascii="Cambria" w:hAnsi="Cambria"/>
                <w:sz w:val="20"/>
                <w:szCs w:val="20"/>
              </w:rPr>
              <w:t xml:space="preserve"> </w:t>
            </w:r>
            <w:hyperlink w:history="1">
              <w:r w:rsidRPr="007D2D0A">
                <w:rPr>
                  <w:rStyle w:val="Hipercze"/>
                  <w:rFonts w:ascii="Cambria" w:hAnsi="Cambria"/>
                  <w:b/>
                  <w:sz w:val="20"/>
                  <w:szCs w:val="20"/>
                </w:rPr>
                <w:t xml:space="preserve">www.nowykorczyn.pl </w:t>
              </w:r>
            </w:hyperlink>
          </w:p>
        </w:tc>
      </w:tr>
      <w:tr w:rsidR="00FA0CB0" w:rsidRPr="00695E10" w:rsidTr="00FA0CB0">
        <w:trPr>
          <w:trHeight w:val="1125"/>
        </w:trPr>
        <w:tc>
          <w:tcPr>
            <w:tcW w:w="2551" w:type="dxa"/>
            <w:tcBorders>
              <w:top w:val="single" w:sz="8" w:space="0" w:color="auto"/>
              <w:left w:val="single" w:sz="8" w:space="0" w:color="auto"/>
              <w:bottom w:val="single" w:sz="8" w:space="0" w:color="auto"/>
              <w:right w:val="single" w:sz="8" w:space="0" w:color="auto"/>
            </w:tcBorders>
            <w:vAlign w:val="center"/>
            <w:hideMark/>
          </w:tcPr>
          <w:p w:rsidR="00FA0CB0" w:rsidRPr="00062E73" w:rsidRDefault="00FA0CB0" w:rsidP="00AE3669">
            <w:pPr>
              <w:pStyle w:val="Tekstpodstawowy3"/>
              <w:tabs>
                <w:tab w:val="left" w:pos="2410"/>
              </w:tabs>
              <w:spacing w:before="120" w:line="276" w:lineRule="auto"/>
              <w:jc w:val="center"/>
              <w:rPr>
                <w:rFonts w:ascii="Cambria" w:hAnsi="Cambria"/>
                <w:b/>
                <w:bCs/>
                <w:sz w:val="20"/>
                <w:szCs w:val="20"/>
              </w:rPr>
            </w:pPr>
            <w:r w:rsidRPr="00062E73">
              <w:rPr>
                <w:rFonts w:ascii="Cambria" w:hAnsi="Cambria" w:cs="Tahoma"/>
                <w:b/>
                <w:bCs/>
                <w:sz w:val="20"/>
                <w:szCs w:val="20"/>
              </w:rPr>
              <w:t>Prowadzący postępowanie:</w:t>
            </w:r>
          </w:p>
        </w:tc>
        <w:tc>
          <w:tcPr>
            <w:tcW w:w="6521" w:type="dxa"/>
            <w:tcBorders>
              <w:top w:val="single" w:sz="8" w:space="0" w:color="auto"/>
              <w:left w:val="single" w:sz="8" w:space="0" w:color="auto"/>
              <w:bottom w:val="single" w:sz="8" w:space="0" w:color="auto"/>
              <w:right w:val="single" w:sz="8" w:space="0" w:color="auto"/>
            </w:tcBorders>
            <w:shd w:val="clear" w:color="auto" w:fill="FFFFFF"/>
          </w:tcPr>
          <w:p w:rsidR="00FA0CB0" w:rsidRPr="0097493E" w:rsidRDefault="00FA0CB0" w:rsidP="001E2670">
            <w:pPr>
              <w:spacing w:line="276" w:lineRule="auto"/>
              <w:rPr>
                <w:rFonts w:ascii="Cambria" w:hAnsi="Cambria" w:cs="Arial"/>
                <w:b/>
                <w:bCs/>
                <w:sz w:val="20"/>
                <w:szCs w:val="20"/>
              </w:rPr>
            </w:pPr>
            <w:r w:rsidRPr="0097493E">
              <w:rPr>
                <w:rFonts w:ascii="Cambria" w:hAnsi="Cambria" w:cs="Arial"/>
                <w:b/>
                <w:bCs/>
                <w:sz w:val="20"/>
                <w:szCs w:val="20"/>
              </w:rPr>
              <w:t>Kancelaria Prawna Jakóbik i Ziemba</w:t>
            </w:r>
          </w:p>
          <w:p w:rsidR="00FA0CB0" w:rsidRPr="0097493E" w:rsidRDefault="00FA0CB0" w:rsidP="001E2670">
            <w:pPr>
              <w:spacing w:line="276" w:lineRule="auto"/>
              <w:rPr>
                <w:rFonts w:ascii="Cambria" w:hAnsi="Cambria" w:cs="Arial"/>
                <w:b/>
                <w:bCs/>
                <w:sz w:val="20"/>
                <w:szCs w:val="20"/>
              </w:rPr>
            </w:pPr>
            <w:r w:rsidRPr="0097493E">
              <w:rPr>
                <w:rFonts w:ascii="Cambria" w:hAnsi="Cambria" w:cs="Arial"/>
                <w:b/>
                <w:bCs/>
                <w:sz w:val="20"/>
                <w:szCs w:val="20"/>
              </w:rPr>
              <w:t>Kielce, ul. Warszawska 7 lok. 27A</w:t>
            </w:r>
          </w:p>
          <w:p w:rsidR="00FA0CB0" w:rsidRPr="0097493E" w:rsidRDefault="00FA0CB0" w:rsidP="001E2670">
            <w:pPr>
              <w:spacing w:line="276" w:lineRule="auto"/>
              <w:rPr>
                <w:rFonts w:ascii="Cambria" w:hAnsi="Cambria" w:cs="Arial"/>
                <w:b/>
                <w:bCs/>
                <w:sz w:val="20"/>
                <w:szCs w:val="20"/>
              </w:rPr>
            </w:pPr>
            <w:r w:rsidRPr="0097493E">
              <w:rPr>
                <w:rFonts w:ascii="Cambria" w:hAnsi="Cambria" w:cs="Arial"/>
                <w:b/>
                <w:bCs/>
                <w:sz w:val="20"/>
                <w:szCs w:val="20"/>
              </w:rPr>
              <w:t xml:space="preserve">Strona internetowa: </w:t>
            </w:r>
            <w:hyperlink r:id="rId10" w:history="1">
              <w:r w:rsidRPr="0097493E">
                <w:rPr>
                  <w:rStyle w:val="Hipercze"/>
                  <w:rFonts w:ascii="Cambria" w:hAnsi="Cambria" w:cs="Arial"/>
                  <w:b/>
                  <w:bCs/>
                  <w:sz w:val="20"/>
                  <w:szCs w:val="20"/>
                </w:rPr>
                <w:t>www.kancelariajiz.pl</w:t>
              </w:r>
            </w:hyperlink>
            <w:r w:rsidRPr="0097493E">
              <w:rPr>
                <w:rFonts w:ascii="Cambria" w:hAnsi="Cambria" w:cs="Arial"/>
                <w:b/>
                <w:bCs/>
                <w:sz w:val="20"/>
                <w:szCs w:val="20"/>
              </w:rPr>
              <w:t xml:space="preserve"> </w:t>
            </w:r>
          </w:p>
          <w:p w:rsidR="00FA0CB0" w:rsidRPr="0097493E" w:rsidRDefault="00FA0CB0" w:rsidP="001E2670">
            <w:pPr>
              <w:spacing w:line="276" w:lineRule="auto"/>
              <w:rPr>
                <w:rStyle w:val="FontStyle132"/>
                <w:rFonts w:ascii="Cambria" w:hAnsi="Cambria"/>
                <w:sz w:val="20"/>
                <w:szCs w:val="20"/>
                <w:lang w:val="en-US"/>
              </w:rPr>
            </w:pPr>
            <w:r w:rsidRPr="0097493E">
              <w:rPr>
                <w:rFonts w:ascii="Cambria" w:hAnsi="Cambria" w:cs="Arial"/>
                <w:b/>
                <w:bCs/>
                <w:sz w:val="20"/>
                <w:szCs w:val="20"/>
                <w:lang w:val="en-US"/>
              </w:rPr>
              <w:t xml:space="preserve">e-mail: </w:t>
            </w:r>
            <w:r w:rsidR="004E16C7">
              <w:fldChar w:fldCharType="begin"/>
            </w:r>
            <w:r w:rsidR="004E16C7" w:rsidRPr="00695E10">
              <w:rPr>
                <w:lang w:val="en-US"/>
              </w:rPr>
              <w:instrText>HYPERLINK "mailto:alojzy.jakobik@kancelariajiz.pl"</w:instrText>
            </w:r>
            <w:r w:rsidR="004E16C7">
              <w:fldChar w:fldCharType="separate"/>
            </w:r>
            <w:r w:rsidRPr="0097493E">
              <w:rPr>
                <w:rStyle w:val="Hipercze"/>
                <w:rFonts w:ascii="Cambria" w:hAnsi="Cambria" w:cs="Arial"/>
                <w:b/>
                <w:bCs/>
                <w:sz w:val="20"/>
                <w:szCs w:val="20"/>
                <w:lang w:val="en-US"/>
              </w:rPr>
              <w:t>alojzy.jakobik@kancelariajiz.pl</w:t>
            </w:r>
            <w:r w:rsidR="004E16C7">
              <w:fldChar w:fldCharType="end"/>
            </w:r>
            <w:r w:rsidRPr="0097493E">
              <w:rPr>
                <w:rStyle w:val="FontStyle132"/>
                <w:rFonts w:ascii="Cambria" w:hAnsi="Cambria"/>
                <w:sz w:val="20"/>
                <w:szCs w:val="20"/>
                <w:lang w:val="en-US"/>
              </w:rPr>
              <w:t xml:space="preserve"> </w:t>
            </w:r>
          </w:p>
        </w:tc>
      </w:tr>
    </w:tbl>
    <w:p w:rsidR="00554B4B" w:rsidRPr="00062E73" w:rsidRDefault="00554B4B" w:rsidP="00AE3669">
      <w:pPr>
        <w:pStyle w:val="Nagwek4"/>
        <w:numPr>
          <w:ilvl w:val="0"/>
          <w:numId w:val="2"/>
        </w:numPr>
        <w:tabs>
          <w:tab w:val="num" w:pos="786"/>
        </w:tabs>
        <w:spacing w:before="120" w:line="276" w:lineRule="auto"/>
        <w:ind w:left="786" w:hanging="720"/>
        <w:rPr>
          <w:rFonts w:ascii="Cambria" w:hAnsi="Cambria"/>
          <w:sz w:val="20"/>
          <w:szCs w:val="20"/>
        </w:rPr>
      </w:pPr>
      <w:r w:rsidRPr="00062E73">
        <w:rPr>
          <w:rFonts w:ascii="Cambria" w:hAnsi="Cambria"/>
          <w:sz w:val="20"/>
          <w:szCs w:val="20"/>
          <w:lang w:val="en-US"/>
        </w:rPr>
        <w:t xml:space="preserve"> </w:t>
      </w:r>
      <w:r w:rsidRPr="00062E73">
        <w:rPr>
          <w:rFonts w:ascii="Cambria" w:hAnsi="Cambria"/>
          <w:sz w:val="20"/>
          <w:szCs w:val="20"/>
        </w:rPr>
        <w:t>Tryb udzielenia zamówienia</w:t>
      </w:r>
    </w:p>
    <w:p w:rsidR="00554B4B" w:rsidRPr="00062E73" w:rsidRDefault="00554B4B" w:rsidP="00AE3669">
      <w:pPr>
        <w:pStyle w:val="Nagwek4"/>
        <w:spacing w:before="120" w:line="276" w:lineRule="auto"/>
        <w:ind w:left="426"/>
        <w:jc w:val="both"/>
        <w:rPr>
          <w:rFonts w:ascii="Cambria" w:hAnsi="Cambria"/>
          <w:b w:val="0"/>
          <w:bCs w:val="0"/>
          <w:sz w:val="20"/>
          <w:szCs w:val="20"/>
          <w:u w:val="none"/>
        </w:rPr>
      </w:pPr>
      <w:r w:rsidRPr="00062E73">
        <w:rPr>
          <w:rFonts w:ascii="Cambria" w:hAnsi="Cambria"/>
          <w:b w:val="0"/>
          <w:bCs w:val="0"/>
          <w:sz w:val="20"/>
          <w:szCs w:val="20"/>
          <w:u w:val="none"/>
        </w:rPr>
        <w:t>Postępowanie jest prowadzone w celu udzielenia zamówienia publicznego w trybie „PRZETARG NIEOGRANICZONY” art. 39 ustawy z dnia 29 stycznia 2004 r. Prawo zamówień publicznych, (Dz. U. z 201</w:t>
      </w:r>
      <w:r w:rsidR="00CB14FA">
        <w:rPr>
          <w:rFonts w:ascii="Cambria" w:hAnsi="Cambria"/>
          <w:b w:val="0"/>
          <w:bCs w:val="0"/>
          <w:sz w:val="20"/>
          <w:szCs w:val="20"/>
          <w:u w:val="none"/>
        </w:rPr>
        <w:t>7</w:t>
      </w:r>
      <w:r w:rsidRPr="00062E73">
        <w:rPr>
          <w:rFonts w:ascii="Cambria" w:hAnsi="Cambria"/>
          <w:b w:val="0"/>
          <w:bCs w:val="0"/>
          <w:sz w:val="20"/>
          <w:szCs w:val="20"/>
          <w:u w:val="none"/>
        </w:rPr>
        <w:t xml:space="preserve"> r. Nr poz. </w:t>
      </w:r>
      <w:r w:rsidR="00CB14FA">
        <w:rPr>
          <w:rFonts w:ascii="Cambria" w:hAnsi="Cambria"/>
          <w:b w:val="0"/>
          <w:bCs w:val="0"/>
          <w:sz w:val="20"/>
          <w:szCs w:val="20"/>
          <w:u w:val="none"/>
        </w:rPr>
        <w:t>1579</w:t>
      </w:r>
      <w:r w:rsidRPr="00062E73">
        <w:rPr>
          <w:rFonts w:ascii="Cambria" w:hAnsi="Cambria"/>
          <w:b w:val="0"/>
          <w:bCs w:val="0"/>
          <w:sz w:val="20"/>
          <w:szCs w:val="20"/>
          <w:u w:val="none"/>
        </w:rPr>
        <w:t xml:space="preserve"> z </w:t>
      </w:r>
      <w:proofErr w:type="spellStart"/>
      <w:r w:rsidRPr="00062E73">
        <w:rPr>
          <w:rFonts w:ascii="Cambria" w:hAnsi="Cambria"/>
          <w:b w:val="0"/>
          <w:bCs w:val="0"/>
          <w:sz w:val="20"/>
          <w:szCs w:val="20"/>
          <w:u w:val="none"/>
        </w:rPr>
        <w:t>póź</w:t>
      </w:r>
      <w:proofErr w:type="spellEnd"/>
      <w:r w:rsidRPr="00062E73">
        <w:rPr>
          <w:rFonts w:ascii="Cambria" w:hAnsi="Cambria"/>
          <w:b w:val="0"/>
          <w:bCs w:val="0"/>
          <w:sz w:val="20"/>
          <w:szCs w:val="20"/>
          <w:u w:val="none"/>
        </w:rPr>
        <w:t>. zm.) zwanej dalej ustawą. Wartość przedmiotu zamówienia przekracza kwoty o której mowa w art. 11 ust. 8 ustawy.</w:t>
      </w:r>
    </w:p>
    <w:p w:rsidR="00554B4B" w:rsidRPr="00062E73" w:rsidRDefault="00554B4B" w:rsidP="00AE3669">
      <w:pPr>
        <w:pStyle w:val="Nagwek4"/>
        <w:spacing w:before="120" w:line="276" w:lineRule="auto"/>
        <w:ind w:left="426"/>
        <w:jc w:val="both"/>
        <w:rPr>
          <w:rFonts w:ascii="Cambria" w:hAnsi="Cambria"/>
          <w:b w:val="0"/>
          <w:bCs w:val="0"/>
          <w:sz w:val="20"/>
          <w:szCs w:val="20"/>
          <w:u w:val="none"/>
        </w:rPr>
      </w:pPr>
      <w:r w:rsidRPr="00062E73">
        <w:rPr>
          <w:rFonts w:ascii="Cambria" w:hAnsi="Cambria"/>
          <w:b w:val="0"/>
          <w:bCs w:val="0"/>
          <w:sz w:val="20"/>
          <w:szCs w:val="20"/>
          <w:u w:val="none"/>
        </w:rPr>
        <w:t>Postępowanie prowadzone jest w oparciu o zapisy art. 24aa ust. 1 ustawy Zamawiający najpierw dokona oceny ofert, a następnie zbada, czy wykonawca, którego oferta została oceniona jako najkorzystniejsza, nie podlega wykluczeniu oraz spełnia warunki udziału w postępowaniu</w:t>
      </w:r>
      <w:r w:rsidRPr="00062E73">
        <w:rPr>
          <w:rFonts w:ascii="Cambria" w:hAnsi="Cambria"/>
          <w:b w:val="0"/>
          <w:sz w:val="20"/>
          <w:szCs w:val="20"/>
          <w:u w:val="none"/>
        </w:rPr>
        <w:t>.</w:t>
      </w:r>
    </w:p>
    <w:p w:rsidR="00554B4B" w:rsidRPr="00062E73" w:rsidRDefault="00554B4B" w:rsidP="00AE3669">
      <w:pPr>
        <w:pStyle w:val="Nagwek4"/>
        <w:numPr>
          <w:ilvl w:val="0"/>
          <w:numId w:val="2"/>
        </w:numPr>
        <w:tabs>
          <w:tab w:val="num" w:pos="426"/>
          <w:tab w:val="num" w:pos="786"/>
        </w:tabs>
        <w:spacing w:before="120" w:line="276" w:lineRule="auto"/>
        <w:ind w:left="425" w:hanging="425"/>
        <w:jc w:val="both"/>
        <w:rPr>
          <w:rFonts w:ascii="Cambria" w:hAnsi="Cambria"/>
          <w:sz w:val="20"/>
          <w:szCs w:val="20"/>
        </w:rPr>
      </w:pPr>
      <w:r w:rsidRPr="00062E73">
        <w:rPr>
          <w:rFonts w:ascii="Cambria" w:hAnsi="Cambria"/>
          <w:sz w:val="20"/>
          <w:szCs w:val="20"/>
        </w:rPr>
        <w:t>Opis przedmiotu zamówienia</w:t>
      </w:r>
    </w:p>
    <w:p w:rsidR="00554B4B" w:rsidRPr="00062E73" w:rsidRDefault="00554B4B" w:rsidP="00AE3669">
      <w:pPr>
        <w:spacing w:line="276" w:lineRule="auto"/>
        <w:rPr>
          <w:rFonts w:ascii="Cambria" w:hAnsi="Cambria"/>
          <w:sz w:val="20"/>
          <w:szCs w:val="20"/>
        </w:rPr>
      </w:pPr>
    </w:p>
    <w:p w:rsidR="00554B4B" w:rsidRPr="00202EB7" w:rsidRDefault="00554B4B" w:rsidP="00AE3669">
      <w:pPr>
        <w:shd w:val="clear" w:color="auto" w:fill="BFBFBF"/>
        <w:spacing w:line="276" w:lineRule="auto"/>
        <w:jc w:val="center"/>
        <w:rPr>
          <w:rFonts w:ascii="Cambria" w:hAnsi="Cambria" w:cs="Arial"/>
          <w:b/>
          <w:sz w:val="16"/>
          <w:szCs w:val="16"/>
        </w:rPr>
      </w:pPr>
    </w:p>
    <w:p w:rsidR="00554B4B" w:rsidRPr="00202EB7" w:rsidRDefault="00554B4B" w:rsidP="00AE3669">
      <w:pPr>
        <w:shd w:val="clear" w:color="auto" w:fill="BFBFBF"/>
        <w:spacing w:line="276" w:lineRule="auto"/>
        <w:jc w:val="center"/>
        <w:rPr>
          <w:rFonts w:ascii="Cambria" w:hAnsi="Cambria"/>
          <w:b/>
        </w:rPr>
      </w:pPr>
      <w:r w:rsidRPr="00202EB7">
        <w:rPr>
          <w:rFonts w:ascii="Cambria" w:hAnsi="Cambria" w:cs="Arial"/>
          <w:b/>
        </w:rPr>
        <w:t>„</w:t>
      </w:r>
      <w:r w:rsidR="00FA0CB0" w:rsidRPr="00202EB7">
        <w:rPr>
          <w:rFonts w:ascii="Cambria" w:hAnsi="Cambria" w:cs="Arial"/>
          <w:b/>
        </w:rPr>
        <w:t xml:space="preserve">Udzielenie kredytu </w:t>
      </w:r>
      <w:r w:rsidR="008B54B9" w:rsidRPr="00202EB7">
        <w:rPr>
          <w:rFonts w:ascii="Cambria" w:hAnsi="Cambria" w:cs="Arial"/>
          <w:b/>
        </w:rPr>
        <w:t xml:space="preserve">na </w:t>
      </w:r>
      <w:r w:rsidR="008F29C8">
        <w:rPr>
          <w:rFonts w:ascii="Cambria" w:hAnsi="Cambria" w:cs="Arial"/>
          <w:b/>
        </w:rPr>
        <w:t>sfinansowanie planowanego deficytu</w:t>
      </w:r>
      <w:r w:rsidR="00FA0CB0" w:rsidRPr="00202EB7">
        <w:rPr>
          <w:rFonts w:ascii="Cambria" w:hAnsi="Cambria" w:cs="Arial"/>
          <w:b/>
        </w:rPr>
        <w:t xml:space="preserve"> dla Gminy </w:t>
      </w:r>
      <w:r w:rsidR="000D063D">
        <w:rPr>
          <w:rFonts w:ascii="Cambria" w:hAnsi="Cambria" w:cs="Arial"/>
          <w:b/>
        </w:rPr>
        <w:t>Nowy Korczyn</w:t>
      </w:r>
      <w:r w:rsidRPr="00202EB7">
        <w:rPr>
          <w:rFonts w:ascii="Cambria" w:hAnsi="Cambria"/>
          <w:b/>
        </w:rPr>
        <w:t>”</w:t>
      </w:r>
    </w:p>
    <w:p w:rsidR="00554B4B" w:rsidRPr="00202EB7" w:rsidRDefault="00554B4B" w:rsidP="00AE3669">
      <w:pPr>
        <w:shd w:val="clear" w:color="auto" w:fill="BFBFBF"/>
        <w:spacing w:line="276" w:lineRule="auto"/>
        <w:jc w:val="center"/>
        <w:rPr>
          <w:rFonts w:ascii="Cambria" w:hAnsi="Cambria"/>
          <w:b/>
          <w:sz w:val="16"/>
          <w:szCs w:val="16"/>
        </w:rPr>
      </w:pPr>
    </w:p>
    <w:p w:rsidR="00554B4B" w:rsidRPr="00202EB7" w:rsidRDefault="00554B4B" w:rsidP="0041343F">
      <w:pPr>
        <w:spacing w:line="276" w:lineRule="auto"/>
        <w:rPr>
          <w:rFonts w:ascii="Cambria" w:hAnsi="Cambria"/>
          <w:bCs/>
          <w:sz w:val="20"/>
          <w:szCs w:val="20"/>
        </w:rPr>
      </w:pPr>
    </w:p>
    <w:p w:rsidR="000D063D" w:rsidRPr="009E3206" w:rsidRDefault="000D063D" w:rsidP="000D063D">
      <w:pPr>
        <w:spacing w:line="360" w:lineRule="auto"/>
        <w:ind w:left="60"/>
        <w:jc w:val="both"/>
        <w:rPr>
          <w:rFonts w:asciiTheme="majorHAnsi" w:hAnsiTheme="majorHAnsi"/>
          <w:sz w:val="20"/>
          <w:szCs w:val="20"/>
          <w:u w:val="single"/>
        </w:rPr>
      </w:pPr>
      <w:r w:rsidRPr="009E3206">
        <w:rPr>
          <w:rFonts w:asciiTheme="majorHAnsi" w:hAnsiTheme="majorHAnsi"/>
          <w:sz w:val="20"/>
          <w:szCs w:val="20"/>
          <w:u w:val="single"/>
        </w:rPr>
        <w:t>3.1.Przedmiotem  zamówienia jest:</w:t>
      </w:r>
    </w:p>
    <w:p w:rsidR="000D063D" w:rsidRPr="009E3206" w:rsidRDefault="000D063D" w:rsidP="000D063D">
      <w:pPr>
        <w:pStyle w:val="Tytu"/>
        <w:spacing w:line="360" w:lineRule="auto"/>
        <w:jc w:val="left"/>
        <w:rPr>
          <w:rFonts w:asciiTheme="majorHAnsi" w:hAnsiTheme="majorHAnsi"/>
          <w:b w:val="0"/>
          <w:sz w:val="20"/>
          <w:szCs w:val="20"/>
        </w:rPr>
      </w:pPr>
      <w:r w:rsidRPr="009E3206">
        <w:rPr>
          <w:rFonts w:asciiTheme="majorHAnsi" w:hAnsiTheme="majorHAnsi"/>
          <w:b w:val="0"/>
          <w:sz w:val="20"/>
          <w:szCs w:val="20"/>
        </w:rPr>
        <w:t>zaciągnięcie</w:t>
      </w:r>
      <w:r w:rsidRPr="009E3206">
        <w:rPr>
          <w:rFonts w:asciiTheme="majorHAnsi" w:hAnsiTheme="majorHAnsi"/>
          <w:sz w:val="20"/>
          <w:szCs w:val="20"/>
        </w:rPr>
        <w:t xml:space="preserve"> </w:t>
      </w:r>
      <w:r w:rsidRPr="009E3206">
        <w:rPr>
          <w:rFonts w:asciiTheme="majorHAnsi" w:hAnsiTheme="majorHAnsi"/>
          <w:b w:val="0"/>
          <w:sz w:val="20"/>
          <w:szCs w:val="20"/>
        </w:rPr>
        <w:t xml:space="preserve">kredytu długoterminowego w kwocie 756 987,10 PLN z przeznaczeniem na pokrycie planowanego deficytu budżetowego w 2017 roku. </w:t>
      </w:r>
    </w:p>
    <w:p w:rsidR="000D063D" w:rsidRPr="009E3206" w:rsidRDefault="000D063D" w:rsidP="000D063D">
      <w:pPr>
        <w:numPr>
          <w:ilvl w:val="2"/>
          <w:numId w:val="0"/>
        </w:numPr>
        <w:shd w:val="clear" w:color="auto" w:fill="FFFFFF"/>
        <w:tabs>
          <w:tab w:val="left" w:pos="709"/>
          <w:tab w:val="num" w:pos="1843"/>
        </w:tabs>
        <w:autoSpaceDE w:val="0"/>
        <w:autoSpaceDN w:val="0"/>
        <w:adjustRightInd w:val="0"/>
        <w:spacing w:line="360" w:lineRule="auto"/>
        <w:ind w:left="709" w:right="1" w:hanging="709"/>
        <w:jc w:val="both"/>
        <w:rPr>
          <w:rFonts w:asciiTheme="majorHAnsi" w:hAnsiTheme="majorHAnsi"/>
          <w:bCs/>
          <w:sz w:val="20"/>
          <w:szCs w:val="20"/>
          <w:u w:val="single"/>
        </w:rPr>
      </w:pPr>
      <w:r w:rsidRPr="009E3206">
        <w:rPr>
          <w:rFonts w:asciiTheme="majorHAnsi" w:hAnsiTheme="majorHAnsi"/>
          <w:bCs/>
          <w:sz w:val="20"/>
          <w:szCs w:val="20"/>
          <w:u w:val="single"/>
        </w:rPr>
        <w:t>3.2. Uruchomienie kredytu:</w:t>
      </w:r>
    </w:p>
    <w:p w:rsidR="000D063D" w:rsidRPr="009E3206" w:rsidRDefault="000D063D" w:rsidP="000D063D">
      <w:pPr>
        <w:pStyle w:val="Tytu"/>
        <w:spacing w:line="360" w:lineRule="auto"/>
        <w:jc w:val="left"/>
        <w:rPr>
          <w:rFonts w:asciiTheme="majorHAnsi" w:hAnsiTheme="majorHAnsi"/>
          <w:b w:val="0"/>
          <w:sz w:val="20"/>
          <w:szCs w:val="20"/>
        </w:rPr>
      </w:pPr>
      <w:r w:rsidRPr="009E3206">
        <w:rPr>
          <w:rFonts w:asciiTheme="majorHAnsi" w:hAnsiTheme="majorHAnsi"/>
          <w:b w:val="0"/>
          <w:sz w:val="20"/>
          <w:szCs w:val="20"/>
        </w:rPr>
        <w:t xml:space="preserve"> Kredyt długoterminowy na pokrycie planowanego deficytu budżetowego w roku 2017 uruchomiony będzie jednorazowo  najpóźniej w dniu 29.12.2017 roku.</w:t>
      </w:r>
    </w:p>
    <w:p w:rsidR="000D063D" w:rsidRPr="009E3206" w:rsidRDefault="000D063D" w:rsidP="000D063D">
      <w:pPr>
        <w:shd w:val="clear" w:color="auto" w:fill="FFFFFF"/>
        <w:tabs>
          <w:tab w:val="left" w:pos="709"/>
        </w:tabs>
        <w:autoSpaceDE w:val="0"/>
        <w:autoSpaceDN w:val="0"/>
        <w:adjustRightInd w:val="0"/>
        <w:spacing w:line="360" w:lineRule="auto"/>
        <w:ind w:right="1"/>
        <w:jc w:val="both"/>
        <w:rPr>
          <w:rFonts w:asciiTheme="majorHAnsi" w:hAnsiTheme="majorHAnsi"/>
          <w:bCs/>
          <w:sz w:val="20"/>
          <w:szCs w:val="20"/>
          <w:u w:val="single"/>
        </w:rPr>
      </w:pPr>
      <w:r w:rsidRPr="009E3206">
        <w:rPr>
          <w:rFonts w:asciiTheme="majorHAnsi" w:hAnsiTheme="majorHAnsi"/>
          <w:sz w:val="20"/>
          <w:szCs w:val="20"/>
          <w:u w:val="single"/>
        </w:rPr>
        <w:t>3.3. Istotne warunki dotyczące przedmiotu zamówienia:</w:t>
      </w:r>
    </w:p>
    <w:p w:rsidR="000D063D" w:rsidRPr="009E3206" w:rsidRDefault="000D063D" w:rsidP="000D063D">
      <w:pPr>
        <w:numPr>
          <w:ilvl w:val="2"/>
          <w:numId w:val="0"/>
        </w:numPr>
        <w:shd w:val="clear" w:color="auto" w:fill="FFFFFF"/>
        <w:tabs>
          <w:tab w:val="left" w:pos="709"/>
          <w:tab w:val="num" w:pos="1843"/>
        </w:tabs>
        <w:autoSpaceDE w:val="0"/>
        <w:autoSpaceDN w:val="0"/>
        <w:adjustRightInd w:val="0"/>
        <w:spacing w:line="360" w:lineRule="auto"/>
        <w:ind w:left="709" w:right="1" w:hanging="709"/>
        <w:jc w:val="both"/>
        <w:rPr>
          <w:rFonts w:asciiTheme="majorHAnsi" w:hAnsiTheme="majorHAnsi"/>
          <w:bCs/>
          <w:sz w:val="20"/>
          <w:szCs w:val="20"/>
        </w:rPr>
      </w:pPr>
      <w:r w:rsidRPr="009E3206">
        <w:rPr>
          <w:rFonts w:asciiTheme="majorHAnsi" w:hAnsiTheme="majorHAnsi"/>
          <w:bCs/>
          <w:sz w:val="20"/>
          <w:szCs w:val="20"/>
        </w:rPr>
        <w:t>1) okres kredytowania – od dnia zawarcia umowy do 31.12.2032 r.,</w:t>
      </w:r>
    </w:p>
    <w:p w:rsidR="000D063D" w:rsidRPr="009E3206" w:rsidRDefault="000D063D" w:rsidP="000D063D">
      <w:pPr>
        <w:tabs>
          <w:tab w:val="left" w:pos="0"/>
          <w:tab w:val="left" w:pos="9072"/>
        </w:tabs>
        <w:spacing w:line="360" w:lineRule="auto"/>
        <w:jc w:val="both"/>
        <w:rPr>
          <w:rFonts w:asciiTheme="majorHAnsi" w:hAnsiTheme="majorHAnsi"/>
          <w:sz w:val="20"/>
          <w:szCs w:val="20"/>
        </w:rPr>
      </w:pPr>
      <w:r w:rsidRPr="009E3206">
        <w:rPr>
          <w:rFonts w:asciiTheme="majorHAnsi" w:hAnsiTheme="majorHAnsi"/>
          <w:sz w:val="20"/>
          <w:szCs w:val="20"/>
        </w:rPr>
        <w:t>2) Zamawiający zastrzega sobie:</w:t>
      </w:r>
    </w:p>
    <w:p w:rsidR="000D063D" w:rsidRPr="009E3206" w:rsidRDefault="000D063D" w:rsidP="000D063D">
      <w:pPr>
        <w:tabs>
          <w:tab w:val="left" w:pos="0"/>
          <w:tab w:val="left" w:pos="9072"/>
        </w:tabs>
        <w:spacing w:line="360" w:lineRule="auto"/>
        <w:jc w:val="both"/>
        <w:rPr>
          <w:rFonts w:asciiTheme="majorHAnsi" w:hAnsiTheme="majorHAnsi"/>
          <w:snapToGrid w:val="0"/>
          <w:sz w:val="20"/>
          <w:szCs w:val="20"/>
        </w:rPr>
      </w:pPr>
      <w:r w:rsidRPr="009E3206">
        <w:rPr>
          <w:rFonts w:asciiTheme="majorHAnsi" w:hAnsiTheme="majorHAnsi"/>
          <w:sz w:val="20"/>
          <w:szCs w:val="20"/>
        </w:rPr>
        <w:t xml:space="preserve">- możliwość niewykorzystania pełnej kwoty kredytu bez dodatkowych opłat i prowizji oraz innych roszczeń wykonawcy w stosunku do zamawiającego </w:t>
      </w:r>
    </w:p>
    <w:p w:rsidR="000D063D" w:rsidRPr="009E3206" w:rsidRDefault="000D063D" w:rsidP="000D063D">
      <w:pPr>
        <w:tabs>
          <w:tab w:val="left" w:pos="0"/>
          <w:tab w:val="left" w:pos="9072"/>
        </w:tabs>
        <w:spacing w:line="360" w:lineRule="auto"/>
        <w:jc w:val="both"/>
        <w:rPr>
          <w:rFonts w:asciiTheme="majorHAnsi" w:hAnsiTheme="majorHAnsi"/>
          <w:sz w:val="20"/>
          <w:szCs w:val="20"/>
        </w:rPr>
      </w:pPr>
      <w:r w:rsidRPr="009E3206">
        <w:rPr>
          <w:rFonts w:asciiTheme="majorHAnsi" w:hAnsiTheme="majorHAnsi"/>
          <w:snapToGrid w:val="0"/>
          <w:sz w:val="20"/>
          <w:szCs w:val="20"/>
        </w:rPr>
        <w:t>-</w:t>
      </w:r>
      <w:r w:rsidRPr="009E3206">
        <w:rPr>
          <w:rFonts w:asciiTheme="majorHAnsi" w:hAnsiTheme="majorHAnsi"/>
          <w:sz w:val="20"/>
          <w:szCs w:val="20"/>
        </w:rPr>
        <w:t xml:space="preserve"> możliwość zmiany harmonogramu bez dodatkowych kosztów, </w:t>
      </w:r>
    </w:p>
    <w:p w:rsidR="000D063D" w:rsidRPr="009E3206" w:rsidRDefault="000D063D" w:rsidP="000D063D">
      <w:pPr>
        <w:tabs>
          <w:tab w:val="left" w:pos="0"/>
          <w:tab w:val="left" w:pos="9072"/>
        </w:tabs>
        <w:spacing w:line="360" w:lineRule="auto"/>
        <w:jc w:val="both"/>
        <w:rPr>
          <w:rFonts w:asciiTheme="majorHAnsi" w:hAnsiTheme="majorHAnsi"/>
          <w:sz w:val="20"/>
          <w:szCs w:val="20"/>
        </w:rPr>
      </w:pPr>
      <w:r w:rsidRPr="009E3206">
        <w:rPr>
          <w:rFonts w:asciiTheme="majorHAnsi" w:hAnsiTheme="majorHAnsi"/>
          <w:sz w:val="20"/>
          <w:szCs w:val="20"/>
        </w:rPr>
        <w:lastRenderedPageBreak/>
        <w:t>-</w:t>
      </w:r>
      <w:r w:rsidRPr="009E3206">
        <w:rPr>
          <w:rFonts w:asciiTheme="majorHAnsi" w:hAnsiTheme="majorHAnsi"/>
          <w:color w:val="FF0000"/>
          <w:sz w:val="20"/>
          <w:szCs w:val="20"/>
        </w:rPr>
        <w:t xml:space="preserve"> </w:t>
      </w:r>
      <w:r w:rsidRPr="009E3206">
        <w:rPr>
          <w:rFonts w:asciiTheme="majorHAnsi" w:hAnsiTheme="majorHAnsi"/>
          <w:sz w:val="20"/>
          <w:szCs w:val="20"/>
        </w:rPr>
        <w:t>możliwość wydłużenia okresu spłaty kredytu w przypadku zaistnienia okoliczności, których zamawiający nie był w stanie przewidzieć na dzień zawarcia umowy bez dodatkowych kosztów.</w:t>
      </w:r>
    </w:p>
    <w:p w:rsidR="000D063D" w:rsidRPr="009E3206" w:rsidRDefault="000D063D" w:rsidP="000D063D">
      <w:pPr>
        <w:spacing w:line="360" w:lineRule="auto"/>
        <w:rPr>
          <w:rFonts w:asciiTheme="majorHAnsi" w:hAnsiTheme="majorHAnsi"/>
          <w:snapToGrid w:val="0"/>
          <w:sz w:val="20"/>
          <w:szCs w:val="20"/>
        </w:rPr>
      </w:pPr>
      <w:r w:rsidRPr="009E3206">
        <w:rPr>
          <w:rFonts w:asciiTheme="majorHAnsi" w:hAnsiTheme="majorHAnsi"/>
          <w:snapToGrid w:val="0"/>
          <w:sz w:val="20"/>
          <w:szCs w:val="20"/>
        </w:rPr>
        <w:t>3) Koszt kredytu składać się będzie wyłącznie z odsetek od wykorzystanej kwoty kredytu. Bank nie może żądać prowizji za udzielenie kredytu.</w:t>
      </w:r>
    </w:p>
    <w:p w:rsidR="000D063D" w:rsidRPr="009E3206" w:rsidRDefault="000D063D" w:rsidP="000D063D">
      <w:pPr>
        <w:spacing w:line="360" w:lineRule="auto"/>
        <w:rPr>
          <w:rFonts w:asciiTheme="majorHAnsi" w:hAnsiTheme="majorHAnsi"/>
          <w:snapToGrid w:val="0"/>
          <w:sz w:val="20"/>
          <w:szCs w:val="20"/>
          <w:u w:val="single"/>
        </w:rPr>
      </w:pPr>
      <w:r w:rsidRPr="009E3206">
        <w:rPr>
          <w:rFonts w:asciiTheme="majorHAnsi" w:hAnsiTheme="majorHAnsi"/>
          <w:snapToGrid w:val="0"/>
          <w:sz w:val="20"/>
          <w:szCs w:val="20"/>
          <w:u w:val="single"/>
        </w:rPr>
        <w:t>3.4. Spłata kredytu:</w:t>
      </w:r>
    </w:p>
    <w:p w:rsidR="000D063D" w:rsidRPr="009E3206" w:rsidRDefault="000D063D" w:rsidP="000D063D">
      <w:pPr>
        <w:spacing w:line="360" w:lineRule="auto"/>
        <w:rPr>
          <w:rFonts w:asciiTheme="majorHAnsi" w:hAnsiTheme="majorHAnsi"/>
          <w:snapToGrid w:val="0"/>
          <w:sz w:val="20"/>
          <w:szCs w:val="20"/>
        </w:rPr>
      </w:pPr>
      <w:r w:rsidRPr="009E3206">
        <w:rPr>
          <w:rFonts w:asciiTheme="majorHAnsi" w:hAnsiTheme="majorHAnsi"/>
          <w:snapToGrid w:val="0"/>
          <w:sz w:val="20"/>
          <w:szCs w:val="20"/>
        </w:rPr>
        <w:t>1) Źródłem spłaty kredytu będą dochody własne gminy.</w:t>
      </w:r>
      <w:r w:rsidRPr="009E3206">
        <w:rPr>
          <w:rFonts w:asciiTheme="majorHAnsi" w:hAnsiTheme="majorHAnsi"/>
          <w:snapToGrid w:val="0"/>
          <w:sz w:val="20"/>
          <w:szCs w:val="20"/>
          <w:u w:val="single"/>
        </w:rPr>
        <w:t xml:space="preserve"> </w:t>
      </w:r>
      <w:r w:rsidRPr="009E3206">
        <w:rPr>
          <w:rFonts w:asciiTheme="majorHAnsi" w:hAnsiTheme="majorHAnsi"/>
          <w:snapToGrid w:val="0"/>
          <w:sz w:val="20"/>
          <w:szCs w:val="20"/>
        </w:rPr>
        <w:br/>
        <w:t xml:space="preserve">2) Przewiduje się karencję w spłacie kapitału, spłata I raty kredytu do 31.03.2020 r.           </w:t>
      </w:r>
    </w:p>
    <w:p w:rsidR="000D063D" w:rsidRPr="009E3206" w:rsidRDefault="000D063D" w:rsidP="000D063D">
      <w:pPr>
        <w:spacing w:line="360" w:lineRule="auto"/>
        <w:jc w:val="both"/>
        <w:rPr>
          <w:rFonts w:asciiTheme="majorHAnsi" w:hAnsiTheme="majorHAnsi"/>
          <w:snapToGrid w:val="0"/>
          <w:sz w:val="20"/>
          <w:szCs w:val="20"/>
        </w:rPr>
      </w:pPr>
      <w:r w:rsidRPr="009E3206">
        <w:rPr>
          <w:rFonts w:asciiTheme="majorHAnsi" w:hAnsiTheme="majorHAnsi"/>
          <w:snapToGrid w:val="0"/>
          <w:sz w:val="20"/>
          <w:szCs w:val="20"/>
        </w:rPr>
        <w:t xml:space="preserve">3)  Kredyt spłacany będzie w latach 2020-2032 na podstawie harmonogramu spłaty rat kapitałowych określonych w załączniku nr 4 do SIWZ, płatnych w datach określonych w w/w harmonogramie, począwszy od dnia 31.03.2020 r. do dnia 31.12.2032 r. </w:t>
      </w:r>
    </w:p>
    <w:p w:rsidR="000D063D" w:rsidRPr="009E3206" w:rsidRDefault="000D063D" w:rsidP="000D063D">
      <w:pPr>
        <w:spacing w:line="360" w:lineRule="auto"/>
        <w:jc w:val="both"/>
        <w:rPr>
          <w:rFonts w:asciiTheme="majorHAnsi" w:hAnsiTheme="majorHAnsi"/>
          <w:snapToGrid w:val="0"/>
          <w:sz w:val="20"/>
          <w:szCs w:val="20"/>
        </w:rPr>
      </w:pPr>
      <w:r w:rsidRPr="009E3206">
        <w:rPr>
          <w:rFonts w:asciiTheme="majorHAnsi" w:hAnsiTheme="majorHAnsi"/>
          <w:snapToGrid w:val="0"/>
          <w:sz w:val="20"/>
          <w:szCs w:val="20"/>
        </w:rPr>
        <w:t xml:space="preserve">Zamawiający informuje, iż harmonogram ten stanowi przykład, na podstawie którego wykonawca zobowiązany jest opracować własny plan spłaty odsetek z uwzględnieniem wysokości rat kredytu i terminu spłaty podanych w załączniku. Plan spłaty rat kapitałowych musi pozostać bez zmian. </w:t>
      </w:r>
      <w:r w:rsidRPr="009E3206">
        <w:rPr>
          <w:rFonts w:asciiTheme="majorHAnsi" w:hAnsiTheme="majorHAnsi"/>
          <w:snapToGrid w:val="0"/>
          <w:sz w:val="20"/>
          <w:szCs w:val="20"/>
        </w:rPr>
        <w:br/>
        <w:t>4)  Zamawiający zastrzega sobie możliwość wcześniejszej spłaty całości lub części kredytu bez jakichkolwiek prowizji i opłat (wówczas ulegnie zmianie harmonogram i termin spłaty kredytu). O zmianie terminu spłaty Zamawiający poinformuje Wykonawcę w formie pisemnej.</w:t>
      </w:r>
      <w:r w:rsidRPr="009E3206">
        <w:rPr>
          <w:rFonts w:asciiTheme="majorHAnsi" w:hAnsiTheme="majorHAnsi"/>
          <w:snapToGrid w:val="0"/>
          <w:sz w:val="20"/>
          <w:szCs w:val="20"/>
        </w:rPr>
        <w:br/>
        <w:t xml:space="preserve">5) </w:t>
      </w:r>
      <w:r w:rsidRPr="009E3206">
        <w:rPr>
          <w:rFonts w:asciiTheme="majorHAnsi" w:hAnsiTheme="majorHAnsi"/>
          <w:sz w:val="20"/>
          <w:szCs w:val="20"/>
        </w:rPr>
        <w:t xml:space="preserve">Kredyt oprocentowany będzie w oparciu o stawkę WIBOR 1M wyliczoną jako średnia wszystkich notowań z miesiąca </w:t>
      </w:r>
      <w:r w:rsidRPr="008E5F8D">
        <w:rPr>
          <w:rFonts w:asciiTheme="majorHAnsi" w:hAnsiTheme="majorHAnsi"/>
          <w:sz w:val="20"/>
          <w:szCs w:val="20"/>
        </w:rPr>
        <w:t xml:space="preserve">poprzedzającego </w:t>
      </w:r>
      <w:r w:rsidR="00E34B70" w:rsidRPr="008E5F8D">
        <w:rPr>
          <w:rFonts w:asciiTheme="majorHAnsi" w:hAnsiTheme="majorHAnsi"/>
          <w:sz w:val="20"/>
          <w:szCs w:val="20"/>
        </w:rPr>
        <w:t xml:space="preserve">miesiąc dla którego odsetki </w:t>
      </w:r>
      <w:r w:rsidR="00BB09F5" w:rsidRPr="008E5F8D">
        <w:rPr>
          <w:rFonts w:asciiTheme="majorHAnsi" w:hAnsiTheme="majorHAnsi"/>
          <w:sz w:val="20"/>
          <w:szCs w:val="20"/>
        </w:rPr>
        <w:t>będą naliczane</w:t>
      </w:r>
      <w:r w:rsidRPr="008E5F8D">
        <w:rPr>
          <w:rFonts w:asciiTheme="majorHAnsi" w:hAnsiTheme="majorHAnsi"/>
          <w:sz w:val="20"/>
          <w:szCs w:val="20"/>
        </w:rPr>
        <w:t xml:space="preserve"> powiększoną</w:t>
      </w:r>
      <w:r w:rsidRPr="009E3206">
        <w:rPr>
          <w:rFonts w:asciiTheme="majorHAnsi" w:hAnsiTheme="majorHAnsi"/>
          <w:sz w:val="20"/>
          <w:szCs w:val="20"/>
        </w:rPr>
        <w:t xml:space="preserve"> o marżę banku przedstawioną w ofercie. Marża banku nie może ulec zwiększeniu w trakcie trwania umowy kredytowej. W celu przygotowania oferty w niniejszym postepowaniu Wykonawca winien przyjąć wysokość stawki WIBOR 1M na dzień 30.11.2017 tj. 1,66 %</w:t>
      </w:r>
    </w:p>
    <w:p w:rsidR="000D063D" w:rsidRPr="009E3206" w:rsidRDefault="000D063D" w:rsidP="000D063D">
      <w:pPr>
        <w:tabs>
          <w:tab w:val="right" w:pos="8953"/>
        </w:tabs>
        <w:spacing w:line="360" w:lineRule="auto"/>
        <w:jc w:val="both"/>
        <w:rPr>
          <w:rFonts w:asciiTheme="majorHAnsi" w:hAnsiTheme="majorHAnsi"/>
          <w:sz w:val="20"/>
          <w:szCs w:val="20"/>
        </w:rPr>
      </w:pPr>
      <w:r w:rsidRPr="009E3206">
        <w:rPr>
          <w:rFonts w:asciiTheme="majorHAnsi" w:hAnsiTheme="majorHAnsi"/>
          <w:sz w:val="20"/>
          <w:szCs w:val="20"/>
        </w:rPr>
        <w:t>6)  Odsetki naliczane będą od wykorzystanej kwoty kredytu.</w:t>
      </w:r>
    </w:p>
    <w:p w:rsidR="000D063D" w:rsidRPr="009E3206" w:rsidRDefault="000D063D" w:rsidP="000D063D">
      <w:pPr>
        <w:tabs>
          <w:tab w:val="right" w:pos="8953"/>
        </w:tabs>
        <w:spacing w:line="360" w:lineRule="auto"/>
        <w:jc w:val="both"/>
        <w:rPr>
          <w:rFonts w:asciiTheme="majorHAnsi" w:hAnsiTheme="majorHAnsi"/>
          <w:sz w:val="20"/>
          <w:szCs w:val="20"/>
        </w:rPr>
      </w:pPr>
      <w:r w:rsidRPr="009E3206">
        <w:rPr>
          <w:rFonts w:asciiTheme="majorHAnsi" w:hAnsiTheme="majorHAnsi"/>
          <w:snapToGrid w:val="0"/>
          <w:sz w:val="20"/>
          <w:szCs w:val="20"/>
        </w:rPr>
        <w:t>7) Odsetki za okres od dnia uruchomienia kredytu do końca całego okresu kredytowania będą płatne w okresach kwartalnych, do 15 dnia każdego miesiąca, następującego po zakończeniu kwartału, którego dotyczą na podstawie informacji otrzymanej z banku. Odsetki dla całego okresu kredytowania powinny być liczone metodą opartą na rzeczywistej liczbie dni w poszczególnych miesiącach i rzeczywistej liczbie dni w roku, tj. 365 lub 366. Za miesiąc przyjmuje się miesiąc kalendarzowy. Zmiana oprocentowania wynikająca ze zmiany stawki WIBOR 1M  nie stanowi zmiany warunków umowy i nie wymaga jej zmiany lub wypowiedzenia.</w:t>
      </w:r>
    </w:p>
    <w:p w:rsidR="000D063D" w:rsidRPr="009E3206" w:rsidRDefault="000D063D" w:rsidP="000D063D">
      <w:pPr>
        <w:tabs>
          <w:tab w:val="left" w:pos="0"/>
          <w:tab w:val="right" w:pos="8953"/>
        </w:tabs>
        <w:spacing w:line="360" w:lineRule="auto"/>
        <w:jc w:val="both"/>
        <w:rPr>
          <w:rFonts w:asciiTheme="majorHAnsi" w:hAnsiTheme="majorHAnsi"/>
          <w:sz w:val="20"/>
          <w:szCs w:val="20"/>
        </w:rPr>
      </w:pPr>
      <w:r w:rsidRPr="009E3206">
        <w:rPr>
          <w:rFonts w:asciiTheme="majorHAnsi" w:hAnsiTheme="majorHAnsi"/>
          <w:sz w:val="20"/>
          <w:szCs w:val="20"/>
        </w:rPr>
        <w:t>8) W przypadku wcześniejszej spłaty kredytu odsetki będą naliczane za okres faktycznego wykorzystania kredytu.</w:t>
      </w:r>
    </w:p>
    <w:p w:rsidR="000D063D" w:rsidRPr="009E3206" w:rsidRDefault="000D063D" w:rsidP="000D063D">
      <w:pPr>
        <w:tabs>
          <w:tab w:val="left" w:pos="0"/>
          <w:tab w:val="right" w:pos="8953"/>
        </w:tabs>
        <w:spacing w:line="360" w:lineRule="auto"/>
        <w:jc w:val="both"/>
        <w:rPr>
          <w:rFonts w:asciiTheme="majorHAnsi" w:hAnsiTheme="majorHAnsi"/>
          <w:sz w:val="20"/>
          <w:szCs w:val="20"/>
        </w:rPr>
      </w:pPr>
      <w:r w:rsidRPr="009E3206">
        <w:rPr>
          <w:rFonts w:asciiTheme="majorHAnsi" w:hAnsiTheme="majorHAnsi"/>
          <w:sz w:val="20"/>
          <w:szCs w:val="20"/>
        </w:rPr>
        <w:t>Jeżeli termin spłaty odsetek lub rat kapitałowych przypadnie na sobotę, niedzielę, święto lub inny dzień ustawowo wolny od pracy, to spłata odsetek lub rat kapitałowych nastąpi pierwszego dnia roboczego po tym terminie.</w:t>
      </w:r>
    </w:p>
    <w:p w:rsidR="000D063D" w:rsidRPr="009E3206" w:rsidRDefault="000D063D" w:rsidP="000D063D">
      <w:pPr>
        <w:tabs>
          <w:tab w:val="left" w:pos="0"/>
          <w:tab w:val="right" w:pos="8953"/>
        </w:tabs>
        <w:spacing w:line="360" w:lineRule="auto"/>
        <w:rPr>
          <w:rFonts w:asciiTheme="majorHAnsi" w:hAnsiTheme="majorHAnsi"/>
          <w:sz w:val="20"/>
          <w:szCs w:val="20"/>
        </w:rPr>
      </w:pPr>
      <w:r w:rsidRPr="009E3206">
        <w:rPr>
          <w:rFonts w:asciiTheme="majorHAnsi" w:hAnsiTheme="majorHAnsi"/>
          <w:sz w:val="20"/>
          <w:szCs w:val="20"/>
        </w:rPr>
        <w:t>W razie opóźnienia w spłacie kapitału lub odsetek zastosowanie będą miały odsetki ustawowe.</w:t>
      </w:r>
      <w:r w:rsidRPr="009E3206">
        <w:rPr>
          <w:rFonts w:asciiTheme="majorHAnsi" w:hAnsiTheme="majorHAnsi"/>
          <w:snapToGrid w:val="0"/>
          <w:sz w:val="20"/>
          <w:szCs w:val="20"/>
        </w:rPr>
        <w:br/>
        <w:t xml:space="preserve">9)  Zamawiający wyklucza pobieranie przez Wykonawcę jakichkolwiek prowizji i opłat związanych z udzieleniem kredytu. </w:t>
      </w:r>
      <w:r w:rsidRPr="009E3206">
        <w:rPr>
          <w:rFonts w:asciiTheme="majorHAnsi" w:hAnsiTheme="majorHAnsi"/>
          <w:snapToGrid w:val="0"/>
          <w:sz w:val="20"/>
          <w:szCs w:val="20"/>
        </w:rPr>
        <w:br/>
        <w:t xml:space="preserve">10) Kredyt będzie zabezpieczony w formie wystawienia przez Zamawiającego weksla in blanco wraz z deklaracją wekslową. </w:t>
      </w:r>
      <w:r w:rsidRPr="009E3206">
        <w:rPr>
          <w:rFonts w:asciiTheme="majorHAnsi" w:hAnsiTheme="majorHAnsi"/>
          <w:sz w:val="20"/>
          <w:szCs w:val="20"/>
        </w:rPr>
        <w:t>Zamawiający nie przewiduje podpisania oświadczenia o poddaniu się egzekucji w trybie ustawy Prawo Bankowe.</w:t>
      </w:r>
    </w:p>
    <w:p w:rsidR="000D063D" w:rsidRPr="00BB09F5" w:rsidRDefault="000D063D" w:rsidP="000D063D">
      <w:pPr>
        <w:tabs>
          <w:tab w:val="left" w:pos="0"/>
          <w:tab w:val="right" w:pos="8953"/>
        </w:tabs>
        <w:spacing w:line="360" w:lineRule="auto"/>
        <w:jc w:val="both"/>
        <w:rPr>
          <w:rFonts w:asciiTheme="majorHAnsi" w:hAnsiTheme="majorHAnsi"/>
          <w:sz w:val="20"/>
          <w:szCs w:val="20"/>
          <w:u w:val="single"/>
        </w:rPr>
      </w:pPr>
      <w:r w:rsidRPr="00BB09F5">
        <w:rPr>
          <w:rFonts w:asciiTheme="majorHAnsi" w:hAnsiTheme="majorHAnsi"/>
          <w:sz w:val="20"/>
          <w:szCs w:val="20"/>
          <w:u w:val="single"/>
        </w:rPr>
        <w:lastRenderedPageBreak/>
        <w:t>3.5. Dokumenty niezbędnie do zaciągnięcia kredytu stanowiące załącznik do SIWZ (dostępne na stronie internetowej zamawiającego)</w:t>
      </w:r>
    </w:p>
    <w:p w:rsidR="000D063D" w:rsidRPr="009E3206" w:rsidRDefault="000D063D" w:rsidP="000D063D">
      <w:pPr>
        <w:tabs>
          <w:tab w:val="left" w:pos="0"/>
          <w:tab w:val="right" w:pos="8953"/>
        </w:tabs>
        <w:spacing w:line="360" w:lineRule="auto"/>
        <w:jc w:val="both"/>
        <w:rPr>
          <w:rFonts w:asciiTheme="majorHAnsi" w:hAnsiTheme="majorHAnsi"/>
          <w:sz w:val="20"/>
          <w:szCs w:val="20"/>
        </w:rPr>
      </w:pPr>
      <w:r w:rsidRPr="009E3206">
        <w:rPr>
          <w:rFonts w:asciiTheme="majorHAnsi" w:hAnsiTheme="majorHAnsi"/>
          <w:sz w:val="20"/>
          <w:szCs w:val="20"/>
        </w:rPr>
        <w:t>1. zaświadczenie o nadaniu REGON</w:t>
      </w:r>
    </w:p>
    <w:p w:rsidR="000D063D" w:rsidRPr="009E3206" w:rsidRDefault="000D063D" w:rsidP="000D063D">
      <w:pPr>
        <w:tabs>
          <w:tab w:val="left" w:pos="0"/>
          <w:tab w:val="right" w:pos="8953"/>
        </w:tabs>
        <w:spacing w:line="360" w:lineRule="auto"/>
        <w:jc w:val="both"/>
        <w:rPr>
          <w:rFonts w:asciiTheme="majorHAnsi" w:hAnsiTheme="majorHAnsi"/>
          <w:sz w:val="20"/>
          <w:szCs w:val="20"/>
        </w:rPr>
      </w:pPr>
      <w:r w:rsidRPr="009E3206">
        <w:rPr>
          <w:rFonts w:asciiTheme="majorHAnsi" w:hAnsiTheme="majorHAnsi"/>
          <w:sz w:val="20"/>
          <w:szCs w:val="20"/>
        </w:rPr>
        <w:t>2. potwierdzenie nadania numeru NIP</w:t>
      </w:r>
    </w:p>
    <w:p w:rsidR="000D063D" w:rsidRPr="009E3206" w:rsidRDefault="000D063D" w:rsidP="000D063D">
      <w:pPr>
        <w:tabs>
          <w:tab w:val="left" w:pos="0"/>
          <w:tab w:val="right" w:pos="8953"/>
        </w:tabs>
        <w:spacing w:line="360" w:lineRule="auto"/>
        <w:jc w:val="both"/>
        <w:rPr>
          <w:rFonts w:asciiTheme="majorHAnsi" w:hAnsiTheme="majorHAnsi"/>
          <w:sz w:val="20"/>
          <w:szCs w:val="20"/>
        </w:rPr>
      </w:pPr>
      <w:r w:rsidRPr="009E3206">
        <w:rPr>
          <w:rFonts w:asciiTheme="majorHAnsi" w:hAnsiTheme="majorHAnsi"/>
          <w:sz w:val="20"/>
          <w:szCs w:val="20"/>
        </w:rPr>
        <w:t>3. Zaświadczenie o wyborze Wójta Gminy Nowy Korczyn</w:t>
      </w:r>
    </w:p>
    <w:p w:rsidR="000D063D" w:rsidRPr="009E3206" w:rsidRDefault="000D063D" w:rsidP="000D063D">
      <w:pPr>
        <w:tabs>
          <w:tab w:val="left" w:pos="0"/>
          <w:tab w:val="right" w:pos="8953"/>
        </w:tabs>
        <w:spacing w:line="360" w:lineRule="auto"/>
        <w:jc w:val="both"/>
        <w:rPr>
          <w:rFonts w:asciiTheme="majorHAnsi" w:hAnsiTheme="majorHAnsi"/>
          <w:sz w:val="20"/>
          <w:szCs w:val="20"/>
        </w:rPr>
      </w:pPr>
      <w:r w:rsidRPr="009E3206">
        <w:rPr>
          <w:rFonts w:asciiTheme="majorHAnsi" w:hAnsiTheme="majorHAnsi"/>
          <w:sz w:val="20"/>
          <w:szCs w:val="20"/>
        </w:rPr>
        <w:t>4. Uchwała w sprawie powołania Skarbnika Gminy Nowy Korczyn</w:t>
      </w:r>
    </w:p>
    <w:p w:rsidR="000D063D" w:rsidRPr="009E3206" w:rsidRDefault="000D063D" w:rsidP="000D063D">
      <w:pPr>
        <w:tabs>
          <w:tab w:val="left" w:pos="0"/>
          <w:tab w:val="right" w:pos="8953"/>
        </w:tabs>
        <w:spacing w:line="360" w:lineRule="auto"/>
        <w:jc w:val="both"/>
        <w:rPr>
          <w:rFonts w:asciiTheme="majorHAnsi" w:hAnsiTheme="majorHAnsi"/>
          <w:sz w:val="20"/>
          <w:szCs w:val="20"/>
        </w:rPr>
      </w:pPr>
      <w:r w:rsidRPr="009E3206">
        <w:rPr>
          <w:rFonts w:asciiTheme="majorHAnsi" w:hAnsiTheme="majorHAnsi"/>
          <w:sz w:val="20"/>
          <w:szCs w:val="20"/>
        </w:rPr>
        <w:t>5. Uchwała RIO nr 120/2016 z 6 grudnia 2016 r. w sprawie opinii o projekcie uchwały o Wieloletniej Prognozie Finansowej Gminy Nowy Korczyn na lata 2017-2032</w:t>
      </w:r>
    </w:p>
    <w:p w:rsidR="000D063D" w:rsidRPr="009E3206" w:rsidRDefault="000D063D" w:rsidP="000D063D">
      <w:pPr>
        <w:tabs>
          <w:tab w:val="left" w:pos="0"/>
          <w:tab w:val="right" w:pos="8953"/>
        </w:tabs>
        <w:spacing w:line="360" w:lineRule="auto"/>
        <w:jc w:val="both"/>
        <w:rPr>
          <w:rFonts w:asciiTheme="majorHAnsi" w:hAnsiTheme="majorHAnsi"/>
          <w:sz w:val="20"/>
          <w:szCs w:val="20"/>
        </w:rPr>
      </w:pPr>
      <w:r w:rsidRPr="009E3206">
        <w:rPr>
          <w:rFonts w:asciiTheme="majorHAnsi" w:hAnsiTheme="majorHAnsi"/>
          <w:sz w:val="20"/>
          <w:szCs w:val="20"/>
        </w:rPr>
        <w:t>6. Uchwała RIO nr 121/2016 z 6 grudnia 2016 r. w sprawie opinii o projekcie budżetu Gminy Nowy Korczyn na 2017 r.</w:t>
      </w:r>
    </w:p>
    <w:p w:rsidR="000D063D" w:rsidRPr="009E3206" w:rsidRDefault="000D063D" w:rsidP="000D063D">
      <w:pPr>
        <w:tabs>
          <w:tab w:val="left" w:pos="0"/>
          <w:tab w:val="right" w:pos="8953"/>
        </w:tabs>
        <w:spacing w:line="360" w:lineRule="auto"/>
        <w:jc w:val="both"/>
        <w:rPr>
          <w:rFonts w:asciiTheme="majorHAnsi" w:hAnsiTheme="majorHAnsi"/>
          <w:sz w:val="20"/>
          <w:szCs w:val="20"/>
        </w:rPr>
      </w:pPr>
      <w:r w:rsidRPr="009E3206">
        <w:rPr>
          <w:rFonts w:asciiTheme="majorHAnsi" w:hAnsiTheme="majorHAnsi"/>
          <w:sz w:val="20"/>
          <w:szCs w:val="20"/>
        </w:rPr>
        <w:t>7. Uchwała RIO nr 122/2016 z 6 grudnia 2016 r. w sprawie możliwości sfinansowania deficytu budżetu planowanego w projekcie uchwały budżetowej Gminy Nowy Korczyn na 2017 rok</w:t>
      </w:r>
    </w:p>
    <w:p w:rsidR="000D063D" w:rsidRPr="009E3206" w:rsidRDefault="000D063D" w:rsidP="000D063D">
      <w:pPr>
        <w:tabs>
          <w:tab w:val="left" w:pos="0"/>
          <w:tab w:val="right" w:pos="8953"/>
        </w:tabs>
        <w:spacing w:line="360" w:lineRule="auto"/>
        <w:jc w:val="both"/>
        <w:rPr>
          <w:rFonts w:asciiTheme="majorHAnsi" w:hAnsiTheme="majorHAnsi"/>
          <w:sz w:val="20"/>
          <w:szCs w:val="20"/>
        </w:rPr>
      </w:pPr>
      <w:r w:rsidRPr="009E3206">
        <w:rPr>
          <w:rFonts w:asciiTheme="majorHAnsi" w:hAnsiTheme="majorHAnsi"/>
          <w:sz w:val="20"/>
          <w:szCs w:val="20"/>
        </w:rPr>
        <w:t>8. Uchwała RIO nr 16/2017 z 8 lutego 2017 r. w sprawie możliwości sfinansowania deficytu budżetu planowanego w uchwale budżetowej Gminy Nowy Korczyn na 2017 rok</w:t>
      </w:r>
    </w:p>
    <w:p w:rsidR="000D063D" w:rsidRPr="009E3206" w:rsidRDefault="000D063D" w:rsidP="000D063D">
      <w:pPr>
        <w:tabs>
          <w:tab w:val="left" w:pos="0"/>
          <w:tab w:val="right" w:pos="8953"/>
        </w:tabs>
        <w:spacing w:line="360" w:lineRule="auto"/>
        <w:jc w:val="both"/>
        <w:rPr>
          <w:rFonts w:asciiTheme="majorHAnsi" w:hAnsiTheme="majorHAnsi"/>
          <w:sz w:val="20"/>
          <w:szCs w:val="20"/>
        </w:rPr>
      </w:pPr>
      <w:r w:rsidRPr="009E3206">
        <w:rPr>
          <w:rFonts w:asciiTheme="majorHAnsi" w:hAnsiTheme="majorHAnsi"/>
          <w:sz w:val="20"/>
          <w:szCs w:val="20"/>
        </w:rPr>
        <w:t>9. Uchwała RIO nr 15/2017 z 8 lutego 2017 w sprawie opinii o prawidłowości planowanej kwoty długu Gminy Nowy Korczyn na lata 2017-2032</w:t>
      </w:r>
    </w:p>
    <w:p w:rsidR="000D063D" w:rsidRPr="009E3206" w:rsidRDefault="000D063D" w:rsidP="000D063D">
      <w:pPr>
        <w:tabs>
          <w:tab w:val="left" w:pos="0"/>
          <w:tab w:val="right" w:pos="8953"/>
        </w:tabs>
        <w:spacing w:line="360" w:lineRule="auto"/>
        <w:jc w:val="both"/>
        <w:rPr>
          <w:rFonts w:asciiTheme="majorHAnsi" w:hAnsiTheme="majorHAnsi"/>
          <w:sz w:val="20"/>
          <w:szCs w:val="20"/>
        </w:rPr>
      </w:pPr>
      <w:r w:rsidRPr="009E3206">
        <w:rPr>
          <w:rFonts w:asciiTheme="majorHAnsi" w:hAnsiTheme="majorHAnsi"/>
          <w:sz w:val="20"/>
          <w:szCs w:val="20"/>
        </w:rPr>
        <w:t>10. Uchwała RIO nr 87/2017 w sprawie opinii o możliwości spłaty kredytu przez Gminę Nowy Korczyn.</w:t>
      </w:r>
    </w:p>
    <w:p w:rsidR="000D063D" w:rsidRPr="009E3206" w:rsidRDefault="000D063D" w:rsidP="000D063D">
      <w:pPr>
        <w:tabs>
          <w:tab w:val="left" w:pos="0"/>
          <w:tab w:val="right" w:pos="8953"/>
        </w:tabs>
        <w:spacing w:line="360" w:lineRule="auto"/>
        <w:jc w:val="both"/>
        <w:rPr>
          <w:rFonts w:asciiTheme="majorHAnsi" w:hAnsiTheme="majorHAnsi"/>
          <w:sz w:val="20"/>
          <w:szCs w:val="20"/>
        </w:rPr>
      </w:pPr>
      <w:r w:rsidRPr="009E3206">
        <w:rPr>
          <w:rFonts w:asciiTheme="majorHAnsi" w:hAnsiTheme="majorHAnsi"/>
          <w:sz w:val="20"/>
          <w:szCs w:val="20"/>
        </w:rPr>
        <w:t>11. Uchwała nr XXIII/157/2016 Rady Gminy Nowy Korczyn z dnia 28 grudnia 2016 roku w sprawie uchwalenia budżetu Gminy Nowy Korczyn na 2017 rok</w:t>
      </w:r>
    </w:p>
    <w:p w:rsidR="000D063D" w:rsidRPr="009E3206" w:rsidRDefault="000D063D" w:rsidP="000D063D">
      <w:pPr>
        <w:tabs>
          <w:tab w:val="left" w:pos="0"/>
          <w:tab w:val="right" w:pos="8953"/>
        </w:tabs>
        <w:spacing w:line="360" w:lineRule="auto"/>
        <w:jc w:val="both"/>
        <w:rPr>
          <w:rFonts w:asciiTheme="majorHAnsi" w:hAnsiTheme="majorHAnsi"/>
          <w:sz w:val="20"/>
          <w:szCs w:val="20"/>
        </w:rPr>
      </w:pPr>
      <w:r w:rsidRPr="009E3206">
        <w:rPr>
          <w:rFonts w:asciiTheme="majorHAnsi" w:hAnsiTheme="majorHAnsi"/>
          <w:sz w:val="20"/>
          <w:szCs w:val="20"/>
        </w:rPr>
        <w:t>12. Uchwała nr XXX/202/2017 Rady Gminy Nowy Korczyn z dnia 11 października 2017  roku w sprawie zmian w budżecie Gminy Nowy Korczyn na 2017 rok</w:t>
      </w:r>
    </w:p>
    <w:p w:rsidR="000D063D" w:rsidRPr="009E3206" w:rsidRDefault="000D063D" w:rsidP="000D063D">
      <w:pPr>
        <w:tabs>
          <w:tab w:val="left" w:pos="0"/>
          <w:tab w:val="right" w:pos="8953"/>
        </w:tabs>
        <w:spacing w:line="360" w:lineRule="auto"/>
        <w:jc w:val="both"/>
        <w:rPr>
          <w:rFonts w:asciiTheme="majorHAnsi" w:hAnsiTheme="majorHAnsi"/>
          <w:sz w:val="20"/>
          <w:szCs w:val="20"/>
        </w:rPr>
      </w:pPr>
      <w:r w:rsidRPr="009E3206">
        <w:rPr>
          <w:rFonts w:asciiTheme="majorHAnsi" w:hAnsiTheme="majorHAnsi"/>
          <w:sz w:val="20"/>
          <w:szCs w:val="20"/>
        </w:rPr>
        <w:t>13. Uchwała nr XXIII/156/2016 Rady Gminy Nowy Korczyn z dnia 28 grudnia 2016 roku w sprawie Wieloletniej Prognozy Finansowej Gminy na lata 2017-2032.</w:t>
      </w:r>
    </w:p>
    <w:p w:rsidR="000D063D" w:rsidRPr="009E3206" w:rsidRDefault="000D063D" w:rsidP="000D063D">
      <w:pPr>
        <w:tabs>
          <w:tab w:val="left" w:pos="0"/>
          <w:tab w:val="right" w:pos="8953"/>
        </w:tabs>
        <w:spacing w:line="360" w:lineRule="auto"/>
        <w:jc w:val="both"/>
        <w:rPr>
          <w:rFonts w:asciiTheme="majorHAnsi" w:hAnsiTheme="majorHAnsi"/>
          <w:sz w:val="20"/>
          <w:szCs w:val="20"/>
        </w:rPr>
      </w:pPr>
      <w:r w:rsidRPr="009E3206">
        <w:rPr>
          <w:rFonts w:asciiTheme="majorHAnsi" w:hAnsiTheme="majorHAnsi"/>
          <w:sz w:val="20"/>
          <w:szCs w:val="20"/>
        </w:rPr>
        <w:t>14. Uchwała nr XXX/203/2017 Rady Gminy Nowy Korczyn z dnia 11 października 2017  roku w sprawie zmian w Wieloletniej Prognozie Finansowej Gminy na  lata 2017 – 2032.</w:t>
      </w:r>
    </w:p>
    <w:p w:rsidR="000D063D" w:rsidRPr="009E3206" w:rsidRDefault="000D063D" w:rsidP="000D063D">
      <w:pPr>
        <w:tabs>
          <w:tab w:val="left" w:pos="0"/>
          <w:tab w:val="right" w:pos="8953"/>
        </w:tabs>
        <w:spacing w:line="360" w:lineRule="auto"/>
        <w:jc w:val="both"/>
        <w:rPr>
          <w:rFonts w:asciiTheme="majorHAnsi" w:hAnsiTheme="majorHAnsi"/>
          <w:sz w:val="20"/>
          <w:szCs w:val="20"/>
        </w:rPr>
      </w:pPr>
      <w:r w:rsidRPr="009E3206">
        <w:rPr>
          <w:rFonts w:asciiTheme="majorHAnsi" w:hAnsiTheme="majorHAnsi"/>
          <w:sz w:val="20"/>
          <w:szCs w:val="20"/>
        </w:rPr>
        <w:t>15. Zarządzenie nr 48/2017 Wójta Gminy Nowy Korczyn z dnia 10 listopada 2017  roku w sprawie zmian w Wieloletniej Prognozie Finansowej Gminy na  lata 2017 – 2032.</w:t>
      </w:r>
    </w:p>
    <w:p w:rsidR="000D063D" w:rsidRPr="009E3206" w:rsidRDefault="000D063D" w:rsidP="000D063D">
      <w:pPr>
        <w:tabs>
          <w:tab w:val="left" w:pos="0"/>
          <w:tab w:val="right" w:pos="8953"/>
        </w:tabs>
        <w:spacing w:line="360" w:lineRule="auto"/>
        <w:jc w:val="both"/>
        <w:rPr>
          <w:rFonts w:asciiTheme="majorHAnsi" w:hAnsiTheme="majorHAnsi"/>
          <w:sz w:val="20"/>
          <w:szCs w:val="20"/>
        </w:rPr>
      </w:pPr>
      <w:r w:rsidRPr="009E3206">
        <w:rPr>
          <w:rFonts w:asciiTheme="majorHAnsi" w:hAnsiTheme="majorHAnsi"/>
          <w:sz w:val="20"/>
          <w:szCs w:val="20"/>
        </w:rPr>
        <w:t>16. Sprawozdania budżetowe za lata: 2014, 2015, 2016 i III kwartał 2017 r.</w:t>
      </w:r>
    </w:p>
    <w:p w:rsidR="000D063D" w:rsidRPr="009E3206" w:rsidRDefault="000D063D" w:rsidP="000D063D">
      <w:pPr>
        <w:tabs>
          <w:tab w:val="left" w:pos="0"/>
          <w:tab w:val="right" w:pos="8953"/>
        </w:tabs>
        <w:spacing w:line="360" w:lineRule="auto"/>
        <w:jc w:val="both"/>
        <w:rPr>
          <w:rFonts w:asciiTheme="majorHAnsi" w:hAnsiTheme="majorHAnsi"/>
          <w:sz w:val="20"/>
          <w:szCs w:val="20"/>
        </w:rPr>
      </w:pPr>
      <w:r w:rsidRPr="009E3206">
        <w:rPr>
          <w:rFonts w:asciiTheme="majorHAnsi" w:hAnsiTheme="majorHAnsi"/>
          <w:sz w:val="20"/>
          <w:szCs w:val="20"/>
        </w:rPr>
        <w:t>17. Uchwały RIO:</w:t>
      </w:r>
    </w:p>
    <w:p w:rsidR="000D063D" w:rsidRPr="009E3206" w:rsidRDefault="000D063D" w:rsidP="000D063D">
      <w:pPr>
        <w:tabs>
          <w:tab w:val="left" w:pos="0"/>
          <w:tab w:val="right" w:pos="8953"/>
        </w:tabs>
        <w:spacing w:line="360" w:lineRule="auto"/>
        <w:jc w:val="both"/>
        <w:rPr>
          <w:rFonts w:asciiTheme="majorHAnsi" w:hAnsiTheme="majorHAnsi"/>
          <w:sz w:val="20"/>
          <w:szCs w:val="20"/>
        </w:rPr>
      </w:pPr>
      <w:r w:rsidRPr="009E3206">
        <w:rPr>
          <w:rFonts w:asciiTheme="majorHAnsi" w:hAnsiTheme="majorHAnsi"/>
          <w:sz w:val="20"/>
          <w:szCs w:val="20"/>
        </w:rPr>
        <w:t>-  nr 2371/2015 oraz 2380/2015 w sprawie opinii o sprawozdaniach z wykonania budżetu gminy Nowy Korczyn za 2014 rok</w:t>
      </w:r>
    </w:p>
    <w:p w:rsidR="000D063D" w:rsidRPr="009E3206" w:rsidRDefault="000D063D" w:rsidP="000D063D">
      <w:pPr>
        <w:tabs>
          <w:tab w:val="left" w:pos="0"/>
          <w:tab w:val="right" w:pos="8953"/>
        </w:tabs>
        <w:spacing w:line="360" w:lineRule="auto"/>
        <w:jc w:val="both"/>
        <w:rPr>
          <w:rFonts w:asciiTheme="majorHAnsi" w:hAnsiTheme="majorHAnsi"/>
          <w:sz w:val="20"/>
          <w:szCs w:val="20"/>
        </w:rPr>
      </w:pPr>
      <w:r w:rsidRPr="009E3206">
        <w:rPr>
          <w:rFonts w:asciiTheme="majorHAnsi" w:hAnsiTheme="majorHAnsi"/>
          <w:sz w:val="20"/>
          <w:szCs w:val="20"/>
        </w:rPr>
        <w:t>- nr 2494/2016 w sprawie opinii o sprawozdaniach z wykonania budżetu Gminy Nowy Korczyn za 2015 rok</w:t>
      </w:r>
    </w:p>
    <w:p w:rsidR="000D063D" w:rsidRPr="009E3206" w:rsidRDefault="000D063D" w:rsidP="000D063D">
      <w:pPr>
        <w:tabs>
          <w:tab w:val="left" w:pos="0"/>
          <w:tab w:val="right" w:pos="8953"/>
        </w:tabs>
        <w:spacing w:line="360" w:lineRule="auto"/>
        <w:jc w:val="both"/>
        <w:rPr>
          <w:rFonts w:asciiTheme="majorHAnsi" w:hAnsiTheme="majorHAnsi"/>
          <w:sz w:val="20"/>
          <w:szCs w:val="20"/>
        </w:rPr>
      </w:pPr>
      <w:r w:rsidRPr="009E3206">
        <w:rPr>
          <w:rFonts w:asciiTheme="majorHAnsi" w:hAnsiTheme="majorHAnsi"/>
          <w:sz w:val="20"/>
          <w:szCs w:val="20"/>
        </w:rPr>
        <w:t>- nr 38/2017 w sprawie opinii o sprawozdaniach z wykonania budżetu Gminy Nowy Korczyn za 2016 rok wraz z informacją o stanie mienia komunalnego jednostek samorządu terytorialnego i objaśnieniami</w:t>
      </w:r>
    </w:p>
    <w:p w:rsidR="000D063D" w:rsidRPr="009E3206" w:rsidRDefault="000D063D" w:rsidP="000D063D">
      <w:pPr>
        <w:tabs>
          <w:tab w:val="left" w:pos="0"/>
          <w:tab w:val="right" w:pos="8953"/>
        </w:tabs>
        <w:spacing w:line="360" w:lineRule="auto"/>
        <w:jc w:val="both"/>
        <w:rPr>
          <w:rFonts w:asciiTheme="majorHAnsi" w:hAnsiTheme="majorHAnsi"/>
          <w:sz w:val="20"/>
          <w:szCs w:val="20"/>
        </w:rPr>
      </w:pPr>
      <w:r w:rsidRPr="009E3206">
        <w:rPr>
          <w:rFonts w:asciiTheme="majorHAnsi" w:hAnsiTheme="majorHAnsi"/>
          <w:sz w:val="20"/>
          <w:szCs w:val="20"/>
        </w:rPr>
        <w:t>- nr 68/2017 w sprawie opinii o informacji o przebiegu wykonania budżetu Gminy nowy Korczyn za I półrocze 2017 r.</w:t>
      </w:r>
    </w:p>
    <w:p w:rsidR="000D063D" w:rsidRPr="009E3206" w:rsidRDefault="000D063D" w:rsidP="000D063D">
      <w:pPr>
        <w:tabs>
          <w:tab w:val="left" w:pos="0"/>
          <w:tab w:val="right" w:pos="8953"/>
        </w:tabs>
        <w:spacing w:line="360" w:lineRule="auto"/>
        <w:jc w:val="both"/>
        <w:rPr>
          <w:rFonts w:asciiTheme="majorHAnsi" w:hAnsiTheme="majorHAnsi"/>
          <w:sz w:val="20"/>
          <w:szCs w:val="20"/>
        </w:rPr>
      </w:pPr>
      <w:r w:rsidRPr="009E3206">
        <w:rPr>
          <w:rFonts w:asciiTheme="majorHAnsi" w:hAnsiTheme="majorHAnsi"/>
          <w:sz w:val="20"/>
          <w:szCs w:val="20"/>
        </w:rPr>
        <w:t>18. Uchwały Rady Gminy Nowy Korczyn nr VI/48/2015 z dnia 11 czerwca 2015 r., nr XVIII/121/2016 z dnia 24 czerwca 2016 r. oraz nr XXVII/185/2017 z dnia 2 czerwca 2017 r. w sprawie udzielenia absolutorium dla Wójta Gminy Nowy Korczyn z wykonania budżetu za lata 2014,2015,2016.</w:t>
      </w:r>
    </w:p>
    <w:p w:rsidR="000D063D" w:rsidRDefault="000D063D" w:rsidP="00AE3669">
      <w:pPr>
        <w:pStyle w:val="Listapunktowana"/>
        <w:tabs>
          <w:tab w:val="left" w:pos="2835"/>
        </w:tabs>
        <w:spacing w:line="276" w:lineRule="auto"/>
        <w:ind w:left="0" w:firstLine="0"/>
        <w:jc w:val="both"/>
        <w:rPr>
          <w:rFonts w:ascii="Cambria" w:hAnsi="Cambria" w:cs="Tahoma"/>
          <w:bCs/>
          <w:sz w:val="20"/>
        </w:rPr>
      </w:pPr>
    </w:p>
    <w:p w:rsidR="00554B4B" w:rsidRPr="0041343F" w:rsidRDefault="00E80191" w:rsidP="00AE3669">
      <w:pPr>
        <w:pStyle w:val="Listapunktowana"/>
        <w:tabs>
          <w:tab w:val="left" w:pos="2835"/>
        </w:tabs>
        <w:spacing w:line="276" w:lineRule="auto"/>
        <w:ind w:left="0" w:firstLine="0"/>
        <w:jc w:val="both"/>
        <w:rPr>
          <w:rFonts w:asciiTheme="majorHAnsi" w:hAnsiTheme="majorHAnsi"/>
          <w:bCs/>
          <w:sz w:val="20"/>
        </w:rPr>
      </w:pPr>
      <w:r w:rsidRPr="008E5F8D">
        <w:rPr>
          <w:rFonts w:ascii="Cambria" w:hAnsi="Cambria" w:cs="Tahoma"/>
          <w:bCs/>
          <w:sz w:val="20"/>
          <w:u w:val="single"/>
        </w:rPr>
        <w:t>3.</w:t>
      </w:r>
      <w:r w:rsidR="00BB09F5" w:rsidRPr="008E5F8D">
        <w:rPr>
          <w:rFonts w:ascii="Cambria" w:hAnsi="Cambria" w:cs="Tahoma"/>
          <w:bCs/>
          <w:sz w:val="20"/>
          <w:u w:val="single"/>
        </w:rPr>
        <w:t>6</w:t>
      </w:r>
      <w:r w:rsidR="00885F86" w:rsidRPr="008E5F8D">
        <w:rPr>
          <w:rFonts w:ascii="Cambria" w:hAnsi="Cambria" w:cs="Tahoma"/>
          <w:bCs/>
          <w:sz w:val="20"/>
          <w:u w:val="single"/>
        </w:rPr>
        <w:t xml:space="preserve">. </w:t>
      </w:r>
      <w:r w:rsidRPr="008E5F8D">
        <w:rPr>
          <w:rFonts w:ascii="Cambria" w:hAnsi="Cambria" w:cs="Tahoma"/>
          <w:bCs/>
          <w:sz w:val="20"/>
          <w:u w:val="single"/>
        </w:rPr>
        <w:t xml:space="preserve"> Wspólny</w:t>
      </w:r>
      <w:r w:rsidRPr="00BB09F5">
        <w:rPr>
          <w:rFonts w:ascii="Cambria" w:hAnsi="Cambria" w:cs="Tahoma"/>
          <w:bCs/>
          <w:sz w:val="20"/>
          <w:u w:val="single"/>
        </w:rPr>
        <w:t xml:space="preserve"> Słownik</w:t>
      </w:r>
      <w:r w:rsidRPr="00BB09F5">
        <w:rPr>
          <w:rFonts w:ascii="Cambria" w:hAnsi="Cambria" w:cs="Tahoma"/>
          <w:b/>
          <w:sz w:val="20"/>
        </w:rPr>
        <w:t xml:space="preserve">  </w:t>
      </w:r>
      <w:r w:rsidRPr="0041343F">
        <w:rPr>
          <w:rFonts w:ascii="Cambria" w:hAnsi="Cambria" w:cs="Tahoma"/>
          <w:b/>
          <w:sz w:val="20"/>
        </w:rPr>
        <w:t xml:space="preserve">Kod </w:t>
      </w:r>
      <w:r w:rsidRPr="0041343F">
        <w:rPr>
          <w:rFonts w:asciiTheme="majorHAnsi" w:hAnsiTheme="majorHAnsi" w:cs="Tahoma"/>
          <w:b/>
          <w:sz w:val="20"/>
        </w:rPr>
        <w:t>CPV:</w:t>
      </w:r>
      <w:r w:rsidR="00885F86" w:rsidRPr="0041343F">
        <w:rPr>
          <w:rFonts w:asciiTheme="majorHAnsi" w:hAnsiTheme="majorHAnsi" w:cs="Tahoma"/>
          <w:b/>
          <w:sz w:val="20"/>
        </w:rPr>
        <w:t xml:space="preserve"> </w:t>
      </w:r>
      <w:r w:rsidR="009B0705" w:rsidRPr="0041343F">
        <w:rPr>
          <w:rFonts w:asciiTheme="majorHAnsi" w:hAnsiTheme="majorHAnsi" w:cs="Tahoma"/>
          <w:b/>
          <w:sz w:val="20"/>
        </w:rPr>
        <w:t>66113000-5</w:t>
      </w:r>
      <w:r w:rsidRPr="0041343F">
        <w:rPr>
          <w:rFonts w:asciiTheme="majorHAnsi" w:hAnsiTheme="majorHAnsi"/>
          <w:b/>
          <w:bCs/>
          <w:sz w:val="20"/>
        </w:rPr>
        <w:t>,</w:t>
      </w:r>
      <w:r w:rsidRPr="0041343F">
        <w:rPr>
          <w:rFonts w:asciiTheme="majorHAnsi" w:hAnsiTheme="majorHAnsi"/>
          <w:bCs/>
          <w:sz w:val="20"/>
        </w:rPr>
        <w:t xml:space="preserve">  </w:t>
      </w:r>
    </w:p>
    <w:p w:rsidR="007A5EA5" w:rsidRPr="0041343F" w:rsidRDefault="007A5EA5" w:rsidP="00AE3669">
      <w:pPr>
        <w:pStyle w:val="Listapunktowana"/>
        <w:tabs>
          <w:tab w:val="left" w:pos="2835"/>
        </w:tabs>
        <w:spacing w:line="276" w:lineRule="auto"/>
        <w:ind w:left="0" w:firstLine="0"/>
        <w:jc w:val="both"/>
        <w:rPr>
          <w:rFonts w:ascii="Cambria" w:hAnsi="Cambria"/>
          <w:bCs/>
          <w:sz w:val="20"/>
        </w:rPr>
      </w:pPr>
    </w:p>
    <w:p w:rsidR="00554B4B" w:rsidRPr="0041343F" w:rsidRDefault="00554B4B" w:rsidP="00AE3669">
      <w:pPr>
        <w:pStyle w:val="NormalnyWeb"/>
        <w:spacing w:before="0" w:beforeAutospacing="0" w:after="0" w:afterAutospacing="0" w:line="276" w:lineRule="auto"/>
        <w:ind w:left="426" w:hanging="426"/>
        <w:rPr>
          <w:rFonts w:ascii="Cambria" w:hAnsi="Cambria"/>
          <w:b/>
          <w:bCs/>
        </w:rPr>
      </w:pPr>
      <w:r w:rsidRPr="0041343F">
        <w:rPr>
          <w:rFonts w:ascii="Cambria" w:hAnsi="Cambria"/>
          <w:b/>
          <w:bCs/>
        </w:rPr>
        <w:t xml:space="preserve">4.   Zamawiający </w:t>
      </w:r>
      <w:r w:rsidR="00FA0CB0" w:rsidRPr="0041343F">
        <w:rPr>
          <w:rFonts w:ascii="Cambria" w:hAnsi="Cambria"/>
          <w:b/>
          <w:bCs/>
        </w:rPr>
        <w:t xml:space="preserve">nie </w:t>
      </w:r>
      <w:r w:rsidRPr="0041343F">
        <w:rPr>
          <w:rFonts w:ascii="Cambria" w:hAnsi="Cambria"/>
          <w:b/>
          <w:bCs/>
        </w:rPr>
        <w:t>dopuszcza składani</w:t>
      </w:r>
      <w:r w:rsidR="00FA0CB0" w:rsidRPr="0041343F">
        <w:rPr>
          <w:rFonts w:ascii="Cambria" w:hAnsi="Cambria"/>
          <w:b/>
          <w:bCs/>
        </w:rPr>
        <w:t>a</w:t>
      </w:r>
      <w:r w:rsidRPr="0041343F">
        <w:rPr>
          <w:rFonts w:ascii="Cambria" w:hAnsi="Cambria"/>
          <w:b/>
          <w:bCs/>
        </w:rPr>
        <w:t xml:space="preserve"> ofert częściowych.</w:t>
      </w:r>
    </w:p>
    <w:p w:rsidR="00FF0351" w:rsidRPr="0041343F" w:rsidRDefault="00FF0351" w:rsidP="00FF0351">
      <w:pPr>
        <w:pStyle w:val="NormalnyWeb"/>
        <w:spacing w:before="0" w:beforeAutospacing="0" w:after="0" w:afterAutospacing="0" w:line="276" w:lineRule="auto"/>
        <w:ind w:left="284"/>
        <w:rPr>
          <w:rFonts w:ascii="Cambria" w:hAnsi="Cambria"/>
          <w:b/>
          <w:bCs/>
        </w:rPr>
      </w:pPr>
    </w:p>
    <w:p w:rsidR="001325E8" w:rsidRPr="0041343F" w:rsidRDefault="00554B4B" w:rsidP="00AE3669">
      <w:pPr>
        <w:pStyle w:val="NormalnyWeb"/>
        <w:numPr>
          <w:ilvl w:val="0"/>
          <w:numId w:val="18"/>
        </w:numPr>
        <w:spacing w:before="0" w:beforeAutospacing="0" w:after="0" w:afterAutospacing="0" w:line="276" w:lineRule="auto"/>
        <w:jc w:val="left"/>
        <w:rPr>
          <w:rFonts w:ascii="Cambria" w:hAnsi="Cambria"/>
          <w:b/>
          <w:bCs/>
        </w:rPr>
      </w:pPr>
      <w:r w:rsidRPr="0041343F">
        <w:rPr>
          <w:rFonts w:ascii="Cambria" w:hAnsi="Cambria"/>
          <w:b/>
          <w:bCs/>
        </w:rPr>
        <w:t>Zamawiający nie dopuszcza składania ofert wariantowych</w:t>
      </w:r>
      <w:r w:rsidRPr="0041343F">
        <w:rPr>
          <w:rFonts w:ascii="Cambria" w:hAnsi="Cambria" w:cs="Arial"/>
          <w:b/>
          <w:iCs/>
        </w:rPr>
        <w:t xml:space="preserve"> </w:t>
      </w:r>
    </w:p>
    <w:p w:rsidR="001325E8" w:rsidRPr="0041343F" w:rsidRDefault="001325E8" w:rsidP="00AE3669">
      <w:pPr>
        <w:pStyle w:val="NormalnyWeb"/>
        <w:spacing w:before="0" w:beforeAutospacing="0" w:after="0" w:afterAutospacing="0" w:line="276" w:lineRule="auto"/>
        <w:ind w:left="360"/>
        <w:jc w:val="left"/>
        <w:rPr>
          <w:rFonts w:ascii="Cambria" w:hAnsi="Cambria"/>
          <w:b/>
          <w:bCs/>
        </w:rPr>
      </w:pPr>
    </w:p>
    <w:p w:rsidR="001325E8" w:rsidRPr="0041343F" w:rsidRDefault="001325E8" w:rsidP="00AE3669">
      <w:pPr>
        <w:pStyle w:val="NormalnyWeb"/>
        <w:numPr>
          <w:ilvl w:val="0"/>
          <w:numId w:val="18"/>
        </w:numPr>
        <w:spacing w:before="0" w:beforeAutospacing="0" w:after="0" w:afterAutospacing="0" w:line="276" w:lineRule="auto"/>
        <w:jc w:val="left"/>
        <w:rPr>
          <w:rFonts w:ascii="Cambria" w:hAnsi="Cambria"/>
          <w:b/>
          <w:bCs/>
        </w:rPr>
      </w:pPr>
      <w:r w:rsidRPr="0041343F">
        <w:rPr>
          <w:rFonts w:ascii="Cambria" w:hAnsi="Cambria" w:cs="Arial"/>
          <w:b/>
          <w:bCs/>
          <w:iCs/>
        </w:rPr>
        <w:t>Zamawiający</w:t>
      </w:r>
      <w:r w:rsidR="00B7213E" w:rsidRPr="0041343F">
        <w:rPr>
          <w:rFonts w:ascii="Cambria" w:hAnsi="Cambria" w:cs="Arial"/>
          <w:b/>
          <w:iCs/>
        </w:rPr>
        <w:t xml:space="preserve"> </w:t>
      </w:r>
      <w:r w:rsidR="00554B4B" w:rsidRPr="0041343F">
        <w:rPr>
          <w:rFonts w:ascii="Cambria" w:hAnsi="Cambria"/>
          <w:b/>
          <w:bCs/>
          <w:iCs/>
        </w:rPr>
        <w:t xml:space="preserve">nie zamierza zawierać umowy ramowej, </w:t>
      </w:r>
    </w:p>
    <w:p w:rsidR="001325E8" w:rsidRPr="0041343F" w:rsidRDefault="001325E8" w:rsidP="00AE3669">
      <w:pPr>
        <w:pStyle w:val="Akapitzlist"/>
        <w:spacing w:line="276" w:lineRule="auto"/>
        <w:rPr>
          <w:rFonts w:ascii="Cambria" w:hAnsi="Cambria"/>
          <w:b/>
          <w:bCs/>
          <w:sz w:val="20"/>
          <w:szCs w:val="20"/>
        </w:rPr>
      </w:pPr>
    </w:p>
    <w:p w:rsidR="00554B4B" w:rsidRPr="0041343F" w:rsidRDefault="001325E8" w:rsidP="00AE3669">
      <w:pPr>
        <w:pStyle w:val="NormalnyWeb"/>
        <w:numPr>
          <w:ilvl w:val="0"/>
          <w:numId w:val="18"/>
        </w:numPr>
        <w:spacing w:before="0" w:beforeAutospacing="0" w:after="0" w:afterAutospacing="0" w:line="276" w:lineRule="auto"/>
        <w:jc w:val="left"/>
        <w:rPr>
          <w:rFonts w:ascii="Cambria" w:hAnsi="Cambria"/>
          <w:b/>
          <w:bCs/>
        </w:rPr>
      </w:pPr>
      <w:r w:rsidRPr="0041343F">
        <w:rPr>
          <w:rFonts w:ascii="Cambria" w:hAnsi="Cambria"/>
          <w:b/>
          <w:bCs/>
          <w:iCs/>
        </w:rPr>
        <w:t>Zamawiający n</w:t>
      </w:r>
      <w:r w:rsidR="00554B4B" w:rsidRPr="0041343F">
        <w:rPr>
          <w:rFonts w:ascii="Cambria" w:hAnsi="Cambria"/>
          <w:b/>
          <w:bCs/>
          <w:iCs/>
        </w:rPr>
        <w:t>ie przewiduje aukcji elektronicznej</w:t>
      </w:r>
    </w:p>
    <w:p w:rsidR="00554B4B" w:rsidRPr="0041343F" w:rsidRDefault="00554B4B" w:rsidP="00AE3669">
      <w:pPr>
        <w:pStyle w:val="Nagwek4"/>
        <w:tabs>
          <w:tab w:val="num" w:pos="502"/>
          <w:tab w:val="num" w:pos="786"/>
        </w:tabs>
        <w:spacing w:line="276" w:lineRule="auto"/>
        <w:jc w:val="both"/>
        <w:rPr>
          <w:rFonts w:ascii="Cambria" w:hAnsi="Cambria"/>
          <w:sz w:val="20"/>
          <w:szCs w:val="20"/>
          <w:u w:val="none"/>
        </w:rPr>
      </w:pPr>
    </w:p>
    <w:p w:rsidR="005E25E7" w:rsidRPr="0041343F" w:rsidRDefault="00554B4B" w:rsidP="00AE3669">
      <w:pPr>
        <w:pStyle w:val="Nagwek4"/>
        <w:numPr>
          <w:ilvl w:val="0"/>
          <w:numId w:val="18"/>
        </w:numPr>
        <w:tabs>
          <w:tab w:val="num" w:pos="786"/>
        </w:tabs>
        <w:spacing w:line="276" w:lineRule="auto"/>
        <w:jc w:val="both"/>
        <w:rPr>
          <w:rFonts w:ascii="Cambria" w:hAnsi="Cambria"/>
          <w:sz w:val="20"/>
          <w:szCs w:val="20"/>
          <w:u w:val="none"/>
        </w:rPr>
      </w:pPr>
      <w:r w:rsidRPr="0041343F">
        <w:rPr>
          <w:rFonts w:ascii="Cambria" w:hAnsi="Cambria"/>
          <w:sz w:val="20"/>
          <w:szCs w:val="20"/>
          <w:u w:val="none"/>
        </w:rPr>
        <w:t xml:space="preserve">Termin </w:t>
      </w:r>
      <w:r w:rsidR="008C632A" w:rsidRPr="0041343F">
        <w:rPr>
          <w:rFonts w:ascii="Cambria" w:hAnsi="Cambria"/>
          <w:sz w:val="20"/>
          <w:szCs w:val="20"/>
          <w:u w:val="none"/>
        </w:rPr>
        <w:t xml:space="preserve">i miejsce </w:t>
      </w:r>
      <w:r w:rsidRPr="0041343F">
        <w:rPr>
          <w:rFonts w:ascii="Cambria" w:hAnsi="Cambria"/>
          <w:sz w:val="20"/>
          <w:szCs w:val="20"/>
          <w:u w:val="none"/>
        </w:rPr>
        <w:t>wykonania</w:t>
      </w:r>
      <w:r w:rsidR="005E25E7" w:rsidRPr="0041343F">
        <w:rPr>
          <w:rFonts w:ascii="Cambria" w:hAnsi="Cambria"/>
          <w:sz w:val="20"/>
          <w:szCs w:val="20"/>
          <w:u w:val="none"/>
        </w:rPr>
        <w:t xml:space="preserve"> </w:t>
      </w:r>
      <w:r w:rsidR="008C632A" w:rsidRPr="0041343F">
        <w:rPr>
          <w:rFonts w:ascii="Cambria" w:hAnsi="Cambria"/>
          <w:sz w:val="20"/>
          <w:szCs w:val="20"/>
          <w:u w:val="none"/>
        </w:rPr>
        <w:t>przedmiotu zamówienia</w:t>
      </w:r>
      <w:r w:rsidR="005E25E7" w:rsidRPr="0041343F">
        <w:rPr>
          <w:rFonts w:ascii="Cambria" w:hAnsi="Cambria"/>
          <w:sz w:val="20"/>
          <w:szCs w:val="20"/>
          <w:u w:val="none"/>
        </w:rPr>
        <w:t>.</w:t>
      </w:r>
    </w:p>
    <w:p w:rsidR="005E25E7" w:rsidRDefault="005E25E7" w:rsidP="00AE3669">
      <w:pPr>
        <w:pStyle w:val="Akapitzlist"/>
        <w:spacing w:line="276" w:lineRule="auto"/>
        <w:rPr>
          <w:rFonts w:ascii="Cambria" w:hAnsi="Cambria"/>
          <w:sz w:val="20"/>
          <w:szCs w:val="20"/>
        </w:rPr>
      </w:pPr>
    </w:p>
    <w:p w:rsidR="00FA0CB0" w:rsidRPr="00AF246F" w:rsidRDefault="00FA0CB0" w:rsidP="00FA0CB0">
      <w:pPr>
        <w:pStyle w:val="Nagwek4"/>
        <w:numPr>
          <w:ilvl w:val="1"/>
          <w:numId w:val="18"/>
        </w:numPr>
        <w:spacing w:line="276" w:lineRule="auto"/>
        <w:ind w:left="851" w:hanging="425"/>
        <w:jc w:val="both"/>
        <w:rPr>
          <w:rFonts w:ascii="Cambria" w:hAnsi="Cambria" w:cs="Tahoma"/>
          <w:sz w:val="20"/>
          <w:szCs w:val="20"/>
        </w:rPr>
      </w:pPr>
      <w:r w:rsidRPr="00AF246F">
        <w:rPr>
          <w:rFonts w:ascii="Cambria" w:hAnsi="Cambria" w:cs="Tahoma"/>
          <w:sz w:val="20"/>
          <w:szCs w:val="20"/>
        </w:rPr>
        <w:t>Kredyt winien być postawiony do dyspozycji Zamawiającego na zasadach określonych w pkt. 3.1. niniejszej specyfikacji (</w:t>
      </w:r>
      <w:r w:rsidR="005D226A" w:rsidRPr="00AF246F">
        <w:rPr>
          <w:rFonts w:ascii="Cambria" w:hAnsi="Cambria" w:cs="Tahoma"/>
          <w:sz w:val="20"/>
          <w:szCs w:val="20"/>
        </w:rPr>
        <w:t xml:space="preserve">planowany termin </w:t>
      </w:r>
      <w:r w:rsidR="00F20EB1" w:rsidRPr="00AF246F">
        <w:rPr>
          <w:rFonts w:ascii="Cambria" w:hAnsi="Cambria" w:cs="Tahoma"/>
          <w:sz w:val="20"/>
          <w:szCs w:val="20"/>
        </w:rPr>
        <w:t xml:space="preserve">kredytowania </w:t>
      </w:r>
      <w:r w:rsidR="005D226A" w:rsidRPr="00AF246F">
        <w:rPr>
          <w:rFonts w:ascii="Cambria" w:hAnsi="Cambria" w:cs="Tahoma"/>
          <w:sz w:val="20"/>
          <w:szCs w:val="20"/>
        </w:rPr>
        <w:t>od</w:t>
      </w:r>
      <w:r w:rsidRPr="00AF246F">
        <w:rPr>
          <w:rFonts w:ascii="Cambria" w:hAnsi="Cambria" w:cs="Tahoma"/>
          <w:sz w:val="20"/>
          <w:szCs w:val="20"/>
        </w:rPr>
        <w:t xml:space="preserve"> dnia </w:t>
      </w:r>
      <w:r w:rsidR="000D063D">
        <w:rPr>
          <w:rFonts w:ascii="Cambria" w:hAnsi="Cambria" w:cs="Tahoma"/>
          <w:sz w:val="20"/>
          <w:szCs w:val="20"/>
        </w:rPr>
        <w:t>29</w:t>
      </w:r>
      <w:r w:rsidR="009631AF" w:rsidRPr="00AF246F">
        <w:rPr>
          <w:rFonts w:ascii="Cambria" w:hAnsi="Cambria" w:cs="Tahoma"/>
          <w:sz w:val="20"/>
          <w:szCs w:val="20"/>
        </w:rPr>
        <w:t xml:space="preserve">.12.2017 </w:t>
      </w:r>
      <w:r w:rsidRPr="00AF246F">
        <w:rPr>
          <w:rFonts w:ascii="Cambria" w:hAnsi="Cambria" w:cs="Tahoma"/>
          <w:sz w:val="20"/>
          <w:szCs w:val="20"/>
        </w:rPr>
        <w:t xml:space="preserve">r, ostateczna spłata – </w:t>
      </w:r>
      <w:r w:rsidR="000D063D">
        <w:rPr>
          <w:rFonts w:ascii="Cambria" w:hAnsi="Cambria" w:cs="Tahoma"/>
          <w:sz w:val="20"/>
          <w:szCs w:val="20"/>
        </w:rPr>
        <w:t>31.12.2032</w:t>
      </w:r>
      <w:r w:rsidRPr="00AF246F">
        <w:rPr>
          <w:rFonts w:ascii="Cambria" w:hAnsi="Cambria" w:cs="Tahoma"/>
          <w:sz w:val="20"/>
          <w:szCs w:val="20"/>
        </w:rPr>
        <w:t xml:space="preserve"> r.</w:t>
      </w:r>
      <w:r w:rsidR="00736E03" w:rsidRPr="00AF246F">
        <w:rPr>
          <w:rFonts w:ascii="Cambria" w:hAnsi="Cambria" w:cs="Tahoma"/>
          <w:sz w:val="20"/>
          <w:szCs w:val="20"/>
        </w:rPr>
        <w:t xml:space="preserve">) </w:t>
      </w:r>
    </w:p>
    <w:p w:rsidR="00F12553" w:rsidRDefault="00F12553" w:rsidP="00F12553">
      <w:pPr>
        <w:pStyle w:val="Tekstpodstawowy"/>
        <w:numPr>
          <w:ilvl w:val="0"/>
          <w:numId w:val="18"/>
        </w:numPr>
        <w:suppressAutoHyphens/>
        <w:spacing w:line="276" w:lineRule="auto"/>
        <w:rPr>
          <w:rFonts w:ascii="Cambria" w:hAnsi="Cambria" w:cs="Arial"/>
          <w:b/>
          <w:sz w:val="20"/>
          <w:szCs w:val="20"/>
        </w:rPr>
      </w:pPr>
      <w:r w:rsidRPr="00AF246F">
        <w:rPr>
          <w:rFonts w:ascii="Cambria" w:hAnsi="Cambria" w:cs="Arial"/>
          <w:b/>
          <w:sz w:val="20"/>
          <w:szCs w:val="20"/>
        </w:rPr>
        <w:t>Opis warunków udziału w postępowaniu oraz opis sposobu</w:t>
      </w:r>
      <w:r w:rsidRPr="00062E73">
        <w:rPr>
          <w:rFonts w:ascii="Cambria" w:hAnsi="Cambria" w:cs="Arial"/>
          <w:b/>
          <w:sz w:val="20"/>
          <w:szCs w:val="20"/>
        </w:rPr>
        <w:t xml:space="preserve"> dokonywania oceny spełniania tych warunków</w:t>
      </w:r>
    </w:p>
    <w:p w:rsidR="00F12553" w:rsidRPr="000357B2" w:rsidRDefault="00F12553" w:rsidP="00F12553">
      <w:pPr>
        <w:numPr>
          <w:ilvl w:val="1"/>
          <w:numId w:val="9"/>
        </w:numPr>
        <w:spacing w:line="276" w:lineRule="auto"/>
        <w:jc w:val="both"/>
        <w:rPr>
          <w:rFonts w:ascii="Cambria" w:hAnsi="Cambria" w:cs="Tahoma"/>
          <w:sz w:val="20"/>
          <w:szCs w:val="20"/>
        </w:rPr>
      </w:pPr>
      <w:r w:rsidRPr="000357B2">
        <w:rPr>
          <w:rFonts w:ascii="Cambria" w:hAnsi="Cambria" w:cs="Tahoma"/>
          <w:sz w:val="20"/>
          <w:szCs w:val="20"/>
        </w:rPr>
        <w:t>Oferta zostanie uznana za spełniającą warunki, jeśli będzie:</w:t>
      </w:r>
    </w:p>
    <w:p w:rsidR="00F12553" w:rsidRPr="000357B2" w:rsidRDefault="00F12553" w:rsidP="00F12553">
      <w:pPr>
        <w:spacing w:line="276" w:lineRule="auto"/>
        <w:ind w:left="1276" w:hanging="567"/>
        <w:jc w:val="both"/>
        <w:rPr>
          <w:rFonts w:ascii="Cambria" w:hAnsi="Cambria" w:cs="Tahoma"/>
          <w:sz w:val="20"/>
          <w:szCs w:val="20"/>
        </w:rPr>
      </w:pPr>
      <w:r w:rsidRPr="000357B2">
        <w:rPr>
          <w:rFonts w:ascii="Cambria" w:hAnsi="Cambria" w:cs="Tahoma"/>
          <w:sz w:val="20"/>
          <w:szCs w:val="20"/>
        </w:rPr>
        <w:t>9.1.2 zgodna w kwestii sposobu jej przygotowania, oferowanego przedmiotu i warunków zamówienia ze wszystkimi wymogami niniejszej SIWZ,</w:t>
      </w:r>
    </w:p>
    <w:p w:rsidR="00F12553" w:rsidRPr="000357B2" w:rsidRDefault="00F12553" w:rsidP="00F12553">
      <w:pPr>
        <w:numPr>
          <w:ilvl w:val="2"/>
          <w:numId w:val="10"/>
        </w:numPr>
        <w:spacing w:after="240" w:line="276" w:lineRule="auto"/>
        <w:ind w:left="1276" w:hanging="567"/>
        <w:jc w:val="both"/>
        <w:rPr>
          <w:rFonts w:ascii="Cambria" w:hAnsi="Cambria" w:cs="Tahoma"/>
          <w:sz w:val="20"/>
          <w:szCs w:val="20"/>
        </w:rPr>
      </w:pPr>
      <w:r w:rsidRPr="000357B2">
        <w:rPr>
          <w:rFonts w:ascii="Cambria" w:hAnsi="Cambria" w:cs="Tahoma"/>
          <w:sz w:val="20"/>
          <w:szCs w:val="20"/>
        </w:rPr>
        <w:t>złożona w wyznaczonym terminie składania ofert.</w:t>
      </w:r>
    </w:p>
    <w:p w:rsidR="00F12553" w:rsidRPr="000357B2" w:rsidRDefault="00F12553" w:rsidP="00F12553">
      <w:pPr>
        <w:numPr>
          <w:ilvl w:val="1"/>
          <w:numId w:val="10"/>
        </w:numPr>
        <w:spacing w:after="240" w:line="276" w:lineRule="auto"/>
        <w:jc w:val="both"/>
        <w:rPr>
          <w:rFonts w:ascii="Cambria" w:hAnsi="Cambria" w:cs="Tahoma"/>
          <w:sz w:val="20"/>
          <w:szCs w:val="20"/>
        </w:rPr>
      </w:pPr>
      <w:r w:rsidRPr="000357B2">
        <w:rPr>
          <w:rFonts w:ascii="Cambria" w:hAnsi="Cambria" w:cs="Tahoma"/>
          <w:sz w:val="20"/>
          <w:szCs w:val="20"/>
        </w:rPr>
        <w:t>O udzielenie zamówienie mogą ubiegać się Wykonawcy, którzy złożą wraz z ofertą oświadczenia a wskazany wykonawca na żądanie Zamawiającego w terminie 5 dni od wezwania, przedłoży wymagane w SIWZ dokumenty w zakresie:</w:t>
      </w:r>
    </w:p>
    <w:p w:rsidR="00F12553" w:rsidRPr="000357B2" w:rsidRDefault="00F12553" w:rsidP="00F12553">
      <w:pPr>
        <w:spacing w:after="240" w:line="276" w:lineRule="auto"/>
        <w:ind w:left="765"/>
        <w:jc w:val="both"/>
        <w:rPr>
          <w:rFonts w:ascii="Cambria" w:hAnsi="Cambria" w:cs="Tahoma"/>
          <w:sz w:val="20"/>
          <w:szCs w:val="20"/>
        </w:rPr>
      </w:pPr>
      <w:r w:rsidRPr="000357B2">
        <w:rPr>
          <w:rFonts w:ascii="Cambria" w:hAnsi="Cambria" w:cs="Tahoma"/>
          <w:sz w:val="20"/>
          <w:szCs w:val="20"/>
        </w:rPr>
        <w:t>9.2.1</w:t>
      </w:r>
      <w:r w:rsidRPr="000357B2">
        <w:rPr>
          <w:rFonts w:ascii="Cambria" w:hAnsi="Cambria" w:cs="Tahoma"/>
          <w:sz w:val="20"/>
          <w:szCs w:val="20"/>
        </w:rPr>
        <w:tab/>
        <w:t xml:space="preserve"> spełnienia warunków udziału w postępowaniu</w:t>
      </w:r>
    </w:p>
    <w:p w:rsidR="00F12553" w:rsidRPr="000357B2" w:rsidRDefault="00F12553" w:rsidP="00F12553">
      <w:pPr>
        <w:spacing w:after="240" w:line="276" w:lineRule="auto"/>
        <w:ind w:left="765"/>
        <w:jc w:val="both"/>
        <w:rPr>
          <w:rFonts w:ascii="Cambria" w:hAnsi="Cambria" w:cs="Tahoma"/>
          <w:bCs/>
          <w:sz w:val="20"/>
          <w:szCs w:val="20"/>
        </w:rPr>
      </w:pPr>
      <w:r w:rsidRPr="000357B2">
        <w:rPr>
          <w:rFonts w:ascii="Cambria" w:hAnsi="Cambria" w:cs="Tahoma"/>
          <w:sz w:val="20"/>
          <w:szCs w:val="20"/>
        </w:rPr>
        <w:t>9.2.2</w:t>
      </w:r>
      <w:r w:rsidRPr="000357B2">
        <w:rPr>
          <w:rFonts w:ascii="Cambria" w:hAnsi="Cambria" w:cs="Tahoma"/>
          <w:sz w:val="20"/>
          <w:szCs w:val="20"/>
        </w:rPr>
        <w:tab/>
        <w:t xml:space="preserve"> </w:t>
      </w:r>
      <w:r w:rsidRPr="000357B2">
        <w:rPr>
          <w:rFonts w:ascii="Cambria" w:hAnsi="Cambria" w:cs="Tahoma"/>
          <w:bCs/>
          <w:sz w:val="20"/>
          <w:szCs w:val="20"/>
        </w:rPr>
        <w:t>braku podstaw do wykluczenia</w:t>
      </w:r>
    </w:p>
    <w:p w:rsidR="00F12553" w:rsidRPr="000357B2" w:rsidRDefault="00F12553" w:rsidP="00F12553">
      <w:pPr>
        <w:spacing w:after="240" w:line="276" w:lineRule="auto"/>
        <w:ind w:left="765"/>
        <w:jc w:val="both"/>
        <w:rPr>
          <w:rFonts w:ascii="Cambria" w:hAnsi="Cambria" w:cs="Tahoma"/>
          <w:bCs/>
          <w:sz w:val="20"/>
          <w:szCs w:val="20"/>
        </w:rPr>
      </w:pPr>
      <w:r w:rsidRPr="000357B2">
        <w:rPr>
          <w:rFonts w:ascii="Cambria" w:hAnsi="Cambria" w:cs="Tahoma"/>
          <w:bCs/>
          <w:sz w:val="20"/>
          <w:szCs w:val="20"/>
        </w:rPr>
        <w:t>9.2.3</w:t>
      </w:r>
      <w:r w:rsidRPr="000357B2">
        <w:rPr>
          <w:rFonts w:ascii="Cambria" w:hAnsi="Cambria" w:cs="Tahoma"/>
          <w:bCs/>
          <w:sz w:val="20"/>
          <w:szCs w:val="20"/>
        </w:rPr>
        <w:tab/>
        <w:t>potwierdzenia spełnienia warunków przedmiotowych</w:t>
      </w:r>
    </w:p>
    <w:p w:rsidR="00F12553" w:rsidRPr="000357B2" w:rsidRDefault="00F12553" w:rsidP="00F12553">
      <w:pPr>
        <w:spacing w:after="240" w:line="276" w:lineRule="auto"/>
        <w:ind w:left="765" w:hanging="339"/>
        <w:jc w:val="both"/>
        <w:rPr>
          <w:rFonts w:ascii="Cambria" w:hAnsi="Cambria" w:cs="Tahoma"/>
          <w:sz w:val="20"/>
          <w:szCs w:val="20"/>
        </w:rPr>
      </w:pPr>
      <w:r w:rsidRPr="000357B2">
        <w:rPr>
          <w:rFonts w:ascii="Cambria" w:hAnsi="Cambria" w:cs="Tahoma"/>
          <w:sz w:val="20"/>
          <w:szCs w:val="20"/>
        </w:rPr>
        <w:t>9.3</w:t>
      </w:r>
      <w:r w:rsidRPr="000357B2">
        <w:rPr>
          <w:rFonts w:ascii="Cambria" w:hAnsi="Cambria" w:cs="Tahoma"/>
          <w:sz w:val="20"/>
          <w:szCs w:val="20"/>
        </w:rPr>
        <w:tab/>
        <w:t xml:space="preserve">Oświadczenia o którym mowa w pkt. 9.2 należy złożyć na wzorach załącznikach do SIWZ, załącznik nr </w:t>
      </w:r>
      <w:r w:rsidR="00F3385A">
        <w:rPr>
          <w:rFonts w:ascii="Cambria" w:hAnsi="Cambria" w:cs="Tahoma"/>
          <w:sz w:val="20"/>
          <w:szCs w:val="20"/>
        </w:rPr>
        <w:t>2</w:t>
      </w:r>
      <w:r w:rsidRPr="000357B2">
        <w:rPr>
          <w:rFonts w:ascii="Cambria" w:hAnsi="Cambria" w:cs="Tahoma"/>
          <w:sz w:val="20"/>
          <w:szCs w:val="20"/>
        </w:rPr>
        <w:t xml:space="preserve"> w zakresie dotyczącym spełnienia warunków udziału w postępowaniu, załącznik nr </w:t>
      </w:r>
      <w:r w:rsidR="00F3385A">
        <w:rPr>
          <w:rFonts w:ascii="Cambria" w:hAnsi="Cambria" w:cs="Tahoma"/>
          <w:sz w:val="20"/>
          <w:szCs w:val="20"/>
        </w:rPr>
        <w:t>3</w:t>
      </w:r>
      <w:r w:rsidRPr="000357B2">
        <w:rPr>
          <w:rFonts w:ascii="Cambria" w:hAnsi="Cambria" w:cs="Tahoma"/>
          <w:sz w:val="20"/>
          <w:szCs w:val="20"/>
        </w:rPr>
        <w:t xml:space="preserve"> przesłanek wykluczenia z postępowania.. </w:t>
      </w:r>
    </w:p>
    <w:p w:rsidR="00F12553" w:rsidRPr="000357B2" w:rsidRDefault="00F12553" w:rsidP="00F12553">
      <w:pPr>
        <w:spacing w:after="240" w:line="276" w:lineRule="auto"/>
        <w:ind w:left="765" w:hanging="339"/>
        <w:jc w:val="both"/>
        <w:rPr>
          <w:rFonts w:ascii="Cambria" w:hAnsi="Cambria" w:cs="Tahoma"/>
          <w:sz w:val="20"/>
          <w:szCs w:val="20"/>
        </w:rPr>
      </w:pPr>
      <w:r w:rsidRPr="000357B2">
        <w:rPr>
          <w:rFonts w:ascii="Cambria" w:hAnsi="Cambria" w:cs="Tahoma"/>
          <w:sz w:val="20"/>
          <w:szCs w:val="20"/>
        </w:rPr>
        <w:tab/>
        <w:t xml:space="preserve"> 9.3.1</w:t>
      </w:r>
      <w:r w:rsidRPr="000357B2">
        <w:rPr>
          <w:rFonts w:ascii="Cambria" w:hAnsi="Cambria" w:cs="Tahoma"/>
          <w:sz w:val="20"/>
          <w:szCs w:val="20"/>
        </w:rPr>
        <w:tab/>
        <w:t>Mając na uwadze powyższe Zamawiający informuje, że:</w:t>
      </w:r>
    </w:p>
    <w:p w:rsidR="00F12553" w:rsidRPr="000357B2" w:rsidRDefault="00F12553" w:rsidP="00F12553">
      <w:pPr>
        <w:spacing w:after="240" w:line="276" w:lineRule="auto"/>
        <w:ind w:left="1276" w:hanging="283"/>
        <w:jc w:val="both"/>
        <w:rPr>
          <w:rFonts w:ascii="Cambria" w:hAnsi="Cambria" w:cs="Tahoma"/>
          <w:sz w:val="20"/>
          <w:szCs w:val="20"/>
        </w:rPr>
      </w:pPr>
      <w:r w:rsidRPr="000357B2">
        <w:rPr>
          <w:rFonts w:ascii="Cambria" w:hAnsi="Cambria" w:cs="Tahoma"/>
          <w:sz w:val="20"/>
          <w:szCs w:val="20"/>
        </w:rPr>
        <w:t>a)</w:t>
      </w:r>
      <w:r w:rsidRPr="000357B2">
        <w:rPr>
          <w:rFonts w:ascii="Cambria" w:hAnsi="Cambria" w:cs="Tahoma"/>
          <w:sz w:val="20"/>
          <w:szCs w:val="20"/>
        </w:rPr>
        <w:tab/>
        <w:t>w przypadku, gdy Wykonawca powołuje się w składanym oświadczeniu na dostępność dokumentów w bezpłatnych, ogólnodostępnych bazach danych państw członkowskich Unii Europejskiej, Wykonawca powinien wskazać te bazy danych, aby Zamawiający mógł zapoznać się z dokumentami;</w:t>
      </w:r>
    </w:p>
    <w:p w:rsidR="00F12553" w:rsidRPr="000357B2" w:rsidRDefault="00F12553" w:rsidP="00F12553">
      <w:pPr>
        <w:spacing w:after="240" w:line="276" w:lineRule="auto"/>
        <w:ind w:left="1276" w:hanging="283"/>
        <w:jc w:val="both"/>
        <w:rPr>
          <w:rFonts w:ascii="Cambria" w:hAnsi="Cambria" w:cs="Tahoma"/>
          <w:sz w:val="20"/>
          <w:szCs w:val="20"/>
        </w:rPr>
      </w:pPr>
      <w:r w:rsidRPr="000357B2">
        <w:rPr>
          <w:rFonts w:ascii="Cambria" w:hAnsi="Cambria" w:cs="Tahoma"/>
          <w:sz w:val="20"/>
          <w:szCs w:val="20"/>
        </w:rPr>
        <w:t>b)</w:t>
      </w:r>
      <w:r w:rsidRPr="000357B2">
        <w:rPr>
          <w:rFonts w:ascii="Cambria" w:hAnsi="Cambria" w:cs="Tahoma"/>
          <w:sz w:val="20"/>
          <w:szCs w:val="20"/>
        </w:rPr>
        <w:tab/>
        <w:t xml:space="preserve">w przypadku gdy Wykonawca powołuje się na dokumenty podmiotowe, będące </w:t>
      </w:r>
      <w:r w:rsidR="008A6BC2">
        <w:rPr>
          <w:rFonts w:ascii="Cambria" w:hAnsi="Cambria" w:cs="Tahoma"/>
          <w:sz w:val="20"/>
          <w:szCs w:val="20"/>
        </w:rPr>
        <w:br/>
      </w:r>
      <w:r w:rsidRPr="000357B2">
        <w:rPr>
          <w:rFonts w:ascii="Cambria" w:hAnsi="Cambria" w:cs="Tahoma"/>
          <w:sz w:val="20"/>
          <w:szCs w:val="20"/>
        </w:rPr>
        <w:t>w posiadaniu Zamawiającego, Wykonawca powinien wnioskować aby Zamawiający uwzględnił te dokumenty;</w:t>
      </w:r>
    </w:p>
    <w:p w:rsidR="00F12553" w:rsidRPr="000357B2" w:rsidRDefault="00F12553" w:rsidP="00F12553">
      <w:pPr>
        <w:spacing w:after="240" w:line="276" w:lineRule="auto"/>
        <w:ind w:left="1276" w:hanging="283"/>
        <w:jc w:val="both"/>
        <w:rPr>
          <w:rFonts w:ascii="Cambria" w:hAnsi="Cambria" w:cs="Tahoma"/>
          <w:sz w:val="20"/>
          <w:szCs w:val="20"/>
        </w:rPr>
      </w:pPr>
      <w:r w:rsidRPr="000357B2">
        <w:rPr>
          <w:rFonts w:ascii="Cambria" w:hAnsi="Cambria" w:cs="Tahoma"/>
          <w:sz w:val="20"/>
          <w:szCs w:val="20"/>
        </w:rPr>
        <w:t>c)</w:t>
      </w:r>
      <w:r w:rsidRPr="000357B2">
        <w:rPr>
          <w:rFonts w:ascii="Cambria" w:hAnsi="Cambria" w:cs="Tahoma"/>
          <w:sz w:val="20"/>
          <w:szCs w:val="20"/>
        </w:rPr>
        <w:tab/>
        <w:t xml:space="preserve">w odniesieniu do Wykonawcy który w świetle przesłanek określonych w art. 24 ust. 1 pkt. 13 i 14 oraz 16-20 lub ust. 5 ustawy podlega wykluczeniu,  Zamawiający dopuszcza </w:t>
      </w:r>
      <w:proofErr w:type="spellStart"/>
      <w:r w:rsidRPr="000357B2">
        <w:rPr>
          <w:rFonts w:ascii="Cambria" w:hAnsi="Cambria" w:cs="Tahoma"/>
          <w:sz w:val="20"/>
          <w:szCs w:val="20"/>
        </w:rPr>
        <w:t>self</w:t>
      </w:r>
      <w:proofErr w:type="spellEnd"/>
      <w:r w:rsidRPr="000357B2">
        <w:rPr>
          <w:rFonts w:ascii="Cambria" w:hAnsi="Cambria" w:cs="Tahoma"/>
          <w:sz w:val="20"/>
          <w:szCs w:val="20"/>
        </w:rPr>
        <w:t xml:space="preserve"> – </w:t>
      </w:r>
      <w:proofErr w:type="spellStart"/>
      <w:r w:rsidRPr="000357B2">
        <w:rPr>
          <w:rFonts w:ascii="Cambria" w:hAnsi="Cambria" w:cs="Tahoma"/>
          <w:sz w:val="20"/>
          <w:szCs w:val="20"/>
        </w:rPr>
        <w:t>cleaning</w:t>
      </w:r>
      <w:proofErr w:type="spellEnd"/>
      <w:r w:rsidRPr="000357B2">
        <w:rPr>
          <w:rFonts w:ascii="Cambria" w:hAnsi="Cambria" w:cs="Tahoma"/>
          <w:sz w:val="20"/>
          <w:szCs w:val="20"/>
        </w:rPr>
        <w:t>. W sytuacji zaistnienia podstaw wykluczenia Wykonawcy z postępowania - istnieje możliwość przedstawienia przez tego Wykonawcę dowodów na to, że podjął środki wystarczające do wykazania jego rzetelności w tym, że: 1) naprawił szkodę lub zadośćuczynił za doznaną krzywdę, 2) podjął konkretne środki techniczne, kadrowe, organizacyjne, odpowiednie do zapobiegania kolejnym przestępstwom lub nieprawidłowemu postępowaniu; w takim przypadku Zamawiający rozpatrzy dowody wskazane wyżej i dokona ich oceny w świetle przesłanek wykluczenia Wykonawcy.</w:t>
      </w:r>
    </w:p>
    <w:p w:rsidR="00F12553" w:rsidRPr="000357B2" w:rsidRDefault="00F12553" w:rsidP="00F12553">
      <w:pPr>
        <w:spacing w:after="240" w:line="276" w:lineRule="auto"/>
        <w:ind w:left="1276" w:hanging="283"/>
        <w:jc w:val="both"/>
        <w:rPr>
          <w:rFonts w:ascii="Cambria" w:hAnsi="Cambria" w:cs="Tahoma"/>
          <w:sz w:val="20"/>
          <w:szCs w:val="20"/>
        </w:rPr>
      </w:pPr>
      <w:r w:rsidRPr="000357B2">
        <w:rPr>
          <w:rFonts w:ascii="Cambria" w:hAnsi="Cambria" w:cs="Tahoma"/>
          <w:sz w:val="20"/>
          <w:szCs w:val="20"/>
        </w:rPr>
        <w:lastRenderedPageBreak/>
        <w:t>d)</w:t>
      </w:r>
      <w:r w:rsidRPr="000357B2">
        <w:rPr>
          <w:rFonts w:ascii="Cambria" w:hAnsi="Cambria" w:cs="Tahoma"/>
          <w:sz w:val="20"/>
          <w:szCs w:val="20"/>
        </w:rPr>
        <w:tab/>
        <w:t>Zamawiający zastrzega, iż na dowolnym etapie postępowania o udzielenie zamówienia publicznego może wezwać Wykonawców w trybie art. 26 ust. 2f ustawy do przedłożenia wszystkich lub niektórych dokumentów potwierdzających,</w:t>
      </w:r>
      <w:r w:rsidRPr="000357B2">
        <w:rPr>
          <w:rFonts w:ascii="Cambria" w:hAnsi="Cambria" w:cs="Arial"/>
          <w:sz w:val="20"/>
          <w:szCs w:val="20"/>
        </w:rPr>
        <w:t xml:space="preserve"> że nie podlegają wykluczeniu oraz spełniają warunki udziału w postępowaniu,</w:t>
      </w:r>
      <w:r w:rsidRPr="000357B2">
        <w:rPr>
          <w:rFonts w:ascii="Cambria" w:hAnsi="Cambria" w:cs="Tahoma"/>
          <w:sz w:val="20"/>
          <w:szCs w:val="20"/>
        </w:rPr>
        <w:t xml:space="preserve"> jeżeli jest to niezbędne do zapewnienia odpowiedniego przebiegu postępowania.</w:t>
      </w:r>
    </w:p>
    <w:p w:rsidR="00F12553" w:rsidRPr="00062E73" w:rsidRDefault="00F12553" w:rsidP="00F12553">
      <w:pPr>
        <w:pStyle w:val="Tekstpodstawowy"/>
        <w:suppressAutoHyphens/>
        <w:spacing w:line="276" w:lineRule="auto"/>
        <w:ind w:left="360"/>
        <w:rPr>
          <w:rFonts w:ascii="Cambria" w:hAnsi="Cambria"/>
          <w:sz w:val="20"/>
          <w:szCs w:val="20"/>
        </w:rPr>
      </w:pPr>
    </w:p>
    <w:p w:rsidR="00F12553" w:rsidRPr="00062E73" w:rsidRDefault="00F12553" w:rsidP="00F12553">
      <w:pPr>
        <w:tabs>
          <w:tab w:val="left" w:pos="284"/>
          <w:tab w:val="left" w:pos="426"/>
        </w:tabs>
        <w:spacing w:after="240" w:line="276" w:lineRule="auto"/>
        <w:ind w:left="709" w:hanging="425"/>
        <w:jc w:val="both"/>
        <w:rPr>
          <w:rFonts w:ascii="Cambria" w:hAnsi="Cambria" w:cs="Arial"/>
          <w:sz w:val="20"/>
          <w:szCs w:val="20"/>
        </w:rPr>
      </w:pPr>
      <w:r w:rsidRPr="00062E73">
        <w:rPr>
          <w:rFonts w:ascii="Cambria" w:hAnsi="Cambria" w:cs="Arial"/>
          <w:sz w:val="20"/>
          <w:szCs w:val="20"/>
        </w:rPr>
        <w:t>9.4</w:t>
      </w:r>
      <w:r w:rsidRPr="00062E73">
        <w:rPr>
          <w:rFonts w:ascii="Cambria" w:hAnsi="Cambria" w:cs="Arial"/>
          <w:sz w:val="20"/>
          <w:szCs w:val="20"/>
        </w:rPr>
        <w:tab/>
        <w:t>Opis warunków podmiotowych i sposobu dokonywania oceny spełniania tych warunków oraz braku podstaw do wykluczenia;</w:t>
      </w:r>
      <w:r w:rsidRPr="00062E73">
        <w:rPr>
          <w:rFonts w:ascii="Cambria" w:hAnsi="Cambria" w:cs="Arial"/>
          <w:sz w:val="20"/>
          <w:szCs w:val="20"/>
        </w:rPr>
        <w:tab/>
      </w:r>
    </w:p>
    <w:p w:rsidR="00F12553" w:rsidRPr="00062E73" w:rsidRDefault="00F12553" w:rsidP="00F12553">
      <w:pPr>
        <w:spacing w:after="240" w:line="276" w:lineRule="auto"/>
        <w:ind w:left="1276" w:hanging="567"/>
        <w:jc w:val="both"/>
        <w:rPr>
          <w:rFonts w:ascii="Cambria" w:hAnsi="Cambria" w:cs="Arial"/>
          <w:sz w:val="20"/>
          <w:szCs w:val="20"/>
        </w:rPr>
      </w:pPr>
      <w:r w:rsidRPr="00062E73">
        <w:rPr>
          <w:rFonts w:ascii="Cambria" w:hAnsi="Cambria" w:cs="Arial"/>
          <w:sz w:val="20"/>
          <w:szCs w:val="20"/>
        </w:rPr>
        <w:t>9.4.1</w:t>
      </w:r>
      <w:r w:rsidRPr="00062E73">
        <w:rPr>
          <w:rFonts w:ascii="Cambria" w:hAnsi="Cambria" w:cs="Arial"/>
          <w:sz w:val="20"/>
          <w:szCs w:val="20"/>
        </w:rPr>
        <w:tab/>
      </w:r>
      <w:r w:rsidRPr="00AC2BA3">
        <w:rPr>
          <w:rFonts w:ascii="Cambria" w:hAnsi="Cambria" w:cs="Arial"/>
          <w:b/>
          <w:sz w:val="20"/>
          <w:szCs w:val="20"/>
        </w:rPr>
        <w:t xml:space="preserve">kompetencji lub uprawnień do prowadzenia określonej działalności zawodowej, </w:t>
      </w:r>
      <w:r w:rsidR="00F3385A">
        <w:rPr>
          <w:rFonts w:ascii="Cambria" w:hAnsi="Cambria" w:cs="Arial"/>
          <w:b/>
          <w:sz w:val="20"/>
          <w:szCs w:val="20"/>
        </w:rPr>
        <w:br/>
      </w:r>
      <w:r w:rsidRPr="00AC2BA3">
        <w:rPr>
          <w:rFonts w:ascii="Cambria" w:hAnsi="Cambria" w:cs="Arial"/>
          <w:b/>
          <w:sz w:val="20"/>
          <w:szCs w:val="20"/>
        </w:rPr>
        <w:t>o ile wynika to z odrębnych przepisów;</w:t>
      </w:r>
    </w:p>
    <w:p w:rsidR="00F12553" w:rsidRPr="00A059F0" w:rsidRDefault="00F12553" w:rsidP="00F12553">
      <w:pPr>
        <w:spacing w:after="240" w:line="276" w:lineRule="auto"/>
        <w:ind w:left="1276"/>
        <w:jc w:val="both"/>
        <w:rPr>
          <w:rFonts w:ascii="Cambria" w:hAnsi="Cambria" w:cs="Tahoma"/>
          <w:sz w:val="20"/>
          <w:szCs w:val="20"/>
        </w:rPr>
      </w:pPr>
      <w:r w:rsidRPr="00A059F0">
        <w:rPr>
          <w:rFonts w:ascii="Cambria" w:hAnsi="Cambria" w:cs="Tahoma"/>
          <w:sz w:val="20"/>
          <w:szCs w:val="20"/>
        </w:rPr>
        <w:t>Na potwierdzenie niniejszego warunku należy złożyć zezwolenie Komisji Nadzoru Finansowego lub inny dokument potwierdzający uprawnienia do działalności bankowej.</w:t>
      </w:r>
    </w:p>
    <w:p w:rsidR="00F12553" w:rsidRPr="00062E73" w:rsidRDefault="00F12553" w:rsidP="00F12553">
      <w:pPr>
        <w:widowControl w:val="0"/>
        <w:autoSpaceDE w:val="0"/>
        <w:autoSpaceDN w:val="0"/>
        <w:adjustRightInd w:val="0"/>
        <w:spacing w:line="276" w:lineRule="auto"/>
        <w:ind w:left="1276" w:hanging="567"/>
        <w:jc w:val="both"/>
        <w:rPr>
          <w:rFonts w:ascii="Cambria" w:hAnsi="Cambria" w:cs="Arial"/>
          <w:b/>
          <w:bCs/>
          <w:i/>
          <w:iCs/>
          <w:sz w:val="20"/>
          <w:szCs w:val="20"/>
        </w:rPr>
      </w:pPr>
      <w:r w:rsidRPr="00062E73">
        <w:rPr>
          <w:rFonts w:ascii="Cambria" w:hAnsi="Cambria" w:cs="Arial"/>
          <w:bCs/>
          <w:iCs/>
          <w:sz w:val="20"/>
          <w:szCs w:val="20"/>
        </w:rPr>
        <w:t>9.4.2</w:t>
      </w:r>
      <w:r w:rsidRPr="00062E73">
        <w:rPr>
          <w:rFonts w:ascii="Cambria" w:hAnsi="Cambria" w:cs="Arial"/>
          <w:bCs/>
          <w:iCs/>
          <w:sz w:val="20"/>
          <w:szCs w:val="20"/>
        </w:rPr>
        <w:tab/>
      </w:r>
      <w:r w:rsidRPr="00062E73">
        <w:rPr>
          <w:rFonts w:ascii="Cambria" w:hAnsi="Cambria" w:cs="Arial"/>
          <w:b/>
          <w:sz w:val="20"/>
          <w:szCs w:val="20"/>
        </w:rPr>
        <w:t>zdolności technicznej lub zawodowej wykonawcy;</w:t>
      </w:r>
    </w:p>
    <w:p w:rsidR="00F12553" w:rsidRPr="00062E73" w:rsidRDefault="00F12553" w:rsidP="00F12553">
      <w:pPr>
        <w:spacing w:line="276" w:lineRule="auto"/>
        <w:ind w:left="1276"/>
        <w:jc w:val="both"/>
        <w:rPr>
          <w:rFonts w:ascii="Cambria" w:hAnsi="Cambria" w:cs="Arial"/>
          <w:sz w:val="20"/>
          <w:szCs w:val="20"/>
        </w:rPr>
      </w:pPr>
    </w:p>
    <w:p w:rsidR="00F12553" w:rsidRPr="00062E73" w:rsidRDefault="00F12553" w:rsidP="00F12553">
      <w:pPr>
        <w:spacing w:after="240" w:line="276" w:lineRule="auto"/>
        <w:ind w:left="1276"/>
        <w:jc w:val="both"/>
        <w:rPr>
          <w:rFonts w:ascii="Cambria" w:hAnsi="Cambria" w:cs="Arial"/>
          <w:sz w:val="20"/>
          <w:szCs w:val="20"/>
        </w:rPr>
      </w:pPr>
      <w:r w:rsidRPr="00062E73">
        <w:rPr>
          <w:rFonts w:ascii="Cambria" w:hAnsi="Cambria" w:cs="Arial"/>
          <w:sz w:val="20"/>
          <w:szCs w:val="20"/>
        </w:rPr>
        <w:t>Na potwierdzenie należy złożyć: oświadczenie zgodnie z założeniami w pkt. 9.3. – Zamawiający w tym zakresie nie stawia żadnych wymagań.</w:t>
      </w:r>
    </w:p>
    <w:p w:rsidR="00F12553" w:rsidRPr="00062E73" w:rsidRDefault="00F12553" w:rsidP="00F12553">
      <w:pPr>
        <w:spacing w:line="276" w:lineRule="auto"/>
        <w:ind w:left="1560"/>
        <w:jc w:val="both"/>
        <w:rPr>
          <w:rFonts w:ascii="Cambria" w:hAnsi="Cambria" w:cs="Arial"/>
          <w:sz w:val="20"/>
          <w:szCs w:val="20"/>
          <w:u w:val="single"/>
          <w:lang w:eastAsia="en-US"/>
        </w:rPr>
      </w:pPr>
    </w:p>
    <w:p w:rsidR="00F12553" w:rsidRDefault="00F12553" w:rsidP="00F12553">
      <w:pPr>
        <w:widowControl w:val="0"/>
        <w:autoSpaceDE w:val="0"/>
        <w:autoSpaceDN w:val="0"/>
        <w:adjustRightInd w:val="0"/>
        <w:spacing w:line="276" w:lineRule="auto"/>
        <w:ind w:left="1276" w:hanging="567"/>
        <w:jc w:val="both"/>
        <w:rPr>
          <w:rFonts w:ascii="Cambria" w:hAnsi="Cambria" w:cs="Arial"/>
          <w:b/>
          <w:sz w:val="20"/>
          <w:szCs w:val="20"/>
        </w:rPr>
      </w:pPr>
      <w:r w:rsidRPr="00062E73">
        <w:rPr>
          <w:rFonts w:ascii="Cambria" w:hAnsi="Cambria" w:cs="Arial"/>
          <w:sz w:val="20"/>
          <w:szCs w:val="20"/>
        </w:rPr>
        <w:t>9.4.3</w:t>
      </w:r>
      <w:r w:rsidRPr="00062E73">
        <w:rPr>
          <w:rFonts w:ascii="Cambria" w:hAnsi="Cambria" w:cs="Arial"/>
          <w:sz w:val="20"/>
          <w:szCs w:val="20"/>
        </w:rPr>
        <w:tab/>
      </w:r>
      <w:r w:rsidRPr="00062E73">
        <w:rPr>
          <w:rFonts w:ascii="Cambria" w:hAnsi="Cambria" w:cs="Arial"/>
          <w:b/>
          <w:sz w:val="20"/>
          <w:szCs w:val="20"/>
        </w:rPr>
        <w:t>sytua</w:t>
      </w:r>
      <w:r>
        <w:rPr>
          <w:rFonts w:ascii="Cambria" w:hAnsi="Cambria" w:cs="Arial"/>
          <w:b/>
          <w:sz w:val="20"/>
          <w:szCs w:val="20"/>
        </w:rPr>
        <w:t xml:space="preserve">cji ekonomicznej lub finansowej </w:t>
      </w:r>
    </w:p>
    <w:p w:rsidR="00F12553" w:rsidRDefault="00F12553" w:rsidP="00F12553">
      <w:pPr>
        <w:autoSpaceDE w:val="0"/>
        <w:autoSpaceDN w:val="0"/>
        <w:adjustRightInd w:val="0"/>
        <w:spacing w:line="276" w:lineRule="auto"/>
        <w:ind w:left="1276"/>
        <w:jc w:val="both"/>
        <w:rPr>
          <w:rFonts w:ascii="Cambria" w:hAnsi="Cambria" w:cs="Arial"/>
          <w:sz w:val="20"/>
          <w:szCs w:val="20"/>
        </w:rPr>
      </w:pPr>
      <w:r w:rsidRPr="00B57095">
        <w:rPr>
          <w:rFonts w:ascii="Cambria" w:hAnsi="Cambria" w:cs="Arial"/>
          <w:sz w:val="20"/>
          <w:szCs w:val="20"/>
        </w:rPr>
        <w:t>Na potwierdzenie należy złożyć: oświadczenie zgodnie z założeniami w pkt. 9.3. – Zamawiający w tym zakresie nie stawia żadnych wymagań.</w:t>
      </w:r>
    </w:p>
    <w:p w:rsidR="00F12553" w:rsidRPr="00062E73" w:rsidRDefault="00F12553" w:rsidP="00F12553">
      <w:pPr>
        <w:autoSpaceDE w:val="0"/>
        <w:autoSpaceDN w:val="0"/>
        <w:adjustRightInd w:val="0"/>
        <w:spacing w:line="276" w:lineRule="auto"/>
        <w:ind w:left="1276"/>
        <w:jc w:val="both"/>
        <w:rPr>
          <w:rFonts w:ascii="Cambria" w:hAnsi="Cambria" w:cs="Arial"/>
          <w:sz w:val="20"/>
          <w:szCs w:val="20"/>
        </w:rPr>
      </w:pPr>
    </w:p>
    <w:p w:rsidR="00F12553" w:rsidRPr="00062E73" w:rsidRDefault="00F12553" w:rsidP="00F12553">
      <w:pPr>
        <w:spacing w:line="276" w:lineRule="auto"/>
        <w:ind w:left="426"/>
        <w:jc w:val="both"/>
        <w:rPr>
          <w:rFonts w:ascii="Cambria" w:hAnsi="Cambria" w:cs="Arial"/>
          <w:b/>
          <w:sz w:val="20"/>
          <w:szCs w:val="20"/>
        </w:rPr>
      </w:pPr>
      <w:r w:rsidRPr="00062E73">
        <w:rPr>
          <w:rFonts w:ascii="Cambria" w:hAnsi="Cambria" w:cs="Arial"/>
          <w:b/>
          <w:sz w:val="20"/>
          <w:szCs w:val="20"/>
        </w:rPr>
        <w:t>Uwaga 1</w:t>
      </w:r>
      <w:r w:rsidRPr="00B57095">
        <w:t xml:space="preserve"> </w:t>
      </w:r>
      <w:r>
        <w:t xml:space="preserve">- </w:t>
      </w:r>
      <w:r w:rsidRPr="00B57095">
        <w:rPr>
          <w:rFonts w:ascii="Cambria" w:hAnsi="Cambria" w:cs="Arial"/>
          <w:b/>
          <w:sz w:val="20"/>
          <w:szCs w:val="20"/>
        </w:rPr>
        <w:t xml:space="preserve">Wymogi w zakresie oświadczenia składanego wraz z ofertą o udostępnieniu zasobów </w:t>
      </w:r>
      <w:r>
        <w:rPr>
          <w:rFonts w:ascii="Cambria" w:hAnsi="Cambria" w:cs="Arial"/>
          <w:b/>
          <w:sz w:val="20"/>
          <w:szCs w:val="20"/>
        </w:rPr>
        <w:t xml:space="preserve">  </w:t>
      </w:r>
      <w:r w:rsidRPr="00B57095">
        <w:rPr>
          <w:rFonts w:ascii="Cambria" w:hAnsi="Cambria" w:cs="Arial"/>
          <w:b/>
          <w:sz w:val="20"/>
          <w:szCs w:val="20"/>
        </w:rPr>
        <w:t>przez inny podmiot</w:t>
      </w:r>
      <w:r>
        <w:rPr>
          <w:rFonts w:ascii="Cambria" w:hAnsi="Cambria" w:cs="Arial"/>
          <w:b/>
          <w:sz w:val="20"/>
          <w:szCs w:val="20"/>
        </w:rPr>
        <w:t>.</w:t>
      </w:r>
    </w:p>
    <w:p w:rsidR="00F12553" w:rsidRPr="00062E73" w:rsidRDefault="00F12553" w:rsidP="00F12553">
      <w:pPr>
        <w:numPr>
          <w:ilvl w:val="0"/>
          <w:numId w:val="16"/>
        </w:numPr>
        <w:spacing w:line="276" w:lineRule="auto"/>
        <w:ind w:left="1276"/>
        <w:rPr>
          <w:rFonts w:ascii="Cambria" w:hAnsi="Cambria" w:cs="Arial"/>
          <w:sz w:val="20"/>
          <w:szCs w:val="20"/>
        </w:rPr>
      </w:pPr>
      <w:r w:rsidRPr="00062E73">
        <w:rPr>
          <w:rFonts w:ascii="Cambria" w:hAnsi="Cambria" w:cs="Arial"/>
          <w:sz w:val="20"/>
          <w:szCs w:val="20"/>
        </w:rPr>
        <w:t xml:space="preserve">Wykonawca może w celu potwierdzenia spełniania warunków udziału w postępowaniu, </w:t>
      </w:r>
      <w:r w:rsidR="008A6BC2">
        <w:rPr>
          <w:rFonts w:ascii="Cambria" w:hAnsi="Cambria" w:cs="Arial"/>
          <w:sz w:val="20"/>
          <w:szCs w:val="20"/>
        </w:rPr>
        <w:br/>
      </w:r>
      <w:r w:rsidRPr="00062E73">
        <w:rPr>
          <w:rFonts w:ascii="Cambria" w:hAnsi="Cambria" w:cs="Arial"/>
          <w:sz w:val="20"/>
          <w:szCs w:val="20"/>
        </w:rPr>
        <w:t>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F12553" w:rsidRPr="00062E73" w:rsidRDefault="00F12553" w:rsidP="00F12553">
      <w:pPr>
        <w:numPr>
          <w:ilvl w:val="0"/>
          <w:numId w:val="16"/>
        </w:numPr>
        <w:spacing w:line="276" w:lineRule="auto"/>
        <w:ind w:left="1276"/>
        <w:rPr>
          <w:rFonts w:ascii="Cambria" w:hAnsi="Cambria" w:cs="Arial"/>
          <w:sz w:val="20"/>
          <w:szCs w:val="20"/>
        </w:rPr>
      </w:pPr>
      <w:r w:rsidRPr="00062E73">
        <w:rPr>
          <w:rFonts w:ascii="Cambria" w:hAnsi="Cambria" w:cs="Arial"/>
          <w:sz w:val="20"/>
          <w:szCs w:val="20"/>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F12553" w:rsidRPr="00062E73" w:rsidRDefault="00F12553" w:rsidP="00F12553">
      <w:pPr>
        <w:numPr>
          <w:ilvl w:val="0"/>
          <w:numId w:val="16"/>
        </w:numPr>
        <w:spacing w:line="276" w:lineRule="auto"/>
        <w:ind w:left="1276"/>
        <w:rPr>
          <w:rFonts w:ascii="Cambria" w:hAnsi="Cambria" w:cs="Arial"/>
          <w:sz w:val="20"/>
          <w:szCs w:val="20"/>
        </w:rPr>
      </w:pPr>
      <w:r w:rsidRPr="00062E73">
        <w:rPr>
          <w:rFonts w:ascii="Cambria" w:hAnsi="Cambria" w:cs="Arial"/>
          <w:sz w:val="20"/>
          <w:szCs w:val="20"/>
        </w:rPr>
        <w:t>W celu oceny, czy wykonawca polegając na zdolnościach lub sytuacji innych podmiotów na zasadach określonych w art. 22a ustawy, będzie dysponował tymi zasobami w stopniu niezbędnym dla należytego wykonania zamówienia publicznego oraz oceny, czy stosunek łączący wykonawcę z tymi podmiotami gwarantuje rzeczywisty dostęp do ich zasobów, zamawiający żąda dokumentów, które określają w szczególności:</w:t>
      </w:r>
    </w:p>
    <w:p w:rsidR="00F12553" w:rsidRPr="00062E73" w:rsidRDefault="00F12553" w:rsidP="00F12553">
      <w:pPr>
        <w:numPr>
          <w:ilvl w:val="0"/>
          <w:numId w:val="17"/>
        </w:numPr>
        <w:spacing w:line="276" w:lineRule="auto"/>
        <w:ind w:left="1418" w:hanging="425"/>
        <w:rPr>
          <w:rFonts w:ascii="Cambria" w:hAnsi="Cambria" w:cs="Arial"/>
          <w:sz w:val="20"/>
          <w:szCs w:val="20"/>
        </w:rPr>
      </w:pPr>
      <w:r w:rsidRPr="00062E73">
        <w:rPr>
          <w:rFonts w:ascii="Cambria" w:hAnsi="Cambria" w:cs="Arial"/>
          <w:sz w:val="20"/>
          <w:szCs w:val="20"/>
        </w:rPr>
        <w:t>zakres dostępnych wykonawcy zasobów innego podmiotu;</w:t>
      </w:r>
    </w:p>
    <w:p w:rsidR="00F12553" w:rsidRPr="00062E73" w:rsidRDefault="00F12553" w:rsidP="00F12553">
      <w:pPr>
        <w:numPr>
          <w:ilvl w:val="0"/>
          <w:numId w:val="17"/>
        </w:numPr>
        <w:spacing w:line="276" w:lineRule="auto"/>
        <w:ind w:left="1418" w:hanging="425"/>
        <w:rPr>
          <w:rFonts w:ascii="Cambria" w:hAnsi="Cambria" w:cs="Arial"/>
          <w:sz w:val="20"/>
          <w:szCs w:val="20"/>
        </w:rPr>
      </w:pPr>
      <w:r w:rsidRPr="00062E73">
        <w:rPr>
          <w:rFonts w:ascii="Cambria" w:hAnsi="Cambria" w:cs="Arial"/>
          <w:sz w:val="20"/>
          <w:szCs w:val="20"/>
        </w:rPr>
        <w:t xml:space="preserve">sposób wykorzystania zasobów innego podmiotu, przez wykonawcę, przy  wykonywaniu zamówienia publicznego; </w:t>
      </w:r>
    </w:p>
    <w:p w:rsidR="00F12553" w:rsidRPr="00062E73" w:rsidRDefault="00F12553" w:rsidP="00F12553">
      <w:pPr>
        <w:numPr>
          <w:ilvl w:val="0"/>
          <w:numId w:val="17"/>
        </w:numPr>
        <w:spacing w:line="276" w:lineRule="auto"/>
        <w:ind w:left="1418" w:hanging="425"/>
        <w:rPr>
          <w:rFonts w:ascii="Cambria" w:hAnsi="Cambria" w:cs="Arial"/>
          <w:sz w:val="20"/>
          <w:szCs w:val="20"/>
        </w:rPr>
      </w:pPr>
      <w:r w:rsidRPr="00062E73">
        <w:rPr>
          <w:rFonts w:ascii="Cambria" w:hAnsi="Cambria" w:cs="Arial"/>
          <w:sz w:val="20"/>
          <w:szCs w:val="20"/>
        </w:rPr>
        <w:t xml:space="preserve">zakres i okres udziału innego podmiotu przy wykonywaniu zamówienia publicznego; </w:t>
      </w:r>
    </w:p>
    <w:p w:rsidR="00F12553" w:rsidRPr="00062E73" w:rsidRDefault="00F12553" w:rsidP="00F12553">
      <w:pPr>
        <w:numPr>
          <w:ilvl w:val="0"/>
          <w:numId w:val="17"/>
        </w:numPr>
        <w:spacing w:line="276" w:lineRule="auto"/>
        <w:ind w:left="1418" w:hanging="425"/>
        <w:rPr>
          <w:rFonts w:ascii="Cambria" w:hAnsi="Cambria" w:cs="Arial"/>
          <w:sz w:val="20"/>
          <w:szCs w:val="20"/>
        </w:rPr>
      </w:pPr>
      <w:r w:rsidRPr="00062E73">
        <w:rPr>
          <w:rFonts w:ascii="Cambria" w:hAnsi="Cambria" w:cs="Arial"/>
          <w:sz w:val="20"/>
          <w:szCs w:val="20"/>
        </w:rPr>
        <w:t>czy inne podmioty, na zdolności, których wykonawca powołuje się w odniesieniu do warunków udziału w postępowaniu dotyczących wykształcenia, kwalifikacji zawodowych lub doświadczenia, zrealizują roboty budowlane lub usługi, których wskazane zdolności dotyczą.</w:t>
      </w:r>
    </w:p>
    <w:p w:rsidR="00F12553" w:rsidRPr="00062E73" w:rsidRDefault="00F12553" w:rsidP="00F12553">
      <w:pPr>
        <w:numPr>
          <w:ilvl w:val="0"/>
          <w:numId w:val="17"/>
        </w:numPr>
        <w:spacing w:line="276" w:lineRule="auto"/>
        <w:ind w:left="1418" w:hanging="425"/>
        <w:rPr>
          <w:rFonts w:ascii="Cambria" w:hAnsi="Cambria" w:cs="Arial"/>
          <w:sz w:val="20"/>
          <w:szCs w:val="20"/>
        </w:rPr>
      </w:pPr>
      <w:r w:rsidRPr="00B57095">
        <w:rPr>
          <w:rFonts w:ascii="Cambria" w:hAnsi="Cambria" w:cs="Arial"/>
          <w:sz w:val="20"/>
          <w:szCs w:val="20"/>
        </w:rPr>
        <w:t>Wykonawca, który polega na zasobach innych podmiotów składa wraz z ofertą oświadczenie o udostępnieniu zasobów wskazujące na okoliczności opisane w pkt a)-d) oraz na wezwanie Zamawiającego dokumenty o których mowa w pkt. 9.4.4, w odniesieniu do tych podmiotów</w:t>
      </w:r>
      <w:r w:rsidRPr="00062E73">
        <w:rPr>
          <w:rFonts w:ascii="Cambria" w:hAnsi="Cambria" w:cs="Arial"/>
          <w:sz w:val="20"/>
          <w:szCs w:val="20"/>
        </w:rPr>
        <w:t xml:space="preserve">. </w:t>
      </w:r>
    </w:p>
    <w:p w:rsidR="00F12553" w:rsidRPr="00062E73" w:rsidRDefault="00F12553" w:rsidP="00F12553">
      <w:pPr>
        <w:autoSpaceDE w:val="0"/>
        <w:spacing w:line="276" w:lineRule="auto"/>
        <w:ind w:left="840"/>
        <w:jc w:val="both"/>
        <w:rPr>
          <w:rFonts w:ascii="Cambria" w:hAnsi="Cambria" w:cs="Arial"/>
          <w:sz w:val="20"/>
          <w:szCs w:val="20"/>
        </w:rPr>
      </w:pPr>
    </w:p>
    <w:p w:rsidR="00F12553" w:rsidRPr="00340709" w:rsidRDefault="00F12553" w:rsidP="00F12553">
      <w:pPr>
        <w:widowControl w:val="0"/>
        <w:numPr>
          <w:ilvl w:val="2"/>
          <w:numId w:val="14"/>
        </w:numPr>
        <w:autoSpaceDE w:val="0"/>
        <w:autoSpaceDN w:val="0"/>
        <w:adjustRightInd w:val="0"/>
        <w:spacing w:after="120" w:line="276" w:lineRule="auto"/>
        <w:rPr>
          <w:rFonts w:ascii="Cambria" w:hAnsi="Cambria" w:cs="Arial"/>
          <w:b/>
          <w:bCs/>
          <w:i/>
          <w:iCs/>
          <w:sz w:val="20"/>
          <w:szCs w:val="20"/>
        </w:rPr>
      </w:pPr>
      <w:r w:rsidRPr="00062E73">
        <w:rPr>
          <w:rFonts w:ascii="Cambria" w:hAnsi="Cambria" w:cs="Arial"/>
          <w:b/>
          <w:bCs/>
          <w:iCs/>
          <w:sz w:val="20"/>
          <w:szCs w:val="20"/>
        </w:rPr>
        <w:t>braku podstaw wykluczenia.</w:t>
      </w:r>
    </w:p>
    <w:p w:rsidR="00F12553" w:rsidRPr="009A46B3" w:rsidRDefault="00F12553" w:rsidP="00F12553">
      <w:pPr>
        <w:widowControl w:val="0"/>
        <w:autoSpaceDE w:val="0"/>
        <w:spacing w:after="120" w:line="276" w:lineRule="auto"/>
        <w:ind w:left="1418"/>
        <w:jc w:val="both"/>
        <w:rPr>
          <w:rFonts w:ascii="Cambria" w:hAnsi="Cambria" w:cs="Arial"/>
          <w:sz w:val="20"/>
          <w:szCs w:val="20"/>
        </w:rPr>
      </w:pPr>
      <w:r w:rsidRPr="009A46B3">
        <w:rPr>
          <w:rFonts w:ascii="Cambria" w:hAnsi="Cambria" w:cs="Arial"/>
          <w:sz w:val="20"/>
          <w:szCs w:val="20"/>
        </w:rPr>
        <w:t xml:space="preserve">W celu wykazania braku podstaw do wykluczenia z postępowania o udzielenie zamówienia, o których mowa w art. 24 ust. 1 oraz ust. 5 pkt. 1 ustawy, wykonawca złoży oświadczenie o braku podstaw wykluczenia oraz przedłoży </w:t>
      </w:r>
      <w:r>
        <w:rPr>
          <w:rFonts w:ascii="Cambria" w:hAnsi="Cambria" w:cs="Arial"/>
          <w:sz w:val="20"/>
          <w:szCs w:val="20"/>
        </w:rPr>
        <w:t xml:space="preserve">na wezwanie Zamawiającego </w:t>
      </w:r>
      <w:r w:rsidRPr="009A46B3">
        <w:rPr>
          <w:rFonts w:ascii="Cambria" w:hAnsi="Cambria" w:cs="Arial"/>
          <w:sz w:val="20"/>
          <w:szCs w:val="20"/>
        </w:rPr>
        <w:t>następujące dokumenty</w:t>
      </w:r>
      <w:r>
        <w:rPr>
          <w:rFonts w:ascii="Cambria" w:hAnsi="Cambria" w:cs="Arial"/>
          <w:sz w:val="20"/>
          <w:szCs w:val="20"/>
        </w:rPr>
        <w:t xml:space="preserve"> i oświadczenia</w:t>
      </w:r>
      <w:r w:rsidRPr="009A46B3">
        <w:rPr>
          <w:rFonts w:ascii="Cambria" w:hAnsi="Cambria" w:cs="Arial"/>
          <w:sz w:val="20"/>
          <w:szCs w:val="20"/>
        </w:rPr>
        <w:t>;</w:t>
      </w:r>
    </w:p>
    <w:p w:rsidR="00F12553" w:rsidRPr="0017275D" w:rsidRDefault="00F12553" w:rsidP="00F12553">
      <w:pPr>
        <w:widowControl w:val="0"/>
        <w:numPr>
          <w:ilvl w:val="0"/>
          <w:numId w:val="13"/>
        </w:numPr>
        <w:suppressAutoHyphens/>
        <w:autoSpaceDE w:val="0"/>
        <w:spacing w:after="240" w:line="276" w:lineRule="auto"/>
        <w:ind w:left="1418" w:hanging="284"/>
        <w:jc w:val="both"/>
        <w:rPr>
          <w:rFonts w:ascii="Cambria" w:hAnsi="Cambria" w:cs="Arial"/>
          <w:sz w:val="20"/>
          <w:szCs w:val="20"/>
        </w:rPr>
      </w:pPr>
      <w:r w:rsidRPr="0017275D">
        <w:rPr>
          <w:rFonts w:ascii="Cambria" w:hAnsi="Cambria" w:cs="Arial"/>
          <w:sz w:val="20"/>
          <w:szCs w:val="20"/>
        </w:rPr>
        <w:t>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17275D">
        <w:rPr>
          <w:rFonts w:ascii="Cambria" w:hAnsi="Cambria" w:cs="Arial"/>
          <w:sz w:val="20"/>
          <w:szCs w:val="20"/>
        </w:rPr>
        <w:t>t.j</w:t>
      </w:r>
      <w:proofErr w:type="spellEnd"/>
      <w:r w:rsidRPr="0017275D">
        <w:rPr>
          <w:rFonts w:ascii="Cambria" w:hAnsi="Cambria" w:cs="Arial"/>
          <w:sz w:val="20"/>
          <w:szCs w:val="20"/>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17275D">
        <w:rPr>
          <w:rFonts w:ascii="Cambria" w:hAnsi="Cambria" w:cs="Arial"/>
          <w:sz w:val="20"/>
          <w:szCs w:val="20"/>
        </w:rPr>
        <w:t>t.j</w:t>
      </w:r>
      <w:proofErr w:type="spellEnd"/>
      <w:r w:rsidRPr="0017275D">
        <w:rPr>
          <w:rFonts w:ascii="Cambria" w:hAnsi="Cambria" w:cs="Arial"/>
          <w:sz w:val="20"/>
          <w:szCs w:val="20"/>
        </w:rPr>
        <w:t>. Dz.U.2015 r. poz. 233); - wymagany dokument na potwierdzenie wstępnej kwalifikacji; odpis z właściwego rejestru lub z centralnej ewidencji i informacji o działalności gospodarczej, jeżeli odrębne przepisy wymagają wpisu do rejestru lub ewidencji, w celu wykazania braku podstaw do wykluczenia na podstawie art. 24 ust. 5 pkt.1 ustawy</w:t>
      </w:r>
      <w:r>
        <w:rPr>
          <w:rFonts w:ascii="Cambria" w:hAnsi="Cambria" w:cs="Arial"/>
          <w:sz w:val="20"/>
          <w:szCs w:val="20"/>
        </w:rPr>
        <w:t>.</w:t>
      </w:r>
    </w:p>
    <w:p w:rsidR="00F12553" w:rsidRPr="009A46B3" w:rsidRDefault="00F12553" w:rsidP="00F12553">
      <w:pPr>
        <w:numPr>
          <w:ilvl w:val="2"/>
          <w:numId w:val="14"/>
        </w:numPr>
        <w:suppressAutoHyphens/>
        <w:autoSpaceDE w:val="0"/>
        <w:autoSpaceDN w:val="0"/>
        <w:adjustRightInd w:val="0"/>
        <w:spacing w:after="120" w:line="276" w:lineRule="auto"/>
        <w:ind w:left="1418" w:hanging="709"/>
        <w:jc w:val="both"/>
        <w:rPr>
          <w:rFonts w:ascii="Cambria" w:hAnsi="Cambria" w:cs="Arial"/>
          <w:sz w:val="20"/>
          <w:szCs w:val="20"/>
        </w:rPr>
      </w:pPr>
      <w:r w:rsidRPr="009A46B3">
        <w:rPr>
          <w:rFonts w:ascii="Cambria" w:hAnsi="Cambria" w:cs="Arial"/>
          <w:b/>
          <w:sz w:val="20"/>
          <w:szCs w:val="20"/>
        </w:rPr>
        <w:t>Jeżeli wykonawca ma siedzibę lub miejsce zamieszkania poza terytorium Rzeczypospolitej Polskiej</w:t>
      </w:r>
      <w:r w:rsidRPr="009A46B3">
        <w:rPr>
          <w:rFonts w:ascii="Cambria" w:hAnsi="Cambria" w:cs="Arial"/>
          <w:sz w:val="20"/>
          <w:szCs w:val="20"/>
        </w:rPr>
        <w:t xml:space="preserve"> zamiast dokumentów, o których mowa powyżej w pkt. 9.4.4, składa odpowiednio, że:</w:t>
      </w:r>
    </w:p>
    <w:p w:rsidR="00F12553" w:rsidRPr="009A46B3" w:rsidRDefault="00F12553" w:rsidP="00F12553">
      <w:pPr>
        <w:numPr>
          <w:ilvl w:val="0"/>
          <w:numId w:val="15"/>
        </w:numPr>
        <w:autoSpaceDE w:val="0"/>
        <w:autoSpaceDN w:val="0"/>
        <w:adjustRightInd w:val="0"/>
        <w:spacing w:line="276" w:lineRule="auto"/>
        <w:ind w:left="1418" w:hanging="284"/>
        <w:jc w:val="both"/>
        <w:rPr>
          <w:rFonts w:ascii="Cambria" w:hAnsi="Cambria" w:cs="Arial"/>
          <w:sz w:val="20"/>
          <w:szCs w:val="18"/>
        </w:rPr>
      </w:pPr>
      <w:r w:rsidRPr="009A46B3">
        <w:rPr>
          <w:rFonts w:ascii="Cambria" w:hAnsi="Cambria" w:cs="Arial"/>
          <w:sz w:val="20"/>
          <w:szCs w:val="18"/>
        </w:rPr>
        <w:t>nie otwarto jego likwidacji ani nie ogłoszono upadłości,</w:t>
      </w:r>
    </w:p>
    <w:p w:rsidR="00F12553" w:rsidRPr="009A46B3" w:rsidRDefault="00F12553" w:rsidP="00F12553">
      <w:pPr>
        <w:autoSpaceDE w:val="0"/>
        <w:autoSpaceDN w:val="0"/>
        <w:adjustRightInd w:val="0"/>
        <w:spacing w:line="276" w:lineRule="auto"/>
        <w:ind w:left="1494"/>
        <w:jc w:val="both"/>
        <w:rPr>
          <w:rFonts w:ascii="Cambria" w:hAnsi="Cambria" w:cs="Arial"/>
          <w:sz w:val="20"/>
          <w:szCs w:val="18"/>
        </w:rPr>
      </w:pPr>
    </w:p>
    <w:p w:rsidR="00F12553" w:rsidRPr="009A46B3" w:rsidRDefault="00F12553" w:rsidP="00F12553">
      <w:pPr>
        <w:numPr>
          <w:ilvl w:val="0"/>
          <w:numId w:val="15"/>
        </w:numPr>
        <w:autoSpaceDE w:val="0"/>
        <w:autoSpaceDN w:val="0"/>
        <w:adjustRightInd w:val="0"/>
        <w:spacing w:line="276" w:lineRule="auto"/>
        <w:ind w:left="1418" w:hanging="284"/>
        <w:jc w:val="both"/>
        <w:rPr>
          <w:rFonts w:ascii="Cambria" w:hAnsi="Cambria" w:cs="Arial"/>
          <w:sz w:val="20"/>
          <w:szCs w:val="18"/>
        </w:rPr>
      </w:pPr>
      <w:r w:rsidRPr="009A46B3">
        <w:rPr>
          <w:rFonts w:ascii="Cambria" w:hAnsi="Cambria" w:cs="Arial"/>
          <w:sz w:val="20"/>
          <w:szCs w:val="18"/>
        </w:rPr>
        <w:t>Dokumenty, o których mowa powyżej w pkt. a) powinny być wystawione nie wcześniej niż 6 miesięcy przed upływem terminu składania ofert.</w:t>
      </w:r>
    </w:p>
    <w:p w:rsidR="00F12553" w:rsidRPr="009A46B3" w:rsidRDefault="00F12553" w:rsidP="00F12553">
      <w:pPr>
        <w:autoSpaceDE w:val="0"/>
        <w:autoSpaceDN w:val="0"/>
        <w:adjustRightInd w:val="0"/>
        <w:spacing w:line="276" w:lineRule="auto"/>
        <w:ind w:left="720"/>
        <w:jc w:val="both"/>
        <w:rPr>
          <w:rFonts w:ascii="Cambria" w:hAnsi="Cambria" w:cs="Arial"/>
          <w:sz w:val="20"/>
          <w:szCs w:val="18"/>
        </w:rPr>
      </w:pPr>
    </w:p>
    <w:p w:rsidR="00F12553" w:rsidRPr="009A46B3" w:rsidRDefault="00F12553" w:rsidP="00F12553">
      <w:pPr>
        <w:numPr>
          <w:ilvl w:val="0"/>
          <w:numId w:val="15"/>
        </w:numPr>
        <w:autoSpaceDE w:val="0"/>
        <w:autoSpaceDN w:val="0"/>
        <w:adjustRightInd w:val="0"/>
        <w:spacing w:line="276" w:lineRule="auto"/>
        <w:ind w:left="1418" w:hanging="284"/>
        <w:jc w:val="both"/>
        <w:rPr>
          <w:rFonts w:ascii="Cambria" w:hAnsi="Cambria" w:cs="Arial"/>
          <w:sz w:val="20"/>
          <w:szCs w:val="20"/>
        </w:rPr>
      </w:pPr>
      <w:r w:rsidRPr="009A46B3">
        <w:rPr>
          <w:rFonts w:ascii="Cambria" w:hAnsi="Cambria" w:cs="Arial"/>
          <w:sz w:val="20"/>
          <w:szCs w:val="20"/>
        </w:rPr>
        <w:t>Jeżeli w kraju, w którym wykonawca ma siedzibę lub miejsce zamieszkania lub miejsce zamieszkania ma osoba, której dokument dotyczy, nie wydaje się dokumentów, o których mowa w pkt. a),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w:t>
      </w:r>
      <w:r>
        <w:rPr>
          <w:rFonts w:ascii="Cambria" w:hAnsi="Cambria" w:cs="Arial"/>
          <w:sz w:val="20"/>
          <w:szCs w:val="20"/>
        </w:rPr>
        <w:t>zkania tej osoby. Przepis pkt. b</w:t>
      </w:r>
      <w:r w:rsidRPr="009A46B3">
        <w:rPr>
          <w:rFonts w:ascii="Cambria" w:hAnsi="Cambria" w:cs="Arial"/>
          <w:sz w:val="20"/>
          <w:szCs w:val="20"/>
        </w:rPr>
        <w:t>) stosuje się odpowiednio.</w:t>
      </w:r>
    </w:p>
    <w:p w:rsidR="00F12553" w:rsidRPr="00062E73" w:rsidRDefault="00F12553" w:rsidP="00F12553">
      <w:pPr>
        <w:widowControl w:val="0"/>
        <w:autoSpaceDE w:val="0"/>
        <w:autoSpaceDN w:val="0"/>
        <w:adjustRightInd w:val="0"/>
        <w:spacing w:after="120" w:line="276" w:lineRule="auto"/>
        <w:ind w:left="860"/>
        <w:rPr>
          <w:rFonts w:ascii="Cambria" w:hAnsi="Cambria" w:cs="Arial"/>
          <w:b/>
          <w:bCs/>
          <w:i/>
          <w:iCs/>
          <w:sz w:val="20"/>
          <w:szCs w:val="20"/>
        </w:rPr>
      </w:pPr>
    </w:p>
    <w:p w:rsidR="00F12553" w:rsidRPr="00062E73" w:rsidRDefault="00F12553" w:rsidP="00F12553">
      <w:pPr>
        <w:autoSpaceDE w:val="0"/>
        <w:autoSpaceDN w:val="0"/>
        <w:adjustRightInd w:val="0"/>
        <w:spacing w:line="276" w:lineRule="auto"/>
        <w:ind w:left="1418" w:hanging="709"/>
        <w:jc w:val="both"/>
        <w:rPr>
          <w:rFonts w:ascii="Cambria" w:hAnsi="Cambria" w:cs="Arial"/>
          <w:color w:val="548DD4" w:themeColor="text2" w:themeTint="99"/>
          <w:sz w:val="20"/>
          <w:szCs w:val="20"/>
        </w:rPr>
      </w:pPr>
      <w:r w:rsidRPr="00062E73">
        <w:rPr>
          <w:rFonts w:ascii="Cambria" w:hAnsi="Cambria" w:cs="Arial"/>
          <w:sz w:val="20"/>
          <w:szCs w:val="20"/>
        </w:rPr>
        <w:t xml:space="preserve">9.4.6  W celu potwierdzenia braku podstaw do wykluczenia wykonawcy z postępowania, </w:t>
      </w:r>
      <w:r w:rsidR="008A6BC2">
        <w:rPr>
          <w:rFonts w:ascii="Cambria" w:hAnsi="Cambria" w:cs="Arial"/>
          <w:sz w:val="20"/>
          <w:szCs w:val="20"/>
        </w:rPr>
        <w:br/>
      </w:r>
      <w:r w:rsidRPr="00062E73">
        <w:rPr>
          <w:rFonts w:ascii="Cambria" w:hAnsi="Cambria" w:cs="Arial"/>
          <w:sz w:val="20"/>
          <w:szCs w:val="20"/>
        </w:rPr>
        <w:t xml:space="preserve">o których mowa w art. 24 ust. 1 pkt 23 ustawy, </w:t>
      </w:r>
      <w:r w:rsidRPr="00062E73">
        <w:rPr>
          <w:rFonts w:ascii="Cambria" w:hAnsi="Cambria" w:cs="Arial"/>
          <w:b/>
          <w:sz w:val="20"/>
          <w:szCs w:val="20"/>
        </w:rPr>
        <w:t xml:space="preserve">wykonawca w terminie 3 dni </w:t>
      </w:r>
      <w:r w:rsidRPr="00062E73">
        <w:rPr>
          <w:rFonts w:ascii="Cambria" w:hAnsi="Cambria" w:cs="Arial"/>
          <w:sz w:val="20"/>
          <w:szCs w:val="20"/>
        </w:rPr>
        <w:t xml:space="preserve">od dnia zamieszczenia na stronie internetowej której udostępniono SIWZ informacji  o ofertach złożonych w postępowaniu zgodnie z art. 86 ust. 5 ustawy, składa stosownie do treści art. 24 ust. 11 ustawy, oświadczenie o przynależności lub braku przynależności do tej samej grupy kapitałowej oraz, w przypadku przynależności do tej samej grupy kapitałowej, dowody potwierdzające, że powiązania z innym wykonawcą nie prowadzą do zakłócenia konkurencji w postępowaniu. </w:t>
      </w:r>
      <w:r w:rsidRPr="00B57095">
        <w:rPr>
          <w:rFonts w:ascii="Cambria" w:hAnsi="Cambria" w:cs="Arial"/>
          <w:b/>
          <w:color w:val="C00000"/>
          <w:sz w:val="20"/>
          <w:szCs w:val="20"/>
        </w:rPr>
        <w:t>Dołączenie druku do oferty nie zwalnia od złożenia oświadczenia w terminie 3 dni od dnia zamieszczenia na stronie internetowej  informacji  o ofertach złożonych w postępowaniu.</w:t>
      </w:r>
    </w:p>
    <w:p w:rsidR="00F12553" w:rsidRPr="00062E73" w:rsidRDefault="00F12553" w:rsidP="00F12553">
      <w:pPr>
        <w:autoSpaceDE w:val="0"/>
        <w:autoSpaceDN w:val="0"/>
        <w:adjustRightInd w:val="0"/>
        <w:spacing w:after="120" w:line="276" w:lineRule="auto"/>
        <w:ind w:left="850"/>
        <w:jc w:val="both"/>
        <w:rPr>
          <w:rFonts w:ascii="Cambria" w:hAnsi="Cambria" w:cs="Arial"/>
          <w:b/>
          <w:sz w:val="20"/>
          <w:szCs w:val="20"/>
        </w:rPr>
      </w:pPr>
    </w:p>
    <w:p w:rsidR="00F12553" w:rsidRPr="009C661E" w:rsidRDefault="00F12553" w:rsidP="00F12553">
      <w:pPr>
        <w:pStyle w:val="Akapitzlist"/>
        <w:numPr>
          <w:ilvl w:val="1"/>
          <w:numId w:val="11"/>
        </w:numPr>
        <w:suppressAutoHyphens/>
        <w:spacing w:line="276" w:lineRule="auto"/>
        <w:jc w:val="both"/>
        <w:rPr>
          <w:rFonts w:ascii="Cambria" w:hAnsi="Cambria" w:cs="Arial"/>
          <w:b/>
          <w:sz w:val="20"/>
          <w:szCs w:val="20"/>
        </w:rPr>
      </w:pPr>
      <w:r w:rsidRPr="009C661E">
        <w:rPr>
          <w:rFonts w:ascii="Cambria" w:hAnsi="Cambria" w:cs="Arial"/>
          <w:b/>
          <w:sz w:val="20"/>
          <w:szCs w:val="20"/>
        </w:rPr>
        <w:t>W przypadku wnoszenia oferty wspólnej przez dwa lub więcej podmioty gospodarcze (konsorcja/spółki cywilne) oferta musi spełniać wymagania określone w art. 23 ustawy Prawo zamówień publicznych, w tym:</w:t>
      </w:r>
    </w:p>
    <w:p w:rsidR="00F12553" w:rsidRPr="00062E73" w:rsidRDefault="00F12553" w:rsidP="00F12553">
      <w:pPr>
        <w:numPr>
          <w:ilvl w:val="2"/>
          <w:numId w:val="11"/>
        </w:numPr>
        <w:suppressAutoHyphens/>
        <w:spacing w:after="120" w:line="276" w:lineRule="auto"/>
        <w:ind w:left="1418" w:hanging="567"/>
        <w:jc w:val="both"/>
        <w:rPr>
          <w:rFonts w:ascii="Cambria" w:hAnsi="Cambria" w:cs="Arial"/>
          <w:sz w:val="20"/>
          <w:szCs w:val="20"/>
        </w:rPr>
      </w:pPr>
      <w:r w:rsidRPr="00062E73">
        <w:rPr>
          <w:rFonts w:ascii="Cambria" w:hAnsi="Cambria" w:cs="Arial"/>
          <w:sz w:val="20"/>
          <w:szCs w:val="20"/>
        </w:rPr>
        <w:lastRenderedPageBreak/>
        <w:t xml:space="preserve">w przypadku wykonawców wspólnie ubiegających się o udzielenie zamówienia, zgodnie </w:t>
      </w:r>
      <w:r w:rsidR="008A6BC2">
        <w:rPr>
          <w:rFonts w:ascii="Cambria" w:hAnsi="Cambria" w:cs="Arial"/>
          <w:sz w:val="20"/>
          <w:szCs w:val="20"/>
        </w:rPr>
        <w:br/>
      </w:r>
      <w:r w:rsidRPr="00062E73">
        <w:rPr>
          <w:rFonts w:ascii="Cambria" w:hAnsi="Cambria" w:cs="Arial"/>
          <w:sz w:val="20"/>
          <w:szCs w:val="20"/>
        </w:rPr>
        <w:t xml:space="preserve">z art. 23 ust. 2 ustawy wykonawcy ustanawiają pełnomocnika do reprezentowania ich </w:t>
      </w:r>
      <w:r w:rsidR="008A6BC2">
        <w:rPr>
          <w:rFonts w:ascii="Cambria" w:hAnsi="Cambria" w:cs="Arial"/>
          <w:sz w:val="20"/>
          <w:szCs w:val="20"/>
        </w:rPr>
        <w:br/>
      </w:r>
      <w:r w:rsidRPr="00062E73">
        <w:rPr>
          <w:rFonts w:ascii="Cambria" w:hAnsi="Cambria" w:cs="Arial"/>
          <w:sz w:val="20"/>
          <w:szCs w:val="20"/>
        </w:rPr>
        <w:t xml:space="preserve">w postępowaniu o udzielenie zamówienia lub pełnomocnictwo do reprezentowania postępowaniu i zawarcia umowy. W związku z powyższym niezbędne jest przedłożenie </w:t>
      </w:r>
      <w:r w:rsidR="008A6BC2">
        <w:rPr>
          <w:rFonts w:ascii="Cambria" w:hAnsi="Cambria" w:cs="Arial"/>
          <w:sz w:val="20"/>
          <w:szCs w:val="20"/>
        </w:rPr>
        <w:br/>
      </w:r>
      <w:r w:rsidRPr="00062E73">
        <w:rPr>
          <w:rFonts w:ascii="Cambria" w:hAnsi="Cambria" w:cs="Arial"/>
          <w:sz w:val="20"/>
          <w:szCs w:val="20"/>
        </w:rPr>
        <w:t xml:space="preserve">w ofercie dokumentu zawierającego pełnomocnictwo w celu ustalenia podmiotu uprawnionego do występowania w imieniu wykonawców w sposób umożliwiający ich identyfikację. </w:t>
      </w:r>
    </w:p>
    <w:p w:rsidR="00F12553" w:rsidRPr="009C661E" w:rsidRDefault="00F12553" w:rsidP="00F12553">
      <w:pPr>
        <w:pStyle w:val="Akapitzlist"/>
        <w:numPr>
          <w:ilvl w:val="2"/>
          <w:numId w:val="11"/>
        </w:numPr>
        <w:suppressAutoHyphens/>
        <w:spacing w:after="120" w:line="276" w:lineRule="auto"/>
        <w:ind w:left="1418" w:hanging="567"/>
        <w:jc w:val="both"/>
        <w:rPr>
          <w:rFonts w:ascii="Cambria" w:hAnsi="Cambria" w:cs="Arial"/>
          <w:sz w:val="20"/>
          <w:szCs w:val="20"/>
        </w:rPr>
      </w:pPr>
      <w:r w:rsidRPr="009C661E">
        <w:rPr>
          <w:rFonts w:ascii="Cambria" w:hAnsi="Cambria" w:cs="Arial"/>
          <w:sz w:val="20"/>
          <w:szCs w:val="20"/>
        </w:rPr>
        <w:t>W przypadku składania ofert przez podmioty występujące wspólnie, warunki podmiotowe o których mowa w pkt. 9.4.2 i 9.4.3 podlegają sumowaniu.</w:t>
      </w:r>
    </w:p>
    <w:p w:rsidR="00F12553" w:rsidRPr="00890C83" w:rsidRDefault="00F12553" w:rsidP="00F12553">
      <w:pPr>
        <w:numPr>
          <w:ilvl w:val="2"/>
          <w:numId w:val="11"/>
        </w:numPr>
        <w:suppressAutoHyphens/>
        <w:spacing w:after="120" w:line="276" w:lineRule="auto"/>
        <w:ind w:left="1418" w:hanging="567"/>
        <w:jc w:val="both"/>
        <w:rPr>
          <w:rFonts w:ascii="Cambria" w:hAnsi="Cambria" w:cs="Arial"/>
          <w:sz w:val="20"/>
          <w:szCs w:val="20"/>
        </w:rPr>
      </w:pPr>
      <w:r w:rsidRPr="00890C83">
        <w:rPr>
          <w:rFonts w:ascii="Cambria" w:hAnsi="Cambria" w:cs="Arial"/>
          <w:sz w:val="20"/>
          <w:szCs w:val="20"/>
        </w:rPr>
        <w:t>W celu wykazania braku podstaw do wykluczenia z postępowania o udzielenie zamówienia w pkt. 9.4.4, 9.4.5 i 9.4.6 wymagane jest załączenie do oferty dokumentów dla każdego konsorcjanta oddzielnie.</w:t>
      </w:r>
    </w:p>
    <w:p w:rsidR="00F12553" w:rsidRPr="00062E73" w:rsidRDefault="00F12553" w:rsidP="00F12553">
      <w:pPr>
        <w:widowControl w:val="0"/>
        <w:numPr>
          <w:ilvl w:val="1"/>
          <w:numId w:val="11"/>
        </w:numPr>
        <w:suppressAutoHyphens/>
        <w:autoSpaceDE w:val="0"/>
        <w:spacing w:line="276" w:lineRule="auto"/>
        <w:ind w:left="709" w:hanging="425"/>
        <w:jc w:val="both"/>
        <w:rPr>
          <w:rFonts w:ascii="Cambria" w:hAnsi="Cambria" w:cs="Arial"/>
          <w:b/>
          <w:sz w:val="20"/>
          <w:szCs w:val="20"/>
        </w:rPr>
      </w:pPr>
      <w:r w:rsidRPr="00062E73">
        <w:rPr>
          <w:rFonts w:ascii="Cambria" w:hAnsi="Cambria" w:cs="Arial"/>
          <w:b/>
          <w:sz w:val="20"/>
          <w:szCs w:val="20"/>
        </w:rPr>
        <w:t>Zamawiający dokona wstępnej oceny spełnienia wymaganych warunków Wykonawcy którego oferta została najwyżej oceniona na podstawie załączonego oświadczeń. Następnie w wyznaczonym terminie</w:t>
      </w:r>
      <w:r w:rsidRPr="00062E73">
        <w:rPr>
          <w:rFonts w:ascii="Cambria" w:hAnsi="Cambria" w:cs="Arial"/>
          <w:b/>
          <w:bCs/>
          <w:sz w:val="20"/>
          <w:szCs w:val="20"/>
        </w:rPr>
        <w:t xml:space="preserve"> wezwie tego wykonawcę, do złożenia dokumentów potwierdzających informacje w złożonym oświadczeniu.</w:t>
      </w:r>
      <w:r w:rsidRPr="00062E73">
        <w:rPr>
          <w:rFonts w:ascii="Cambria" w:hAnsi="Cambria" w:cs="Arial"/>
          <w:b/>
          <w:sz w:val="20"/>
          <w:szCs w:val="20"/>
        </w:rPr>
        <w:t xml:space="preserve"> </w:t>
      </w:r>
    </w:p>
    <w:p w:rsidR="00F12553" w:rsidRPr="00062E73" w:rsidRDefault="00F12553" w:rsidP="00F12553">
      <w:pPr>
        <w:widowControl w:val="0"/>
        <w:suppressAutoHyphens/>
        <w:autoSpaceDE w:val="0"/>
        <w:spacing w:line="276" w:lineRule="auto"/>
        <w:ind w:left="709"/>
        <w:jc w:val="both"/>
        <w:rPr>
          <w:rFonts w:ascii="Cambria" w:hAnsi="Cambria" w:cs="Arial"/>
          <w:b/>
          <w:sz w:val="20"/>
          <w:szCs w:val="20"/>
        </w:rPr>
      </w:pPr>
    </w:p>
    <w:p w:rsidR="00F12553" w:rsidRPr="00062E73" w:rsidRDefault="00F12553" w:rsidP="00F12553">
      <w:pPr>
        <w:widowControl w:val="0"/>
        <w:numPr>
          <w:ilvl w:val="1"/>
          <w:numId w:val="11"/>
        </w:numPr>
        <w:suppressAutoHyphens/>
        <w:autoSpaceDE w:val="0"/>
        <w:spacing w:line="276" w:lineRule="auto"/>
        <w:ind w:left="709" w:hanging="425"/>
        <w:jc w:val="both"/>
        <w:rPr>
          <w:rFonts w:ascii="Cambria" w:hAnsi="Cambria" w:cs="Arial"/>
          <w:b/>
          <w:sz w:val="20"/>
          <w:szCs w:val="20"/>
        </w:rPr>
      </w:pPr>
      <w:r w:rsidRPr="00062E73">
        <w:rPr>
          <w:rFonts w:ascii="Cambria" w:hAnsi="Cambria" w:cs="Arial"/>
          <w:b/>
          <w:sz w:val="20"/>
          <w:szCs w:val="20"/>
        </w:rPr>
        <w:t xml:space="preserve">Jeżeli w dokumentach składanych w celu potwierdzenia spełniania warunków udziału </w:t>
      </w:r>
      <w:r w:rsidR="008A6BC2">
        <w:rPr>
          <w:rFonts w:ascii="Cambria" w:hAnsi="Cambria" w:cs="Arial"/>
          <w:b/>
          <w:sz w:val="20"/>
          <w:szCs w:val="20"/>
        </w:rPr>
        <w:br/>
      </w:r>
      <w:r w:rsidRPr="00062E73">
        <w:rPr>
          <w:rFonts w:ascii="Cambria" w:hAnsi="Cambria" w:cs="Arial"/>
          <w:b/>
          <w:sz w:val="20"/>
          <w:szCs w:val="20"/>
        </w:rPr>
        <w:t xml:space="preserve">w postępowaniu, kwoty będą wyrażane w walucie obcej, kwoty te zostaną przeliczone na PLN wg średniego kursu PLN w stosunku do walut obcych ogłaszanego przez Narodowy Bank Polski (Tabela A kursów średnich walut obcych) w dniu opublikowania ogłoszenia </w:t>
      </w:r>
      <w:r w:rsidR="008A6BC2">
        <w:rPr>
          <w:rFonts w:ascii="Cambria" w:hAnsi="Cambria" w:cs="Arial"/>
          <w:b/>
          <w:sz w:val="20"/>
          <w:szCs w:val="20"/>
        </w:rPr>
        <w:br/>
      </w:r>
      <w:r w:rsidRPr="00062E73">
        <w:rPr>
          <w:rFonts w:ascii="Cambria" w:hAnsi="Cambria" w:cs="Arial"/>
          <w:b/>
          <w:sz w:val="20"/>
          <w:szCs w:val="20"/>
        </w:rPr>
        <w:t>o zamówieniu w Dzienniku Urzędowym Unii Europejskiej lub BZP</w:t>
      </w:r>
    </w:p>
    <w:p w:rsidR="008C632A" w:rsidRPr="008C632A" w:rsidRDefault="008C632A" w:rsidP="00AE3669">
      <w:pPr>
        <w:spacing w:line="276" w:lineRule="auto"/>
      </w:pPr>
    </w:p>
    <w:p w:rsidR="00554B4B" w:rsidRPr="00062E73" w:rsidRDefault="00554B4B" w:rsidP="00AE3669">
      <w:pPr>
        <w:keepNext/>
        <w:tabs>
          <w:tab w:val="num" w:pos="426"/>
        </w:tabs>
        <w:spacing w:before="240" w:after="120" w:line="276" w:lineRule="auto"/>
        <w:ind w:left="426" w:hanging="426"/>
        <w:outlineLvl w:val="3"/>
        <w:rPr>
          <w:rFonts w:ascii="Cambria" w:hAnsi="Cambria" w:cs="Arial"/>
          <w:b/>
          <w:bCs/>
          <w:sz w:val="20"/>
          <w:szCs w:val="20"/>
          <w:u w:val="single"/>
        </w:rPr>
      </w:pPr>
      <w:r w:rsidRPr="00062E73">
        <w:rPr>
          <w:rFonts w:ascii="Cambria" w:hAnsi="Cambria" w:cs="Arial"/>
          <w:b/>
          <w:bCs/>
          <w:sz w:val="20"/>
          <w:szCs w:val="20"/>
        </w:rPr>
        <w:t>10</w:t>
      </w:r>
      <w:r w:rsidRPr="00062E73">
        <w:rPr>
          <w:rFonts w:ascii="Cambria" w:hAnsi="Cambria" w:cs="Arial"/>
          <w:b/>
          <w:bCs/>
          <w:sz w:val="20"/>
          <w:szCs w:val="20"/>
        </w:rPr>
        <w:tab/>
      </w:r>
      <w:r w:rsidRPr="00062E73">
        <w:rPr>
          <w:rFonts w:ascii="Cambria" w:hAnsi="Cambria" w:cs="Arial"/>
          <w:b/>
          <w:bCs/>
          <w:sz w:val="20"/>
          <w:szCs w:val="20"/>
          <w:u w:val="single"/>
        </w:rPr>
        <w:t>Warunki wykluczające z udziału w postępowaniu.</w:t>
      </w:r>
    </w:p>
    <w:p w:rsidR="00554B4B" w:rsidRPr="00062E73" w:rsidRDefault="00B57095" w:rsidP="00AE3669">
      <w:pPr>
        <w:numPr>
          <w:ilvl w:val="1"/>
          <w:numId w:val="0"/>
        </w:numPr>
        <w:spacing w:after="120" w:line="276" w:lineRule="auto"/>
        <w:ind w:left="426"/>
        <w:jc w:val="both"/>
        <w:rPr>
          <w:rFonts w:ascii="Cambria" w:hAnsi="Cambria" w:cs="Arial"/>
          <w:sz w:val="20"/>
          <w:szCs w:val="20"/>
        </w:rPr>
      </w:pPr>
      <w:r w:rsidRPr="00890C83">
        <w:rPr>
          <w:rFonts w:ascii="Cambria" w:hAnsi="Cambria" w:cs="Arial"/>
          <w:sz w:val="20"/>
          <w:szCs w:val="20"/>
        </w:rPr>
        <w:t>Z postępowania o udzielenie zamówienia wyklucza się wykonawców w przypadk</w:t>
      </w:r>
      <w:r w:rsidR="001D63D9" w:rsidRPr="00890C83">
        <w:rPr>
          <w:rFonts w:ascii="Cambria" w:hAnsi="Cambria" w:cs="Arial"/>
          <w:sz w:val="20"/>
          <w:szCs w:val="20"/>
        </w:rPr>
        <w:t>u</w:t>
      </w:r>
      <w:r w:rsidRPr="00890C83">
        <w:rPr>
          <w:rFonts w:ascii="Cambria" w:hAnsi="Cambria" w:cs="Arial"/>
          <w:sz w:val="20"/>
          <w:szCs w:val="20"/>
        </w:rPr>
        <w:t xml:space="preserve"> </w:t>
      </w:r>
      <w:r w:rsidR="001D63D9" w:rsidRPr="00890C83">
        <w:rPr>
          <w:rFonts w:ascii="Cambria" w:hAnsi="Cambria" w:cs="Arial"/>
          <w:sz w:val="20"/>
          <w:szCs w:val="20"/>
        </w:rPr>
        <w:t xml:space="preserve">nie potwierdzenia spełnienia warunków udziału w postepowaniu </w:t>
      </w:r>
      <w:r w:rsidRPr="00890C83">
        <w:rPr>
          <w:rFonts w:ascii="Cambria" w:hAnsi="Cambria" w:cs="Arial"/>
          <w:sz w:val="20"/>
          <w:szCs w:val="20"/>
        </w:rPr>
        <w:t xml:space="preserve">określonych w pkt. 9.4. </w:t>
      </w:r>
      <w:r w:rsidR="001D63D9" w:rsidRPr="00890C83">
        <w:rPr>
          <w:rFonts w:ascii="Cambria" w:hAnsi="Cambria" w:cs="Arial"/>
          <w:sz w:val="20"/>
          <w:szCs w:val="20"/>
        </w:rPr>
        <w:t>oraz w przypadku nie wykazania braku podstaw do wykluczenia określonego w pkt. 9.4.4 – 9.4.</w:t>
      </w:r>
      <w:r w:rsidR="00F12553">
        <w:rPr>
          <w:rFonts w:ascii="Cambria" w:hAnsi="Cambria" w:cs="Arial"/>
          <w:sz w:val="20"/>
          <w:szCs w:val="20"/>
        </w:rPr>
        <w:t>6</w:t>
      </w:r>
    </w:p>
    <w:p w:rsidR="00554B4B" w:rsidRPr="00062E73" w:rsidRDefault="00554B4B" w:rsidP="00AE3669">
      <w:pPr>
        <w:keepNext/>
        <w:tabs>
          <w:tab w:val="num" w:pos="360"/>
        </w:tabs>
        <w:spacing w:before="240" w:after="120" w:line="276" w:lineRule="auto"/>
        <w:ind w:left="360" w:hanging="360"/>
        <w:outlineLvl w:val="3"/>
        <w:rPr>
          <w:rFonts w:ascii="Cambria" w:hAnsi="Cambria" w:cs="Arial"/>
          <w:b/>
          <w:bCs/>
          <w:sz w:val="20"/>
          <w:szCs w:val="20"/>
          <w:u w:val="single"/>
        </w:rPr>
      </w:pPr>
      <w:r w:rsidRPr="00062E73">
        <w:rPr>
          <w:rFonts w:ascii="Cambria" w:hAnsi="Cambria" w:cs="Arial"/>
          <w:b/>
          <w:bCs/>
          <w:sz w:val="20"/>
          <w:szCs w:val="20"/>
        </w:rPr>
        <w:t>11</w:t>
      </w:r>
      <w:r w:rsidRPr="00062E73">
        <w:rPr>
          <w:rFonts w:ascii="Cambria" w:hAnsi="Cambria" w:cs="Arial"/>
          <w:b/>
          <w:bCs/>
          <w:sz w:val="20"/>
          <w:szCs w:val="20"/>
        </w:rPr>
        <w:tab/>
      </w:r>
      <w:r w:rsidRPr="00062E73">
        <w:rPr>
          <w:rFonts w:ascii="Cambria" w:hAnsi="Cambria" w:cs="Arial"/>
          <w:b/>
          <w:bCs/>
          <w:sz w:val="20"/>
          <w:szCs w:val="20"/>
          <w:u w:val="single"/>
        </w:rPr>
        <w:t>Dodatkowe wymagania od Wykonawców.</w:t>
      </w:r>
    </w:p>
    <w:p w:rsidR="00554B4B" w:rsidRPr="00062E73" w:rsidRDefault="00554B4B" w:rsidP="00AE3669">
      <w:pPr>
        <w:numPr>
          <w:ilvl w:val="0"/>
          <w:numId w:val="12"/>
        </w:numPr>
        <w:spacing w:after="120" w:line="276" w:lineRule="auto"/>
        <w:ind w:left="993" w:hanging="567"/>
        <w:jc w:val="both"/>
        <w:rPr>
          <w:rFonts w:ascii="Cambria" w:hAnsi="Cambria" w:cs="Arial"/>
          <w:sz w:val="20"/>
          <w:szCs w:val="20"/>
        </w:rPr>
      </w:pPr>
      <w:r w:rsidRPr="00062E73">
        <w:rPr>
          <w:rFonts w:ascii="Cambria" w:hAnsi="Cambria" w:cs="Arial"/>
          <w:sz w:val="20"/>
          <w:szCs w:val="20"/>
        </w:rPr>
        <w:t>Wykonawca, który zamierza powierzyć wyko</w:t>
      </w:r>
      <w:r w:rsidR="008426A1">
        <w:rPr>
          <w:rFonts w:ascii="Cambria" w:hAnsi="Cambria" w:cs="Arial"/>
          <w:sz w:val="20"/>
          <w:szCs w:val="20"/>
        </w:rPr>
        <w:t>nanie część</w:t>
      </w:r>
      <w:r w:rsidRPr="00062E73">
        <w:rPr>
          <w:rFonts w:ascii="Cambria" w:hAnsi="Cambria" w:cs="Arial"/>
          <w:sz w:val="20"/>
          <w:szCs w:val="20"/>
        </w:rPr>
        <w:t xml:space="preserve"> </w:t>
      </w:r>
      <w:r w:rsidR="008426A1">
        <w:rPr>
          <w:rFonts w:ascii="Cambria" w:hAnsi="Cambria" w:cs="Arial"/>
          <w:sz w:val="20"/>
          <w:szCs w:val="20"/>
        </w:rPr>
        <w:t>usługi</w:t>
      </w:r>
      <w:r w:rsidRPr="00062E73">
        <w:rPr>
          <w:rFonts w:ascii="Cambria" w:hAnsi="Cambria" w:cs="Arial"/>
          <w:sz w:val="20"/>
          <w:szCs w:val="20"/>
        </w:rPr>
        <w:t xml:space="preserve"> innej firmie (podwykonawcy) jest zobowiązany do:</w:t>
      </w:r>
    </w:p>
    <w:p w:rsidR="007C2180" w:rsidRPr="007C2180" w:rsidRDefault="00554B4B" w:rsidP="00AE3669">
      <w:pPr>
        <w:numPr>
          <w:ilvl w:val="2"/>
          <w:numId w:val="0"/>
        </w:numPr>
        <w:tabs>
          <w:tab w:val="num" w:pos="1843"/>
        </w:tabs>
        <w:overflowPunct w:val="0"/>
        <w:autoSpaceDE w:val="0"/>
        <w:autoSpaceDN w:val="0"/>
        <w:adjustRightInd w:val="0"/>
        <w:spacing w:after="120" w:line="276" w:lineRule="auto"/>
        <w:ind w:left="1843" w:hanging="850"/>
        <w:jc w:val="both"/>
        <w:textAlignment w:val="baseline"/>
        <w:rPr>
          <w:rFonts w:ascii="Cambria" w:hAnsi="Cambria" w:cs="Arial"/>
          <w:sz w:val="20"/>
          <w:szCs w:val="20"/>
        </w:rPr>
      </w:pPr>
      <w:r w:rsidRPr="00062E73">
        <w:rPr>
          <w:rFonts w:ascii="Cambria" w:hAnsi="Cambria" w:cs="Arial"/>
          <w:sz w:val="20"/>
          <w:szCs w:val="20"/>
        </w:rPr>
        <w:t>11.1.1.</w:t>
      </w:r>
      <w:r w:rsidRPr="00062E73">
        <w:rPr>
          <w:rFonts w:ascii="Cambria" w:hAnsi="Cambria" w:cs="Arial"/>
          <w:sz w:val="20"/>
          <w:szCs w:val="20"/>
        </w:rPr>
        <w:tab/>
      </w:r>
      <w:r w:rsidR="007C2180" w:rsidRPr="007C2180">
        <w:rPr>
          <w:rFonts w:ascii="Cambria" w:hAnsi="Cambria" w:cs="Arial"/>
          <w:sz w:val="20"/>
          <w:szCs w:val="20"/>
        </w:rPr>
        <w:t>określenia w złożonej ofercie informacji jaka część przedmiotu zamówienia będzie realizowana przez podwykonawców z podaniem jego danych .</w:t>
      </w:r>
    </w:p>
    <w:p w:rsidR="007C2180" w:rsidRPr="007C2180" w:rsidRDefault="007C2180" w:rsidP="00AE3669">
      <w:pPr>
        <w:numPr>
          <w:ilvl w:val="2"/>
          <w:numId w:val="0"/>
        </w:numPr>
        <w:tabs>
          <w:tab w:val="num" w:pos="1843"/>
        </w:tabs>
        <w:overflowPunct w:val="0"/>
        <w:autoSpaceDE w:val="0"/>
        <w:autoSpaceDN w:val="0"/>
        <w:adjustRightInd w:val="0"/>
        <w:spacing w:after="120" w:line="276" w:lineRule="auto"/>
        <w:ind w:left="1843" w:hanging="850"/>
        <w:jc w:val="both"/>
        <w:textAlignment w:val="baseline"/>
        <w:rPr>
          <w:rFonts w:ascii="Cambria" w:hAnsi="Cambria" w:cs="Arial"/>
          <w:sz w:val="20"/>
          <w:szCs w:val="20"/>
        </w:rPr>
      </w:pPr>
      <w:r w:rsidRPr="007C2180">
        <w:rPr>
          <w:rFonts w:ascii="Cambria" w:hAnsi="Cambria" w:cs="Arial"/>
          <w:sz w:val="20"/>
          <w:szCs w:val="20"/>
        </w:rPr>
        <w:t>1</w:t>
      </w:r>
      <w:r>
        <w:rPr>
          <w:rFonts w:ascii="Cambria" w:hAnsi="Cambria" w:cs="Arial"/>
          <w:sz w:val="20"/>
          <w:szCs w:val="20"/>
        </w:rPr>
        <w:t>1</w:t>
      </w:r>
      <w:r w:rsidRPr="007C2180">
        <w:rPr>
          <w:rFonts w:ascii="Cambria" w:hAnsi="Cambria" w:cs="Arial"/>
          <w:sz w:val="20"/>
          <w:szCs w:val="20"/>
        </w:rPr>
        <w:t>.1.2.</w:t>
      </w:r>
      <w:r w:rsidRPr="007C2180">
        <w:rPr>
          <w:rFonts w:ascii="Cambria" w:hAnsi="Cambria" w:cs="Arial"/>
          <w:sz w:val="20"/>
          <w:szCs w:val="20"/>
        </w:rPr>
        <w:tab/>
        <w:t xml:space="preserve">Zamawiający nie wymaga aby Wykonawca składał dokumenty lub oświadczenia </w:t>
      </w:r>
      <w:r w:rsidR="008A6BC2">
        <w:rPr>
          <w:rFonts w:ascii="Cambria" w:hAnsi="Cambria" w:cs="Arial"/>
          <w:sz w:val="20"/>
          <w:szCs w:val="20"/>
        </w:rPr>
        <w:br/>
      </w:r>
      <w:r w:rsidRPr="007C2180">
        <w:rPr>
          <w:rFonts w:ascii="Cambria" w:hAnsi="Cambria" w:cs="Arial"/>
          <w:sz w:val="20"/>
          <w:szCs w:val="20"/>
        </w:rPr>
        <w:t>o braku podstaw do wykluczenia odnoszące się do podwykonawcy który nie udostępnił swoich  zasobów.</w:t>
      </w:r>
    </w:p>
    <w:p w:rsidR="007C2180" w:rsidRDefault="007C2180" w:rsidP="00AE3669">
      <w:pPr>
        <w:numPr>
          <w:ilvl w:val="2"/>
          <w:numId w:val="0"/>
        </w:numPr>
        <w:tabs>
          <w:tab w:val="num" w:pos="1843"/>
        </w:tabs>
        <w:overflowPunct w:val="0"/>
        <w:autoSpaceDE w:val="0"/>
        <w:autoSpaceDN w:val="0"/>
        <w:adjustRightInd w:val="0"/>
        <w:spacing w:after="120" w:line="276" w:lineRule="auto"/>
        <w:ind w:left="1843" w:hanging="850"/>
        <w:jc w:val="both"/>
        <w:textAlignment w:val="baseline"/>
        <w:rPr>
          <w:rFonts w:ascii="Cambria" w:hAnsi="Cambria" w:cs="Arial"/>
          <w:sz w:val="20"/>
          <w:szCs w:val="20"/>
        </w:rPr>
      </w:pPr>
      <w:r w:rsidRPr="007C2180">
        <w:rPr>
          <w:rFonts w:ascii="Cambria" w:hAnsi="Cambria" w:cs="Arial"/>
          <w:sz w:val="20"/>
          <w:szCs w:val="20"/>
        </w:rPr>
        <w:t>1</w:t>
      </w:r>
      <w:r>
        <w:rPr>
          <w:rFonts w:ascii="Cambria" w:hAnsi="Cambria" w:cs="Arial"/>
          <w:sz w:val="20"/>
          <w:szCs w:val="20"/>
        </w:rPr>
        <w:t>1</w:t>
      </w:r>
      <w:r w:rsidRPr="007C2180">
        <w:rPr>
          <w:rFonts w:ascii="Cambria" w:hAnsi="Cambria" w:cs="Arial"/>
          <w:sz w:val="20"/>
          <w:szCs w:val="20"/>
        </w:rPr>
        <w:t>.1.3.</w:t>
      </w:r>
      <w:r w:rsidRPr="007C2180">
        <w:rPr>
          <w:rFonts w:ascii="Cambria" w:hAnsi="Cambria" w:cs="Arial"/>
          <w:sz w:val="20"/>
          <w:szCs w:val="20"/>
        </w:rPr>
        <w:tab/>
        <w:t>Za zgoda Zamawiającego Wykonawca może w trakcie realizacji zamówienia zgłosić nowych podwykonawców do realizacji zamówienia</w:t>
      </w:r>
    </w:p>
    <w:p w:rsidR="00554B4B" w:rsidRPr="00062E73" w:rsidRDefault="00554B4B" w:rsidP="00AE3669">
      <w:pPr>
        <w:numPr>
          <w:ilvl w:val="2"/>
          <w:numId w:val="0"/>
        </w:numPr>
        <w:tabs>
          <w:tab w:val="num" w:pos="1843"/>
        </w:tabs>
        <w:overflowPunct w:val="0"/>
        <w:autoSpaceDE w:val="0"/>
        <w:autoSpaceDN w:val="0"/>
        <w:adjustRightInd w:val="0"/>
        <w:spacing w:after="120" w:line="276" w:lineRule="auto"/>
        <w:jc w:val="both"/>
        <w:textAlignment w:val="baseline"/>
        <w:rPr>
          <w:rFonts w:ascii="Cambria" w:hAnsi="Cambria" w:cs="Arial"/>
          <w:b/>
          <w:sz w:val="20"/>
          <w:szCs w:val="20"/>
        </w:rPr>
      </w:pPr>
      <w:r w:rsidRPr="00062E73">
        <w:rPr>
          <w:rFonts w:ascii="Cambria" w:hAnsi="Cambria" w:cs="Arial"/>
          <w:b/>
          <w:sz w:val="20"/>
          <w:szCs w:val="20"/>
        </w:rPr>
        <w:t>12</w:t>
      </w:r>
      <w:r w:rsidR="007C2180">
        <w:rPr>
          <w:rFonts w:ascii="Cambria" w:hAnsi="Cambria" w:cs="Arial"/>
          <w:b/>
          <w:sz w:val="20"/>
          <w:szCs w:val="20"/>
        </w:rPr>
        <w:t xml:space="preserve">   </w:t>
      </w:r>
      <w:r w:rsidRPr="00062E73">
        <w:rPr>
          <w:rFonts w:ascii="Cambria" w:hAnsi="Cambria" w:cs="Arial"/>
          <w:b/>
          <w:sz w:val="20"/>
          <w:szCs w:val="20"/>
          <w:u w:val="single"/>
        </w:rPr>
        <w:t>Informacje dotyczące warunków składania ofert</w:t>
      </w:r>
    </w:p>
    <w:p w:rsidR="00554B4B" w:rsidRPr="00062E73" w:rsidRDefault="00554B4B" w:rsidP="00AE3669">
      <w:pPr>
        <w:numPr>
          <w:ilvl w:val="1"/>
          <w:numId w:val="0"/>
        </w:numPr>
        <w:tabs>
          <w:tab w:val="num" w:pos="993"/>
        </w:tabs>
        <w:spacing w:after="120" w:line="276" w:lineRule="auto"/>
        <w:ind w:left="993" w:hanging="567"/>
        <w:rPr>
          <w:rFonts w:ascii="Cambria" w:hAnsi="Cambria" w:cs="Arial"/>
          <w:sz w:val="20"/>
          <w:szCs w:val="20"/>
        </w:rPr>
      </w:pPr>
      <w:r w:rsidRPr="00062E73">
        <w:rPr>
          <w:rFonts w:ascii="Cambria" w:eastAsia="Batang" w:hAnsi="Cambria" w:cs="Arial"/>
          <w:sz w:val="20"/>
          <w:szCs w:val="20"/>
        </w:rPr>
        <w:t>12.1.</w:t>
      </w:r>
      <w:r w:rsidRPr="00062E73">
        <w:rPr>
          <w:rFonts w:ascii="Cambria" w:eastAsia="Batang" w:hAnsi="Cambria" w:cs="Arial"/>
          <w:sz w:val="20"/>
          <w:szCs w:val="20"/>
        </w:rPr>
        <w:tab/>
      </w:r>
      <w:r w:rsidRPr="00062E73">
        <w:rPr>
          <w:rFonts w:ascii="Cambria" w:hAnsi="Cambria" w:cs="Arial"/>
          <w:sz w:val="20"/>
          <w:szCs w:val="20"/>
        </w:rPr>
        <w:t>Niniejsza specyfikacja oraz wszystkie dokumenty do niej dołączone mogą być użyte jedynie w celu sporządzenia oferty.</w:t>
      </w:r>
    </w:p>
    <w:p w:rsidR="00554B4B" w:rsidRPr="00062E73" w:rsidRDefault="00554B4B" w:rsidP="00AE3669">
      <w:pPr>
        <w:numPr>
          <w:ilvl w:val="1"/>
          <w:numId w:val="0"/>
        </w:numPr>
        <w:tabs>
          <w:tab w:val="num" w:pos="993"/>
        </w:tabs>
        <w:spacing w:after="120" w:line="276" w:lineRule="auto"/>
        <w:ind w:left="993" w:hanging="567"/>
        <w:jc w:val="both"/>
        <w:rPr>
          <w:rFonts w:ascii="Cambria" w:hAnsi="Cambria" w:cs="Arial"/>
          <w:sz w:val="20"/>
          <w:szCs w:val="20"/>
        </w:rPr>
      </w:pPr>
      <w:r w:rsidRPr="00062E73">
        <w:rPr>
          <w:rFonts w:ascii="Cambria" w:hAnsi="Cambria" w:cs="Arial"/>
          <w:sz w:val="20"/>
          <w:szCs w:val="20"/>
        </w:rPr>
        <w:t>12.2.</w:t>
      </w:r>
      <w:r w:rsidRPr="00062E73">
        <w:rPr>
          <w:rFonts w:ascii="Cambria" w:hAnsi="Cambria" w:cs="Arial"/>
          <w:sz w:val="20"/>
          <w:szCs w:val="20"/>
        </w:rPr>
        <w:tab/>
        <w:t xml:space="preserve">Wykonawca przedstawia ofertę zgodnie z wymaganiami określonymi w niniejszej  specyfikacji.  </w:t>
      </w:r>
    </w:p>
    <w:p w:rsidR="00554B4B" w:rsidRPr="00062E73" w:rsidRDefault="00554B4B" w:rsidP="00AE3669">
      <w:pPr>
        <w:numPr>
          <w:ilvl w:val="1"/>
          <w:numId w:val="0"/>
        </w:numPr>
        <w:spacing w:after="120" w:line="276" w:lineRule="auto"/>
        <w:ind w:left="851" w:hanging="425"/>
        <w:jc w:val="both"/>
        <w:rPr>
          <w:rFonts w:ascii="Cambria" w:eastAsia="Batang" w:hAnsi="Cambria" w:cs="Arial"/>
          <w:sz w:val="20"/>
          <w:szCs w:val="20"/>
        </w:rPr>
      </w:pPr>
      <w:r w:rsidRPr="00062E73">
        <w:rPr>
          <w:rFonts w:ascii="Cambria" w:eastAsia="Batang" w:hAnsi="Cambria" w:cs="Arial"/>
          <w:sz w:val="20"/>
          <w:szCs w:val="20"/>
        </w:rPr>
        <w:t xml:space="preserve"> 12.3  </w:t>
      </w:r>
      <w:r w:rsidRPr="00062E73">
        <w:rPr>
          <w:rFonts w:ascii="Cambria" w:hAnsi="Cambria" w:cs="Arial"/>
          <w:sz w:val="20"/>
          <w:szCs w:val="20"/>
        </w:rPr>
        <w:t>Wykonawca ponosi wszystkie koszty związane z przygotowaniem i złożeniem oferty.</w:t>
      </w:r>
    </w:p>
    <w:p w:rsidR="00554B4B" w:rsidRDefault="00554B4B" w:rsidP="00AE3669">
      <w:pPr>
        <w:keepNext/>
        <w:tabs>
          <w:tab w:val="num" w:pos="360"/>
        </w:tabs>
        <w:spacing w:before="120" w:after="60" w:line="276" w:lineRule="auto"/>
        <w:ind w:left="426" w:hanging="426"/>
        <w:outlineLvl w:val="3"/>
        <w:rPr>
          <w:rFonts w:ascii="Cambria" w:hAnsi="Cambria" w:cs="Arial"/>
          <w:b/>
          <w:bCs/>
          <w:sz w:val="20"/>
          <w:szCs w:val="20"/>
          <w:u w:val="single"/>
        </w:rPr>
      </w:pPr>
      <w:r w:rsidRPr="00062E73">
        <w:rPr>
          <w:rFonts w:ascii="Cambria" w:hAnsi="Cambria" w:cs="Arial"/>
          <w:b/>
          <w:bCs/>
          <w:sz w:val="20"/>
          <w:szCs w:val="20"/>
        </w:rPr>
        <w:lastRenderedPageBreak/>
        <w:t>13</w:t>
      </w:r>
      <w:r w:rsidRPr="00062E73">
        <w:rPr>
          <w:rFonts w:ascii="Cambria" w:hAnsi="Cambria" w:cs="Arial"/>
          <w:b/>
          <w:bCs/>
          <w:sz w:val="20"/>
          <w:szCs w:val="20"/>
        </w:rPr>
        <w:tab/>
      </w:r>
      <w:r w:rsidRPr="00062E73">
        <w:rPr>
          <w:rFonts w:ascii="Cambria" w:hAnsi="Cambria" w:cs="Arial"/>
          <w:b/>
          <w:bCs/>
          <w:sz w:val="20"/>
          <w:szCs w:val="20"/>
        </w:rPr>
        <w:tab/>
      </w:r>
      <w:r w:rsidRPr="00062E73">
        <w:rPr>
          <w:rFonts w:ascii="Cambria" w:hAnsi="Cambria" w:cs="Arial"/>
          <w:b/>
          <w:bCs/>
          <w:sz w:val="20"/>
          <w:szCs w:val="20"/>
          <w:u w:val="single"/>
        </w:rPr>
        <w:t xml:space="preserve">wykaz oświadczeń lub dokumentów, potwierdzających spełnianie warunków udziału </w:t>
      </w:r>
      <w:r w:rsidR="00D87237">
        <w:rPr>
          <w:rFonts w:ascii="Cambria" w:hAnsi="Cambria" w:cs="Arial"/>
          <w:b/>
          <w:bCs/>
          <w:sz w:val="20"/>
          <w:szCs w:val="20"/>
          <w:u w:val="single"/>
        </w:rPr>
        <w:br/>
      </w:r>
      <w:r w:rsidRPr="00062E73">
        <w:rPr>
          <w:rFonts w:ascii="Cambria" w:hAnsi="Cambria" w:cs="Arial"/>
          <w:b/>
          <w:bCs/>
          <w:sz w:val="20"/>
          <w:szCs w:val="20"/>
          <w:u w:val="single"/>
        </w:rPr>
        <w:t>w postępowaniu oraz brak podstaw wykluczenia.</w:t>
      </w:r>
    </w:p>
    <w:tbl>
      <w:tblPr>
        <w:tblW w:w="884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2"/>
        <w:gridCol w:w="8363"/>
      </w:tblGrid>
      <w:tr w:rsidR="00F12553" w:rsidRPr="00062E73" w:rsidTr="00F12553">
        <w:trPr>
          <w:trHeight w:val="480"/>
        </w:trPr>
        <w:tc>
          <w:tcPr>
            <w:tcW w:w="8845" w:type="dxa"/>
            <w:gridSpan w:val="2"/>
            <w:tcBorders>
              <w:top w:val="double" w:sz="4" w:space="0" w:color="auto"/>
              <w:left w:val="double" w:sz="4" w:space="0" w:color="auto"/>
              <w:bottom w:val="double" w:sz="4" w:space="0" w:color="auto"/>
              <w:right w:val="double" w:sz="4" w:space="0" w:color="auto"/>
            </w:tcBorders>
            <w:vAlign w:val="center"/>
          </w:tcPr>
          <w:p w:rsidR="00F12553" w:rsidRPr="00062E73" w:rsidRDefault="00F12553" w:rsidP="00F12553">
            <w:pPr>
              <w:spacing w:before="40" w:after="40" w:line="276" w:lineRule="auto"/>
              <w:ind w:left="72" w:right="140"/>
              <w:jc w:val="center"/>
              <w:rPr>
                <w:rFonts w:ascii="Cambria" w:eastAsia="Batang" w:hAnsi="Cambria" w:cs="Arial"/>
                <w:b/>
                <w:sz w:val="20"/>
                <w:szCs w:val="20"/>
              </w:rPr>
            </w:pPr>
            <w:r>
              <w:rPr>
                <w:rFonts w:ascii="Cambria" w:eastAsia="Batang" w:hAnsi="Cambria" w:cs="Arial"/>
                <w:b/>
                <w:sz w:val="20"/>
                <w:szCs w:val="20"/>
              </w:rPr>
              <w:t xml:space="preserve">13.1. </w:t>
            </w:r>
            <w:r w:rsidRPr="00062E73">
              <w:rPr>
                <w:rFonts w:ascii="Cambria" w:eastAsia="Batang" w:hAnsi="Cambria" w:cs="Arial"/>
                <w:b/>
                <w:sz w:val="20"/>
                <w:szCs w:val="20"/>
              </w:rPr>
              <w:t>Oświadczenie  woli (Oferta) zawiera;</w:t>
            </w:r>
          </w:p>
        </w:tc>
      </w:tr>
      <w:tr w:rsidR="00F12553" w:rsidRPr="00062E73" w:rsidTr="00F12553">
        <w:trPr>
          <w:trHeight w:val="480"/>
        </w:trPr>
        <w:tc>
          <w:tcPr>
            <w:tcW w:w="482" w:type="dxa"/>
            <w:tcBorders>
              <w:top w:val="double" w:sz="4" w:space="0" w:color="auto"/>
              <w:left w:val="double" w:sz="4" w:space="0" w:color="auto"/>
              <w:bottom w:val="double" w:sz="4" w:space="0" w:color="auto"/>
              <w:right w:val="double" w:sz="4" w:space="0" w:color="auto"/>
            </w:tcBorders>
            <w:vAlign w:val="center"/>
          </w:tcPr>
          <w:p w:rsidR="00F12553" w:rsidRPr="00062E73" w:rsidRDefault="00F12553" w:rsidP="00F12553">
            <w:pPr>
              <w:numPr>
                <w:ilvl w:val="0"/>
                <w:numId w:val="23"/>
              </w:numPr>
              <w:spacing w:before="40" w:after="40" w:line="276" w:lineRule="auto"/>
              <w:ind w:hanging="230"/>
              <w:jc w:val="both"/>
              <w:rPr>
                <w:rFonts w:ascii="Cambria" w:eastAsia="Batang" w:hAnsi="Cambria" w:cs="Arial"/>
                <w:sz w:val="20"/>
                <w:szCs w:val="20"/>
              </w:rPr>
            </w:pPr>
            <w:r w:rsidRPr="00062E73">
              <w:rPr>
                <w:rFonts w:ascii="Cambria" w:eastAsia="Batang" w:hAnsi="Cambria" w:cs="Arial"/>
                <w:sz w:val="20"/>
                <w:szCs w:val="20"/>
              </w:rPr>
              <w:t xml:space="preserve"> </w:t>
            </w:r>
          </w:p>
        </w:tc>
        <w:tc>
          <w:tcPr>
            <w:tcW w:w="8363" w:type="dxa"/>
            <w:tcBorders>
              <w:top w:val="double" w:sz="4" w:space="0" w:color="auto"/>
              <w:left w:val="double" w:sz="4" w:space="0" w:color="auto"/>
              <w:bottom w:val="double" w:sz="4" w:space="0" w:color="auto"/>
              <w:right w:val="double" w:sz="4" w:space="0" w:color="auto"/>
            </w:tcBorders>
            <w:vAlign w:val="center"/>
          </w:tcPr>
          <w:p w:rsidR="00F12553" w:rsidRPr="00062E73" w:rsidRDefault="00F12553" w:rsidP="00F12553">
            <w:pPr>
              <w:spacing w:before="40" w:after="40" w:line="276" w:lineRule="auto"/>
              <w:ind w:right="140"/>
              <w:jc w:val="both"/>
              <w:rPr>
                <w:rFonts w:ascii="Cambria" w:eastAsia="Batang" w:hAnsi="Cambria" w:cs="Arial"/>
                <w:sz w:val="20"/>
                <w:szCs w:val="20"/>
              </w:rPr>
            </w:pPr>
            <w:r w:rsidRPr="00062E73">
              <w:rPr>
                <w:rFonts w:ascii="Cambria" w:eastAsia="Batang" w:hAnsi="Cambria" w:cs="Arial"/>
                <w:sz w:val="20"/>
                <w:szCs w:val="20"/>
              </w:rPr>
              <w:t>Ofertę cenową zgodną z załączonym  formularzem ofertowym z podaną cen</w:t>
            </w:r>
            <w:r>
              <w:rPr>
                <w:rFonts w:ascii="Cambria" w:eastAsia="Batang" w:hAnsi="Cambria" w:cs="Arial"/>
                <w:sz w:val="20"/>
                <w:szCs w:val="20"/>
              </w:rPr>
              <w:t>ą</w:t>
            </w:r>
            <w:r w:rsidRPr="00062E73">
              <w:rPr>
                <w:rFonts w:ascii="Cambria" w:eastAsia="Batang" w:hAnsi="Cambria" w:cs="Arial"/>
                <w:sz w:val="20"/>
                <w:szCs w:val="20"/>
              </w:rPr>
              <w:t>, którego wzór stanowi załącznik  Nr 1 do niniejszej SIWZ,</w:t>
            </w:r>
          </w:p>
        </w:tc>
      </w:tr>
      <w:tr w:rsidR="00F12553" w:rsidRPr="00062E73" w:rsidTr="00F12553">
        <w:trPr>
          <w:trHeight w:val="480"/>
        </w:trPr>
        <w:tc>
          <w:tcPr>
            <w:tcW w:w="482" w:type="dxa"/>
            <w:tcBorders>
              <w:top w:val="double" w:sz="4" w:space="0" w:color="auto"/>
              <w:left w:val="double" w:sz="4" w:space="0" w:color="auto"/>
              <w:bottom w:val="double" w:sz="4" w:space="0" w:color="auto"/>
              <w:right w:val="double" w:sz="4" w:space="0" w:color="auto"/>
            </w:tcBorders>
            <w:vAlign w:val="center"/>
          </w:tcPr>
          <w:p w:rsidR="00F12553" w:rsidRPr="00062E73" w:rsidRDefault="00F12553" w:rsidP="00F12553">
            <w:pPr>
              <w:numPr>
                <w:ilvl w:val="0"/>
                <w:numId w:val="23"/>
              </w:numPr>
              <w:spacing w:before="40" w:after="40" w:line="276" w:lineRule="auto"/>
              <w:ind w:hanging="230"/>
              <w:jc w:val="both"/>
              <w:rPr>
                <w:rFonts w:ascii="Cambria" w:eastAsia="Batang" w:hAnsi="Cambria" w:cs="Arial"/>
                <w:sz w:val="20"/>
                <w:szCs w:val="20"/>
              </w:rPr>
            </w:pPr>
          </w:p>
        </w:tc>
        <w:tc>
          <w:tcPr>
            <w:tcW w:w="8363" w:type="dxa"/>
            <w:tcBorders>
              <w:top w:val="double" w:sz="4" w:space="0" w:color="auto"/>
              <w:left w:val="double" w:sz="4" w:space="0" w:color="auto"/>
              <w:bottom w:val="double" w:sz="4" w:space="0" w:color="auto"/>
              <w:right w:val="double" w:sz="4" w:space="0" w:color="auto"/>
            </w:tcBorders>
            <w:vAlign w:val="center"/>
          </w:tcPr>
          <w:p w:rsidR="00F12553" w:rsidRPr="00062E73" w:rsidRDefault="00F12553" w:rsidP="00F3385A">
            <w:pPr>
              <w:spacing w:before="40" w:after="40" w:line="276" w:lineRule="auto"/>
              <w:ind w:right="140"/>
              <w:jc w:val="both"/>
              <w:rPr>
                <w:rFonts w:ascii="Cambria" w:eastAsia="Batang" w:hAnsi="Cambria" w:cs="Arial"/>
                <w:sz w:val="20"/>
                <w:szCs w:val="20"/>
              </w:rPr>
            </w:pPr>
            <w:r w:rsidRPr="000357B2">
              <w:rPr>
                <w:rFonts w:ascii="Cambria" w:eastAsia="Batang" w:hAnsi="Cambria" w:cs="Tahoma"/>
                <w:sz w:val="20"/>
                <w:szCs w:val="20"/>
              </w:rPr>
              <w:t xml:space="preserve">Oświadczenia o których </w:t>
            </w:r>
            <w:r w:rsidR="00F3385A">
              <w:rPr>
                <w:rFonts w:ascii="Cambria" w:eastAsia="Batang" w:hAnsi="Cambria" w:cs="Tahoma"/>
                <w:sz w:val="20"/>
                <w:szCs w:val="20"/>
              </w:rPr>
              <w:t>mowa w pkt. 9.3  (załącznik nr 2</w:t>
            </w:r>
            <w:r w:rsidRPr="000357B2">
              <w:rPr>
                <w:rFonts w:ascii="Cambria" w:eastAsia="Batang" w:hAnsi="Cambria" w:cs="Tahoma"/>
                <w:sz w:val="20"/>
                <w:szCs w:val="20"/>
              </w:rPr>
              <w:t xml:space="preserve"> i </w:t>
            </w:r>
            <w:r w:rsidR="00F3385A">
              <w:rPr>
                <w:rFonts w:ascii="Cambria" w:eastAsia="Batang" w:hAnsi="Cambria" w:cs="Tahoma"/>
                <w:sz w:val="20"/>
                <w:szCs w:val="20"/>
              </w:rPr>
              <w:t>3</w:t>
            </w:r>
            <w:r w:rsidRPr="000357B2">
              <w:rPr>
                <w:rFonts w:ascii="Cambria" w:eastAsia="Batang" w:hAnsi="Cambria" w:cs="Tahoma"/>
                <w:sz w:val="20"/>
                <w:szCs w:val="20"/>
              </w:rPr>
              <w:t xml:space="preserve"> SIWZ)</w:t>
            </w:r>
          </w:p>
        </w:tc>
      </w:tr>
      <w:tr w:rsidR="00F12553" w:rsidRPr="00062E73" w:rsidTr="00F12553">
        <w:trPr>
          <w:trHeight w:val="480"/>
        </w:trPr>
        <w:tc>
          <w:tcPr>
            <w:tcW w:w="482" w:type="dxa"/>
            <w:tcBorders>
              <w:top w:val="double" w:sz="4" w:space="0" w:color="auto"/>
              <w:left w:val="double" w:sz="4" w:space="0" w:color="auto"/>
              <w:bottom w:val="double" w:sz="4" w:space="0" w:color="auto"/>
              <w:right w:val="double" w:sz="4" w:space="0" w:color="auto"/>
            </w:tcBorders>
            <w:vAlign w:val="center"/>
          </w:tcPr>
          <w:p w:rsidR="00F12553" w:rsidRPr="00062E73" w:rsidRDefault="00F12553" w:rsidP="00F12553">
            <w:pPr>
              <w:numPr>
                <w:ilvl w:val="0"/>
                <w:numId w:val="23"/>
              </w:numPr>
              <w:spacing w:before="40" w:after="40" w:line="276" w:lineRule="auto"/>
              <w:ind w:hanging="230"/>
              <w:jc w:val="both"/>
              <w:rPr>
                <w:rFonts w:ascii="Cambria" w:eastAsia="Batang" w:hAnsi="Cambria" w:cs="Arial"/>
                <w:sz w:val="20"/>
                <w:szCs w:val="20"/>
              </w:rPr>
            </w:pPr>
          </w:p>
        </w:tc>
        <w:tc>
          <w:tcPr>
            <w:tcW w:w="8363" w:type="dxa"/>
            <w:tcBorders>
              <w:top w:val="double" w:sz="4" w:space="0" w:color="auto"/>
              <w:left w:val="double" w:sz="4" w:space="0" w:color="auto"/>
              <w:bottom w:val="double" w:sz="4" w:space="0" w:color="auto"/>
              <w:right w:val="double" w:sz="4" w:space="0" w:color="auto"/>
            </w:tcBorders>
            <w:vAlign w:val="center"/>
          </w:tcPr>
          <w:p w:rsidR="00F12553" w:rsidRPr="00062E73" w:rsidRDefault="00F12553" w:rsidP="00F12553">
            <w:pPr>
              <w:spacing w:before="40" w:after="40" w:line="276" w:lineRule="auto"/>
              <w:ind w:right="140"/>
              <w:jc w:val="both"/>
              <w:rPr>
                <w:rFonts w:ascii="Cambria" w:eastAsia="Batang" w:hAnsi="Cambria" w:cs="Arial"/>
                <w:sz w:val="20"/>
                <w:szCs w:val="20"/>
              </w:rPr>
            </w:pPr>
            <w:r w:rsidRPr="00062E73">
              <w:rPr>
                <w:rFonts w:ascii="Cambria" w:eastAsia="Batang" w:hAnsi="Cambria" w:cs="Arial"/>
                <w:sz w:val="20"/>
                <w:szCs w:val="20"/>
              </w:rPr>
              <w:t xml:space="preserve">Pełnomocnictwo - Jeżeli oferta wraz z oświadczeniami składana jest przez pełnomocnika należy do oferty załączyć pełnomocnictwo upoważniające pełnomocnika do tej czynności. </w:t>
            </w:r>
          </w:p>
        </w:tc>
      </w:tr>
      <w:tr w:rsidR="00F12553" w:rsidRPr="00062E73" w:rsidTr="00F12553">
        <w:trPr>
          <w:trHeight w:val="480"/>
        </w:trPr>
        <w:tc>
          <w:tcPr>
            <w:tcW w:w="482" w:type="dxa"/>
            <w:tcBorders>
              <w:top w:val="double" w:sz="4" w:space="0" w:color="auto"/>
              <w:left w:val="double" w:sz="4" w:space="0" w:color="auto"/>
              <w:bottom w:val="double" w:sz="4" w:space="0" w:color="auto"/>
              <w:right w:val="double" w:sz="4" w:space="0" w:color="auto"/>
            </w:tcBorders>
            <w:vAlign w:val="center"/>
          </w:tcPr>
          <w:p w:rsidR="00F12553" w:rsidRPr="00062E73" w:rsidRDefault="00F12553" w:rsidP="00F12553">
            <w:pPr>
              <w:numPr>
                <w:ilvl w:val="0"/>
                <w:numId w:val="23"/>
              </w:numPr>
              <w:spacing w:before="40" w:after="40" w:line="276" w:lineRule="auto"/>
              <w:ind w:hanging="230"/>
              <w:jc w:val="both"/>
              <w:rPr>
                <w:rFonts w:ascii="Cambria" w:eastAsia="Batang" w:hAnsi="Cambria" w:cs="Arial"/>
                <w:sz w:val="20"/>
                <w:szCs w:val="20"/>
              </w:rPr>
            </w:pPr>
          </w:p>
        </w:tc>
        <w:tc>
          <w:tcPr>
            <w:tcW w:w="8363" w:type="dxa"/>
            <w:tcBorders>
              <w:top w:val="double" w:sz="4" w:space="0" w:color="auto"/>
              <w:left w:val="double" w:sz="4" w:space="0" w:color="auto"/>
              <w:bottom w:val="double" w:sz="4" w:space="0" w:color="auto"/>
              <w:right w:val="double" w:sz="4" w:space="0" w:color="auto"/>
            </w:tcBorders>
            <w:vAlign w:val="center"/>
          </w:tcPr>
          <w:p w:rsidR="00F12553" w:rsidRPr="00062E73" w:rsidRDefault="00F12553" w:rsidP="00F12553">
            <w:pPr>
              <w:spacing w:before="40" w:after="40" w:line="276" w:lineRule="auto"/>
              <w:ind w:right="140"/>
              <w:jc w:val="both"/>
              <w:rPr>
                <w:rFonts w:ascii="Cambria" w:eastAsia="Batang" w:hAnsi="Cambria" w:cs="Arial"/>
                <w:sz w:val="20"/>
                <w:szCs w:val="20"/>
              </w:rPr>
            </w:pPr>
            <w:r w:rsidRPr="008651DC">
              <w:rPr>
                <w:rFonts w:ascii="Cambria" w:eastAsia="Batang" w:hAnsi="Cambria" w:cs="Arial"/>
                <w:sz w:val="20"/>
                <w:szCs w:val="20"/>
              </w:rPr>
              <w:t>Wykonawcy, który polega na zasobach innych podmiotów składa wraz z ofertą oświadczenie podmiotu o udostępnieniu zasobów wskazujące na okoliczności opisane w „Uwaga 1 pkt a) do d)”.</w:t>
            </w:r>
          </w:p>
        </w:tc>
      </w:tr>
      <w:tr w:rsidR="00F12553" w:rsidRPr="00062E73" w:rsidTr="00F12553">
        <w:trPr>
          <w:trHeight w:val="480"/>
        </w:trPr>
        <w:tc>
          <w:tcPr>
            <w:tcW w:w="8845" w:type="dxa"/>
            <w:gridSpan w:val="2"/>
            <w:tcBorders>
              <w:top w:val="double" w:sz="4" w:space="0" w:color="auto"/>
              <w:left w:val="double" w:sz="4" w:space="0" w:color="auto"/>
              <w:bottom w:val="double" w:sz="4" w:space="0" w:color="auto"/>
              <w:right w:val="double" w:sz="4" w:space="0" w:color="auto"/>
            </w:tcBorders>
            <w:vAlign w:val="center"/>
          </w:tcPr>
          <w:p w:rsidR="00F12553" w:rsidRPr="00AC2BA3" w:rsidRDefault="00F12553" w:rsidP="00F12553">
            <w:pPr>
              <w:spacing w:before="40" w:after="40" w:line="276" w:lineRule="auto"/>
              <w:ind w:hanging="70"/>
              <w:jc w:val="center"/>
              <w:rPr>
                <w:rFonts w:ascii="Cambria" w:eastAsia="Batang" w:hAnsi="Cambria" w:cs="Arial"/>
                <w:sz w:val="20"/>
                <w:szCs w:val="20"/>
              </w:rPr>
            </w:pPr>
            <w:r>
              <w:rPr>
                <w:rFonts w:ascii="Cambria" w:eastAsia="Batang" w:hAnsi="Cambria" w:cs="Arial"/>
                <w:b/>
                <w:sz w:val="20"/>
                <w:szCs w:val="20"/>
              </w:rPr>
              <w:t xml:space="preserve">13.2. </w:t>
            </w:r>
            <w:r w:rsidRPr="00062E73">
              <w:rPr>
                <w:rFonts w:ascii="Cambria" w:eastAsia="Batang" w:hAnsi="Cambria" w:cs="Arial"/>
                <w:b/>
                <w:sz w:val="20"/>
                <w:szCs w:val="20"/>
              </w:rPr>
              <w:t>Dokumenty i oświadczenia potwierdzające spełnienie warunki podmiotowe -  składane na wezwanie Zamawiającego</w:t>
            </w:r>
          </w:p>
        </w:tc>
      </w:tr>
      <w:tr w:rsidR="00F12553" w:rsidRPr="00062E73" w:rsidTr="00F12553">
        <w:trPr>
          <w:trHeight w:val="780"/>
        </w:trPr>
        <w:tc>
          <w:tcPr>
            <w:tcW w:w="482" w:type="dxa"/>
            <w:tcBorders>
              <w:top w:val="double" w:sz="4" w:space="0" w:color="auto"/>
              <w:left w:val="double" w:sz="4" w:space="0" w:color="auto"/>
              <w:bottom w:val="double" w:sz="4" w:space="0" w:color="auto"/>
              <w:right w:val="double" w:sz="4" w:space="0" w:color="auto"/>
            </w:tcBorders>
            <w:vAlign w:val="center"/>
          </w:tcPr>
          <w:p w:rsidR="00F12553" w:rsidRPr="00062E73" w:rsidRDefault="00F12553" w:rsidP="00F12553">
            <w:pPr>
              <w:pStyle w:val="Akapitzlist"/>
              <w:numPr>
                <w:ilvl w:val="0"/>
                <w:numId w:val="38"/>
              </w:numPr>
              <w:spacing w:before="40" w:after="40" w:line="276" w:lineRule="auto"/>
              <w:ind w:hanging="230"/>
              <w:jc w:val="both"/>
              <w:rPr>
                <w:rFonts w:ascii="Cambria" w:eastAsia="Batang" w:hAnsi="Cambria" w:cs="Arial"/>
                <w:sz w:val="20"/>
                <w:szCs w:val="20"/>
              </w:rPr>
            </w:pPr>
          </w:p>
        </w:tc>
        <w:tc>
          <w:tcPr>
            <w:tcW w:w="8363" w:type="dxa"/>
            <w:tcBorders>
              <w:top w:val="double" w:sz="4" w:space="0" w:color="auto"/>
              <w:left w:val="double" w:sz="4" w:space="0" w:color="auto"/>
              <w:bottom w:val="double" w:sz="4" w:space="0" w:color="auto"/>
              <w:right w:val="double" w:sz="4" w:space="0" w:color="auto"/>
            </w:tcBorders>
            <w:vAlign w:val="center"/>
          </w:tcPr>
          <w:p w:rsidR="00F12553" w:rsidRPr="00062E73" w:rsidRDefault="00F12553" w:rsidP="00F12553">
            <w:pPr>
              <w:spacing w:before="40" w:after="40" w:line="276" w:lineRule="auto"/>
              <w:ind w:right="140"/>
              <w:jc w:val="both"/>
              <w:rPr>
                <w:rFonts w:ascii="Cambria" w:hAnsi="Cambria" w:cs="Arial"/>
                <w:bCs/>
                <w:iCs/>
                <w:sz w:val="20"/>
                <w:szCs w:val="20"/>
                <w:lang w:eastAsia="en-US"/>
              </w:rPr>
            </w:pPr>
            <w:r>
              <w:rPr>
                <w:rFonts w:ascii="Cambria" w:hAnsi="Cambria" w:cs="Tahoma"/>
                <w:bCs/>
                <w:iCs/>
                <w:sz w:val="20"/>
                <w:szCs w:val="20"/>
                <w:lang w:eastAsia="en-US"/>
              </w:rPr>
              <w:t>Z</w:t>
            </w:r>
            <w:r w:rsidRPr="00A059F0">
              <w:rPr>
                <w:rFonts w:ascii="Cambria" w:hAnsi="Cambria" w:cs="Tahoma"/>
                <w:bCs/>
                <w:iCs/>
                <w:sz w:val="20"/>
                <w:szCs w:val="20"/>
                <w:lang w:eastAsia="en-US"/>
              </w:rPr>
              <w:t>ezwolenie Komisji Nadzoru Finansowego lub inny dokument potwierdzający uprawnienia do działalności bankowej</w:t>
            </w:r>
            <w:r>
              <w:rPr>
                <w:rFonts w:ascii="Cambria" w:hAnsi="Cambria" w:cs="Tahoma"/>
                <w:bCs/>
                <w:iCs/>
                <w:sz w:val="20"/>
                <w:szCs w:val="20"/>
                <w:lang w:eastAsia="en-US"/>
              </w:rPr>
              <w:t xml:space="preserve"> o której mowa w pkt. 9.4.1 SIWZ</w:t>
            </w:r>
          </w:p>
        </w:tc>
      </w:tr>
      <w:tr w:rsidR="00F12553" w:rsidRPr="00062E73" w:rsidTr="00F12553">
        <w:trPr>
          <w:trHeight w:val="780"/>
        </w:trPr>
        <w:tc>
          <w:tcPr>
            <w:tcW w:w="482" w:type="dxa"/>
            <w:tcBorders>
              <w:top w:val="double" w:sz="4" w:space="0" w:color="auto"/>
              <w:left w:val="double" w:sz="4" w:space="0" w:color="auto"/>
              <w:bottom w:val="double" w:sz="4" w:space="0" w:color="auto"/>
              <w:right w:val="double" w:sz="4" w:space="0" w:color="auto"/>
            </w:tcBorders>
            <w:vAlign w:val="center"/>
          </w:tcPr>
          <w:p w:rsidR="00F12553" w:rsidRPr="00062E73" w:rsidRDefault="00F12553" w:rsidP="00F12553">
            <w:pPr>
              <w:pStyle w:val="Akapitzlist"/>
              <w:numPr>
                <w:ilvl w:val="0"/>
                <w:numId w:val="38"/>
              </w:numPr>
              <w:spacing w:before="40" w:after="40" w:line="276" w:lineRule="auto"/>
              <w:ind w:hanging="230"/>
              <w:jc w:val="both"/>
              <w:rPr>
                <w:rFonts w:ascii="Cambria" w:eastAsia="Batang" w:hAnsi="Cambria" w:cs="Arial"/>
                <w:sz w:val="20"/>
                <w:szCs w:val="20"/>
              </w:rPr>
            </w:pPr>
          </w:p>
        </w:tc>
        <w:tc>
          <w:tcPr>
            <w:tcW w:w="8363" w:type="dxa"/>
            <w:tcBorders>
              <w:top w:val="double" w:sz="4" w:space="0" w:color="auto"/>
              <w:left w:val="double" w:sz="4" w:space="0" w:color="auto"/>
              <w:bottom w:val="double" w:sz="4" w:space="0" w:color="auto"/>
              <w:right w:val="double" w:sz="4" w:space="0" w:color="auto"/>
            </w:tcBorders>
            <w:vAlign w:val="center"/>
          </w:tcPr>
          <w:p w:rsidR="00F12553" w:rsidRPr="00062E73" w:rsidRDefault="00F12553" w:rsidP="00F12553">
            <w:pPr>
              <w:spacing w:before="40" w:after="40" w:line="276" w:lineRule="auto"/>
              <w:ind w:right="140"/>
              <w:jc w:val="both"/>
              <w:rPr>
                <w:rFonts w:ascii="Cambria" w:hAnsi="Cambria" w:cs="Arial"/>
                <w:bCs/>
                <w:iCs/>
                <w:sz w:val="20"/>
                <w:szCs w:val="20"/>
                <w:lang w:eastAsia="en-US"/>
              </w:rPr>
            </w:pPr>
            <w:r w:rsidRPr="008651DC">
              <w:rPr>
                <w:rFonts w:ascii="Cambria" w:hAnsi="Cambria" w:cs="Arial"/>
                <w:bCs/>
                <w:iCs/>
                <w:sz w:val="20"/>
                <w:szCs w:val="20"/>
                <w:lang w:eastAsia="en-US"/>
              </w:rPr>
              <w:t>Wykonawca, który polega na zasobach innych podmiotów składa dokumenty o braku podstaw do wykluczenia w odniesieniu do tych podmiotów.  (dokumenty te zostały określone w  pkt. 9.4.4  i  poniżej)</w:t>
            </w:r>
          </w:p>
        </w:tc>
      </w:tr>
      <w:tr w:rsidR="00F12553" w:rsidRPr="00062E73" w:rsidTr="00F12553">
        <w:trPr>
          <w:trHeight w:val="780"/>
        </w:trPr>
        <w:tc>
          <w:tcPr>
            <w:tcW w:w="482" w:type="dxa"/>
            <w:tcBorders>
              <w:top w:val="double" w:sz="4" w:space="0" w:color="auto"/>
              <w:left w:val="double" w:sz="4" w:space="0" w:color="auto"/>
              <w:bottom w:val="double" w:sz="4" w:space="0" w:color="auto"/>
              <w:right w:val="double" w:sz="4" w:space="0" w:color="auto"/>
            </w:tcBorders>
            <w:vAlign w:val="center"/>
          </w:tcPr>
          <w:p w:rsidR="00F12553" w:rsidRPr="00062E73" w:rsidRDefault="00F12553" w:rsidP="00F12553">
            <w:pPr>
              <w:pStyle w:val="Akapitzlist"/>
              <w:numPr>
                <w:ilvl w:val="0"/>
                <w:numId w:val="38"/>
              </w:numPr>
              <w:spacing w:before="40" w:after="40" w:line="276" w:lineRule="auto"/>
              <w:ind w:hanging="230"/>
              <w:jc w:val="both"/>
              <w:rPr>
                <w:rFonts w:ascii="Cambria" w:eastAsia="Batang" w:hAnsi="Cambria" w:cs="Arial"/>
                <w:sz w:val="20"/>
                <w:szCs w:val="20"/>
              </w:rPr>
            </w:pPr>
          </w:p>
        </w:tc>
        <w:tc>
          <w:tcPr>
            <w:tcW w:w="8363" w:type="dxa"/>
            <w:tcBorders>
              <w:top w:val="double" w:sz="4" w:space="0" w:color="auto"/>
              <w:left w:val="double" w:sz="4" w:space="0" w:color="auto"/>
              <w:bottom w:val="double" w:sz="4" w:space="0" w:color="auto"/>
              <w:right w:val="double" w:sz="4" w:space="0" w:color="auto"/>
            </w:tcBorders>
            <w:vAlign w:val="center"/>
          </w:tcPr>
          <w:p w:rsidR="00F12553" w:rsidRPr="00062E73" w:rsidRDefault="00F12553" w:rsidP="00F12553">
            <w:pPr>
              <w:spacing w:before="40" w:after="40" w:line="276" w:lineRule="auto"/>
              <w:ind w:right="140"/>
              <w:jc w:val="both"/>
              <w:rPr>
                <w:rFonts w:ascii="Cambria" w:hAnsi="Cambria" w:cs="Arial"/>
                <w:bCs/>
                <w:iCs/>
                <w:sz w:val="20"/>
                <w:szCs w:val="20"/>
                <w:lang w:eastAsia="en-US"/>
              </w:rPr>
            </w:pPr>
            <w:r>
              <w:rPr>
                <w:rFonts w:ascii="Cambria" w:hAnsi="Cambria" w:cs="Arial"/>
                <w:bCs/>
                <w:iCs/>
                <w:sz w:val="20"/>
                <w:szCs w:val="20"/>
                <w:lang w:eastAsia="en-US"/>
              </w:rPr>
              <w:t>odpis</w:t>
            </w:r>
            <w:r w:rsidRPr="00062E73">
              <w:rPr>
                <w:rFonts w:ascii="Cambria" w:hAnsi="Cambria" w:cs="Arial"/>
                <w:bCs/>
                <w:iCs/>
                <w:sz w:val="20"/>
                <w:szCs w:val="20"/>
                <w:lang w:eastAsia="en-US"/>
              </w:rPr>
              <w:t xml:space="preserve"> z właściwego rejestru lub z centralnej ewidencji i informacji o działalności gospodarczej, jeżeli odrębne przepisy wymagają wpisu do rejestru lub ewidencji, w celu potwierdzenia braku podstaw wykluczenia na podstawie art. 24 ust. 5 pkt 1 ustawy</w:t>
            </w:r>
          </w:p>
        </w:tc>
      </w:tr>
    </w:tbl>
    <w:p w:rsidR="00F12553" w:rsidRPr="00062E73" w:rsidRDefault="00F12553" w:rsidP="00AE3669">
      <w:pPr>
        <w:keepNext/>
        <w:tabs>
          <w:tab w:val="num" w:pos="360"/>
        </w:tabs>
        <w:spacing w:before="120" w:after="60" w:line="276" w:lineRule="auto"/>
        <w:ind w:left="426" w:hanging="426"/>
        <w:outlineLvl w:val="3"/>
        <w:rPr>
          <w:rFonts w:ascii="Cambria" w:hAnsi="Cambria" w:cs="Arial"/>
          <w:b/>
          <w:bCs/>
          <w:sz w:val="20"/>
          <w:szCs w:val="20"/>
          <w:u w:val="single"/>
        </w:rPr>
      </w:pPr>
    </w:p>
    <w:p w:rsidR="00554B4B" w:rsidRPr="008E5F8D" w:rsidRDefault="00554B4B" w:rsidP="00AE3669">
      <w:pPr>
        <w:numPr>
          <w:ilvl w:val="1"/>
          <w:numId w:val="0"/>
        </w:numPr>
        <w:tabs>
          <w:tab w:val="num" w:pos="993"/>
        </w:tabs>
        <w:spacing w:before="120" w:after="120" w:line="276" w:lineRule="auto"/>
        <w:ind w:left="993" w:hanging="567"/>
        <w:jc w:val="both"/>
        <w:rPr>
          <w:rFonts w:ascii="Cambria" w:hAnsi="Cambria" w:cs="Arial"/>
          <w:sz w:val="20"/>
          <w:szCs w:val="20"/>
        </w:rPr>
      </w:pPr>
      <w:r w:rsidRPr="008E5F8D">
        <w:rPr>
          <w:rFonts w:ascii="Cambria" w:eastAsia="Batang" w:hAnsi="Cambria" w:cs="Arial"/>
          <w:sz w:val="20"/>
          <w:szCs w:val="20"/>
        </w:rPr>
        <w:t>13.</w:t>
      </w:r>
      <w:r w:rsidR="00BB09F5" w:rsidRPr="008E5F8D">
        <w:rPr>
          <w:rFonts w:ascii="Cambria" w:eastAsia="Batang" w:hAnsi="Cambria" w:cs="Arial"/>
          <w:sz w:val="20"/>
          <w:szCs w:val="20"/>
        </w:rPr>
        <w:t>3</w:t>
      </w:r>
      <w:r w:rsidRPr="008E5F8D">
        <w:rPr>
          <w:rFonts w:ascii="Cambria" w:eastAsia="Batang" w:hAnsi="Cambria" w:cs="Arial"/>
          <w:sz w:val="20"/>
          <w:szCs w:val="20"/>
        </w:rPr>
        <w:tab/>
      </w:r>
      <w:r w:rsidRPr="008E5F8D">
        <w:rPr>
          <w:rFonts w:ascii="Cambria" w:hAnsi="Cambria" w:cs="Arial"/>
          <w:sz w:val="20"/>
          <w:szCs w:val="20"/>
        </w:rPr>
        <w:t>Wszystkie kartki złożonej oferty powinny być kolejno ponumerowane, a ilość kartek wpisana do oferty cenowej. Nie spełnienie tego wymogu nie będzie skutkowało odrzuceniem oferty. Za kompletność złożonej oferty, która nie została ponumerowana Zamawiający nie bierze odpowiedzialności.</w:t>
      </w:r>
    </w:p>
    <w:p w:rsidR="00554B4B" w:rsidRPr="008E5F8D" w:rsidRDefault="00554B4B" w:rsidP="00AE3669">
      <w:pPr>
        <w:numPr>
          <w:ilvl w:val="1"/>
          <w:numId w:val="0"/>
        </w:numPr>
        <w:tabs>
          <w:tab w:val="num" w:pos="993"/>
        </w:tabs>
        <w:spacing w:after="120" w:line="276" w:lineRule="auto"/>
        <w:ind w:left="993" w:hanging="567"/>
        <w:jc w:val="both"/>
        <w:rPr>
          <w:rFonts w:ascii="Cambria" w:hAnsi="Cambria" w:cs="Arial"/>
          <w:sz w:val="20"/>
          <w:szCs w:val="20"/>
        </w:rPr>
      </w:pPr>
      <w:r w:rsidRPr="008E5F8D">
        <w:rPr>
          <w:rFonts w:ascii="Cambria" w:hAnsi="Cambria" w:cs="Arial"/>
          <w:sz w:val="20"/>
          <w:szCs w:val="20"/>
        </w:rPr>
        <w:t>13.</w:t>
      </w:r>
      <w:r w:rsidR="00BB09F5" w:rsidRPr="008E5F8D">
        <w:rPr>
          <w:rFonts w:ascii="Cambria" w:hAnsi="Cambria" w:cs="Arial"/>
          <w:sz w:val="20"/>
          <w:szCs w:val="20"/>
        </w:rPr>
        <w:t>4</w:t>
      </w:r>
      <w:r w:rsidRPr="008E5F8D">
        <w:rPr>
          <w:rFonts w:ascii="Cambria" w:hAnsi="Cambria" w:cs="Arial"/>
          <w:sz w:val="20"/>
          <w:szCs w:val="20"/>
        </w:rPr>
        <w:tab/>
        <w:t xml:space="preserve">Dokumenty stanowiące tajemnicę przedsiębiorstwa w rozumieniu przepisów o zwalczaniu nieuczciwej konkurencji, należy w górnym prawym rogu oznaczyć zapisem: „Dokument stanowi tajemnicę przedsiębiorstwa”, i muszą być dołączone do oferty lub na wezwanie </w:t>
      </w:r>
      <w:r w:rsidR="00F3385A" w:rsidRPr="008E5F8D">
        <w:rPr>
          <w:rFonts w:ascii="Cambria" w:hAnsi="Cambria" w:cs="Arial"/>
          <w:sz w:val="20"/>
          <w:szCs w:val="20"/>
        </w:rPr>
        <w:br/>
      </w:r>
      <w:r w:rsidRPr="008E5F8D">
        <w:rPr>
          <w:rFonts w:ascii="Cambria" w:hAnsi="Cambria" w:cs="Arial"/>
          <w:sz w:val="20"/>
          <w:szCs w:val="20"/>
        </w:rPr>
        <w:t xml:space="preserve">w oddzielnej kopercie oznaczonej: „Dokumenty stanowiące tajemnicę przedsiębiorstwa”; </w:t>
      </w:r>
      <w:r w:rsidRPr="008E5F8D">
        <w:rPr>
          <w:rFonts w:ascii="Cambria" w:eastAsia="Batang" w:hAnsi="Cambria" w:cs="Arial"/>
          <w:sz w:val="20"/>
          <w:szCs w:val="20"/>
        </w:rPr>
        <w:t>ponadto wraz z tymi dokumentami należy załączyć w formie opisowej, iż zastrzeżone informacje stanowią tajemnicę przedsiębiorstwa</w:t>
      </w:r>
    </w:p>
    <w:p w:rsidR="00554B4B" w:rsidRPr="00062E73" w:rsidRDefault="00554B4B" w:rsidP="00AE3669">
      <w:pPr>
        <w:tabs>
          <w:tab w:val="left" w:pos="142"/>
        </w:tabs>
        <w:spacing w:after="120" w:line="276" w:lineRule="auto"/>
        <w:ind w:left="990" w:hanging="550"/>
        <w:jc w:val="both"/>
        <w:rPr>
          <w:rFonts w:ascii="Cambria" w:hAnsi="Cambria" w:cs="Arial"/>
          <w:sz w:val="20"/>
          <w:szCs w:val="20"/>
        </w:rPr>
      </w:pPr>
      <w:r w:rsidRPr="008E5F8D">
        <w:rPr>
          <w:rFonts w:ascii="Cambria" w:hAnsi="Cambria" w:cs="Arial"/>
          <w:sz w:val="20"/>
          <w:szCs w:val="20"/>
        </w:rPr>
        <w:t>13.</w:t>
      </w:r>
      <w:r w:rsidR="00BB09F5" w:rsidRPr="008E5F8D">
        <w:rPr>
          <w:rFonts w:ascii="Cambria" w:hAnsi="Cambria" w:cs="Arial"/>
          <w:sz w:val="20"/>
          <w:szCs w:val="20"/>
        </w:rPr>
        <w:t>5</w:t>
      </w:r>
      <w:r w:rsidRPr="008E5F8D">
        <w:rPr>
          <w:rFonts w:ascii="Cambria" w:hAnsi="Cambria" w:cs="Arial"/>
          <w:sz w:val="20"/>
          <w:szCs w:val="20"/>
        </w:rPr>
        <w:tab/>
        <w:t>Wszystkie dokumenty składane z ofertą i na wezwanie zamawiającego, oprócz pełnomocnictw</w:t>
      </w:r>
      <w:r w:rsidRPr="00062E73">
        <w:rPr>
          <w:rFonts w:ascii="Cambria" w:hAnsi="Cambria" w:cs="Arial"/>
          <w:sz w:val="20"/>
          <w:szCs w:val="20"/>
        </w:rPr>
        <w:t xml:space="preserve">, dokumentu potwierdzającego wniesienie zabezpieczenia wadialnego, oświadczenia o spełnianiu warunków udziału w postępowaniu i oświadczenia o braku podstaw do wykluczenia, oświadczenia o udostępnieniu zasobów przez podmiot trzeci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w:t>
      </w:r>
    </w:p>
    <w:p w:rsidR="00554B4B" w:rsidRPr="00062E73" w:rsidRDefault="00554B4B" w:rsidP="00AE3669">
      <w:pPr>
        <w:tabs>
          <w:tab w:val="left" w:pos="142"/>
        </w:tabs>
        <w:spacing w:after="120" w:line="276" w:lineRule="auto"/>
        <w:ind w:left="990" w:hanging="550"/>
        <w:jc w:val="both"/>
        <w:rPr>
          <w:rFonts w:ascii="Cambria" w:hAnsi="Cambria" w:cs="Arial"/>
          <w:sz w:val="20"/>
          <w:szCs w:val="20"/>
        </w:rPr>
      </w:pPr>
      <w:r w:rsidRPr="00062E73">
        <w:rPr>
          <w:rFonts w:ascii="Cambria" w:hAnsi="Cambria" w:cs="Arial"/>
          <w:sz w:val="20"/>
          <w:szCs w:val="20"/>
        </w:rPr>
        <w:tab/>
        <w:t xml:space="preserve">Pełnomocnictwa dołączone do oferty muszą być złożone w formie oryginału lub kopii poświadczonej notarialnie. </w:t>
      </w:r>
    </w:p>
    <w:p w:rsidR="00554B4B" w:rsidRPr="00062E73" w:rsidRDefault="00554B4B" w:rsidP="00AE3669">
      <w:pPr>
        <w:tabs>
          <w:tab w:val="left" w:pos="142"/>
        </w:tabs>
        <w:spacing w:after="120" w:line="276" w:lineRule="auto"/>
        <w:ind w:left="990" w:hanging="550"/>
        <w:jc w:val="both"/>
        <w:rPr>
          <w:rFonts w:ascii="Cambria" w:hAnsi="Cambria" w:cs="Arial"/>
          <w:sz w:val="20"/>
          <w:szCs w:val="20"/>
        </w:rPr>
      </w:pPr>
      <w:r w:rsidRPr="00062E73">
        <w:rPr>
          <w:rFonts w:ascii="Cambria" w:hAnsi="Cambria" w:cs="Arial"/>
          <w:sz w:val="20"/>
          <w:szCs w:val="20"/>
        </w:rPr>
        <w:tab/>
        <w:t xml:space="preserve">Oświadczenie o spełnianiu warunków udziału w postępowaniu i oświadczenie o braku podstaw do wykluczenia oraz oświadczenie podmiotu trzeciego o udostępnieniu zasobów musi być złożone w formie oryginału. </w:t>
      </w:r>
    </w:p>
    <w:p w:rsidR="00554B4B" w:rsidRPr="00062E73" w:rsidRDefault="00554B4B" w:rsidP="00AE3669">
      <w:pPr>
        <w:tabs>
          <w:tab w:val="left" w:pos="142"/>
        </w:tabs>
        <w:spacing w:after="120" w:line="276" w:lineRule="auto"/>
        <w:ind w:left="990" w:hanging="550"/>
        <w:jc w:val="both"/>
        <w:rPr>
          <w:rFonts w:ascii="Cambria" w:hAnsi="Cambria" w:cs="Arial"/>
          <w:sz w:val="20"/>
          <w:szCs w:val="20"/>
        </w:rPr>
      </w:pPr>
      <w:r w:rsidRPr="008E5F8D">
        <w:rPr>
          <w:rFonts w:ascii="Cambria" w:hAnsi="Cambria" w:cs="Arial"/>
          <w:sz w:val="20"/>
          <w:szCs w:val="20"/>
        </w:rPr>
        <w:lastRenderedPageBreak/>
        <w:t>13.</w:t>
      </w:r>
      <w:r w:rsidR="00BB09F5" w:rsidRPr="008E5F8D">
        <w:rPr>
          <w:rFonts w:ascii="Cambria" w:hAnsi="Cambria" w:cs="Arial"/>
          <w:sz w:val="20"/>
          <w:szCs w:val="20"/>
        </w:rPr>
        <w:t>6</w:t>
      </w:r>
      <w:r w:rsidRPr="00062E73">
        <w:rPr>
          <w:rFonts w:ascii="Cambria" w:hAnsi="Cambria" w:cs="Arial"/>
          <w:sz w:val="20"/>
          <w:szCs w:val="20"/>
        </w:rPr>
        <w:tab/>
        <w:t>Zamawiający wymaga by dokumenty składane z ofertą  i na wezwanie zamawiającego były sporządzone w języku polskim. Jeżeli oryginalny dokument został sporządzony w innym języku wymaga się oprócz tego dokumentu złożenia jego tłumaczenia na język polski, poświadczonym przez wykonawcę.</w:t>
      </w:r>
    </w:p>
    <w:p w:rsidR="00554B4B" w:rsidRPr="00062E73" w:rsidRDefault="00554B4B" w:rsidP="00AE3669">
      <w:pPr>
        <w:keepNext/>
        <w:tabs>
          <w:tab w:val="num" w:pos="360"/>
        </w:tabs>
        <w:spacing w:before="240" w:after="120" w:line="276" w:lineRule="auto"/>
        <w:ind w:left="360" w:hanging="360"/>
        <w:outlineLvl w:val="3"/>
        <w:rPr>
          <w:rFonts w:ascii="Cambria" w:hAnsi="Cambria" w:cs="Arial"/>
          <w:b/>
          <w:bCs/>
          <w:sz w:val="20"/>
          <w:szCs w:val="20"/>
          <w:u w:val="single"/>
        </w:rPr>
      </w:pPr>
      <w:r w:rsidRPr="00062E73">
        <w:rPr>
          <w:rFonts w:ascii="Cambria" w:hAnsi="Cambria" w:cs="Arial"/>
          <w:b/>
          <w:bCs/>
          <w:sz w:val="20"/>
          <w:szCs w:val="20"/>
        </w:rPr>
        <w:t>14</w:t>
      </w:r>
      <w:r w:rsidRPr="00062E73">
        <w:rPr>
          <w:rFonts w:ascii="Cambria" w:hAnsi="Cambria" w:cs="Arial"/>
          <w:b/>
          <w:bCs/>
          <w:sz w:val="20"/>
          <w:szCs w:val="20"/>
        </w:rPr>
        <w:tab/>
      </w:r>
      <w:r w:rsidRPr="00062E73">
        <w:rPr>
          <w:rFonts w:ascii="Cambria" w:hAnsi="Cambria" w:cs="Arial"/>
          <w:b/>
          <w:bCs/>
          <w:sz w:val="20"/>
          <w:szCs w:val="20"/>
          <w:u w:val="single"/>
        </w:rPr>
        <w:t>Informacja o sposobie porozumiewania się Zamawiającego z Wykonawcami oraz przekazywania oświadczeń i dokumentów.</w:t>
      </w:r>
    </w:p>
    <w:p w:rsidR="00554B4B" w:rsidRPr="00062E73" w:rsidRDefault="00554B4B" w:rsidP="00AE3669">
      <w:pPr>
        <w:spacing w:after="120" w:line="276" w:lineRule="auto"/>
        <w:ind w:left="993" w:hanging="563"/>
        <w:jc w:val="both"/>
        <w:rPr>
          <w:rFonts w:ascii="Cambria" w:hAnsi="Cambria" w:cs="Arial"/>
          <w:sz w:val="20"/>
          <w:szCs w:val="20"/>
        </w:rPr>
      </w:pPr>
      <w:r w:rsidRPr="00062E73">
        <w:rPr>
          <w:rFonts w:ascii="Cambria" w:hAnsi="Cambria" w:cs="Arial"/>
          <w:sz w:val="20"/>
          <w:szCs w:val="20"/>
        </w:rPr>
        <w:t xml:space="preserve">14.1. Postępowanie o udzielenie zamówienia, z zastrzeżeniem wyjątków określonych w ustawie, prowadzi się z zachowaniem formy pisemnej. Zamawiający dopuszcza formę faksu </w:t>
      </w:r>
      <w:r w:rsidR="00D87237">
        <w:rPr>
          <w:rFonts w:ascii="Cambria" w:hAnsi="Cambria" w:cs="Arial"/>
          <w:sz w:val="20"/>
          <w:szCs w:val="20"/>
        </w:rPr>
        <w:br/>
      </w:r>
      <w:r w:rsidRPr="00062E73">
        <w:rPr>
          <w:rFonts w:ascii="Cambria" w:hAnsi="Cambria" w:cs="Arial"/>
          <w:sz w:val="20"/>
          <w:szCs w:val="20"/>
        </w:rPr>
        <w:t>i elektroniczną. Strona, która otrzymuje dokumenty lub informacje faksem lub e-mailem jest zobowiązana na żądanie strony przekazującej dokument lub informację, do niezwłocznego potwierdzenia faktu ich otrzymania. Adres email i numer faksu został podane w pkt. 1 niniejszej specyfikacji. Oferty i dokumenty w tym uzupełniane w trybie art. 26 ust. 3 i 3a ustawy składa się w formie pisemnej, a w przypadku składania kopii dokumentów muszą one być potwierdzone za zgodność z oryginałem przez umocowanego przedstawiciela wykonawcy. Tym samym składanie oferty i dokumentów w tym uzupełnianych w trybie art. 26 ust. 3 i 3 a za pośrednictwem faksu i e-maila uznaje się za nieskuteczne jeżeli w wyznaczonym terminie nie wpłyną dokumenty w formie pisemnej.</w:t>
      </w:r>
    </w:p>
    <w:p w:rsidR="008426A1" w:rsidRDefault="00554B4B" w:rsidP="00AE3669">
      <w:pPr>
        <w:tabs>
          <w:tab w:val="left" w:pos="851"/>
          <w:tab w:val="left" w:pos="993"/>
        </w:tabs>
        <w:spacing w:after="120" w:line="276" w:lineRule="auto"/>
        <w:ind w:left="426"/>
        <w:jc w:val="both"/>
        <w:rPr>
          <w:rFonts w:ascii="Cambria" w:hAnsi="Cambria" w:cs="Arial"/>
          <w:sz w:val="20"/>
          <w:szCs w:val="20"/>
        </w:rPr>
      </w:pPr>
      <w:r w:rsidRPr="00062E73">
        <w:rPr>
          <w:rFonts w:ascii="Cambria" w:hAnsi="Cambria" w:cs="Arial"/>
          <w:sz w:val="20"/>
          <w:szCs w:val="20"/>
        </w:rPr>
        <w:t>14.2 Postępowanie o udzielenie zamówienia prowadzi się w języku polskim.</w:t>
      </w:r>
      <w:r w:rsidRPr="00062E73">
        <w:rPr>
          <w:rFonts w:ascii="Cambria" w:hAnsi="Cambria" w:cs="Arial"/>
          <w:sz w:val="20"/>
          <w:szCs w:val="20"/>
        </w:rPr>
        <w:tab/>
      </w:r>
      <w:r w:rsidRPr="00062E73">
        <w:rPr>
          <w:rFonts w:ascii="Cambria" w:hAnsi="Cambria" w:cs="Arial"/>
          <w:sz w:val="20"/>
          <w:szCs w:val="20"/>
        </w:rPr>
        <w:tab/>
      </w:r>
      <w:r w:rsidRPr="00062E73">
        <w:rPr>
          <w:rFonts w:ascii="Cambria" w:hAnsi="Cambria" w:cs="Arial"/>
          <w:sz w:val="20"/>
          <w:szCs w:val="20"/>
        </w:rPr>
        <w:tab/>
      </w:r>
    </w:p>
    <w:p w:rsidR="00554B4B" w:rsidRPr="00062E73" w:rsidRDefault="00554B4B" w:rsidP="00AE3669">
      <w:pPr>
        <w:tabs>
          <w:tab w:val="left" w:pos="851"/>
          <w:tab w:val="left" w:pos="993"/>
        </w:tabs>
        <w:spacing w:after="120" w:line="276" w:lineRule="auto"/>
        <w:ind w:left="426" w:hanging="426"/>
        <w:jc w:val="both"/>
        <w:rPr>
          <w:rFonts w:ascii="Cambria" w:eastAsia="Batang" w:hAnsi="Cambria" w:cs="Arial"/>
          <w:b/>
          <w:bCs/>
          <w:sz w:val="20"/>
          <w:szCs w:val="20"/>
          <w:u w:val="single"/>
        </w:rPr>
      </w:pPr>
      <w:r w:rsidRPr="00062E73">
        <w:rPr>
          <w:rFonts w:ascii="Cambria" w:eastAsia="Batang" w:hAnsi="Cambria" w:cs="Arial"/>
          <w:b/>
          <w:bCs/>
          <w:sz w:val="20"/>
          <w:szCs w:val="20"/>
        </w:rPr>
        <w:t>15</w:t>
      </w:r>
      <w:r w:rsidRPr="00062E73">
        <w:rPr>
          <w:rFonts w:ascii="Cambria" w:eastAsia="Batang" w:hAnsi="Cambria" w:cs="Arial"/>
          <w:b/>
          <w:bCs/>
          <w:sz w:val="20"/>
          <w:szCs w:val="20"/>
        </w:rPr>
        <w:tab/>
      </w:r>
      <w:r w:rsidRPr="00062E73">
        <w:rPr>
          <w:rFonts w:ascii="Cambria" w:eastAsia="Batang" w:hAnsi="Cambria" w:cs="Arial"/>
          <w:b/>
          <w:bCs/>
          <w:sz w:val="20"/>
          <w:szCs w:val="20"/>
          <w:u w:val="single"/>
        </w:rPr>
        <w:t>Wskazanie osób uprawnionych do porozumiewania się z Wykonawcami.</w:t>
      </w:r>
    </w:p>
    <w:p w:rsidR="00554B4B" w:rsidRPr="00062E73" w:rsidRDefault="00554B4B" w:rsidP="00AE3669">
      <w:pPr>
        <w:spacing w:line="276" w:lineRule="auto"/>
        <w:ind w:left="993" w:hanging="567"/>
        <w:rPr>
          <w:rFonts w:ascii="Cambria" w:hAnsi="Cambria" w:cs="Arial"/>
          <w:b/>
          <w:bCs/>
          <w:sz w:val="20"/>
          <w:szCs w:val="20"/>
          <w:lang w:eastAsia="en-US"/>
        </w:rPr>
      </w:pPr>
      <w:r w:rsidRPr="00062E73">
        <w:rPr>
          <w:rFonts w:ascii="Cambria" w:hAnsi="Cambria" w:cs="Arial"/>
          <w:sz w:val="20"/>
          <w:szCs w:val="20"/>
          <w:lang w:eastAsia="en-US"/>
        </w:rPr>
        <w:t>15.1</w:t>
      </w:r>
      <w:r w:rsidRPr="00062E73">
        <w:rPr>
          <w:rFonts w:ascii="Cambria" w:hAnsi="Cambria" w:cs="Arial"/>
          <w:sz w:val="20"/>
          <w:szCs w:val="20"/>
          <w:lang w:eastAsia="en-US"/>
        </w:rPr>
        <w:tab/>
        <w:t>Osoby uprawnione do kontaktowania się z Wykonawcami:</w:t>
      </w:r>
      <w:r w:rsidRPr="00062E73">
        <w:rPr>
          <w:rFonts w:ascii="Cambria" w:hAnsi="Cambria" w:cs="Arial"/>
          <w:b/>
          <w:bCs/>
          <w:sz w:val="20"/>
          <w:szCs w:val="20"/>
          <w:lang w:eastAsia="en-US"/>
        </w:rPr>
        <w:tab/>
      </w:r>
    </w:p>
    <w:p w:rsidR="00554B4B" w:rsidRPr="00062E73" w:rsidRDefault="00554B4B" w:rsidP="00AE3669">
      <w:pPr>
        <w:spacing w:line="276" w:lineRule="auto"/>
        <w:ind w:left="993"/>
        <w:jc w:val="both"/>
        <w:rPr>
          <w:rFonts w:ascii="Cambria" w:hAnsi="Cambria" w:cs="Arial"/>
          <w:sz w:val="20"/>
          <w:szCs w:val="20"/>
        </w:rPr>
      </w:pPr>
      <w:r w:rsidRPr="00062E73">
        <w:rPr>
          <w:rFonts w:ascii="Cambria" w:hAnsi="Cambria" w:cs="Arial"/>
          <w:sz w:val="20"/>
          <w:szCs w:val="20"/>
        </w:rPr>
        <w:t xml:space="preserve">Sprawy formalnoprawne – </w:t>
      </w:r>
      <w:r w:rsidR="007C2180">
        <w:rPr>
          <w:rFonts w:ascii="Cambria" w:hAnsi="Cambria" w:cs="Arial"/>
          <w:sz w:val="20"/>
          <w:szCs w:val="20"/>
        </w:rPr>
        <w:t>Alojzy Jakóbik</w:t>
      </w:r>
      <w:r w:rsidRPr="00062E73">
        <w:rPr>
          <w:rFonts w:ascii="Cambria" w:hAnsi="Cambria" w:cs="Arial"/>
          <w:sz w:val="20"/>
          <w:szCs w:val="20"/>
        </w:rPr>
        <w:t xml:space="preserve">: </w:t>
      </w:r>
      <w:r w:rsidR="007C2180">
        <w:rPr>
          <w:rFonts w:ascii="Cambria" w:hAnsi="Cambria" w:cs="Arial"/>
          <w:sz w:val="20"/>
          <w:szCs w:val="20"/>
        </w:rPr>
        <w:t>606-206-214</w:t>
      </w:r>
    </w:p>
    <w:p w:rsidR="00554B4B" w:rsidRPr="00062E73" w:rsidRDefault="00554B4B" w:rsidP="00AE3669">
      <w:pPr>
        <w:spacing w:after="120" w:line="276" w:lineRule="auto"/>
        <w:ind w:left="993" w:hanging="567"/>
        <w:jc w:val="both"/>
        <w:rPr>
          <w:rFonts w:ascii="Cambria" w:hAnsi="Cambria" w:cs="Arial"/>
          <w:b/>
          <w:i/>
          <w:sz w:val="20"/>
          <w:szCs w:val="20"/>
        </w:rPr>
      </w:pPr>
      <w:r w:rsidRPr="00062E73">
        <w:rPr>
          <w:rFonts w:ascii="Cambria" w:hAnsi="Cambria" w:cs="Arial"/>
          <w:sz w:val="20"/>
          <w:szCs w:val="20"/>
        </w:rPr>
        <w:t>15.2</w:t>
      </w:r>
      <w:r w:rsidRPr="00062E73">
        <w:rPr>
          <w:rFonts w:ascii="Cambria" w:hAnsi="Cambria" w:cs="Arial"/>
          <w:sz w:val="20"/>
          <w:szCs w:val="20"/>
        </w:rPr>
        <w:tab/>
        <w:t xml:space="preserve">Dodatkowe informacje dotyczące zamówienia można otrzymać w godz. </w:t>
      </w:r>
      <w:r w:rsidRPr="00062E73">
        <w:rPr>
          <w:rFonts w:ascii="Cambria" w:hAnsi="Cambria" w:cs="Arial"/>
          <w:bCs/>
          <w:sz w:val="20"/>
          <w:szCs w:val="20"/>
        </w:rPr>
        <w:t>od 08:00 do 15:00</w:t>
      </w:r>
      <w:r w:rsidRPr="00062E73">
        <w:rPr>
          <w:rFonts w:ascii="Cambria" w:hAnsi="Cambria" w:cs="Arial"/>
          <w:sz w:val="20"/>
          <w:szCs w:val="20"/>
        </w:rPr>
        <w:t xml:space="preserve"> </w:t>
      </w:r>
      <w:r w:rsidR="00D87237">
        <w:rPr>
          <w:rFonts w:ascii="Cambria" w:hAnsi="Cambria" w:cs="Arial"/>
          <w:sz w:val="20"/>
          <w:szCs w:val="20"/>
        </w:rPr>
        <w:br/>
      </w:r>
      <w:r w:rsidRPr="00062E73">
        <w:rPr>
          <w:rFonts w:ascii="Cambria" w:hAnsi="Cambria" w:cs="Arial"/>
          <w:sz w:val="20"/>
          <w:szCs w:val="20"/>
        </w:rPr>
        <w:t>w siedzibie zamawiającego i prowadzącego postępowanie. W ramach informacji telefonicznych zamawiający i prowadzący postępowanie nie udziela informacji wyjaśniających zapisy SIWZ, telefonicznie udzielane są jedynie informacje o charakterze organizacyjnym np.;  jak można zadać pytanie do prowadzonego postępowania, czy było zadane pytanie na określony temat i gdzie można znaleźć udzieloną odpowiedz.</w:t>
      </w:r>
    </w:p>
    <w:p w:rsidR="00554B4B" w:rsidRPr="00062E73" w:rsidRDefault="00554B4B" w:rsidP="00AE3669">
      <w:pPr>
        <w:keepNext/>
        <w:tabs>
          <w:tab w:val="num" w:pos="360"/>
        </w:tabs>
        <w:spacing w:before="120" w:after="60" w:line="276" w:lineRule="auto"/>
        <w:ind w:left="360" w:hanging="360"/>
        <w:outlineLvl w:val="3"/>
        <w:rPr>
          <w:rFonts w:ascii="Cambria" w:hAnsi="Cambria" w:cs="Arial"/>
          <w:b/>
          <w:bCs/>
          <w:sz w:val="20"/>
          <w:szCs w:val="20"/>
        </w:rPr>
      </w:pPr>
      <w:r w:rsidRPr="00062E73">
        <w:rPr>
          <w:rFonts w:ascii="Cambria" w:hAnsi="Cambria" w:cs="Arial"/>
          <w:b/>
          <w:bCs/>
          <w:sz w:val="20"/>
          <w:szCs w:val="20"/>
        </w:rPr>
        <w:t>16.</w:t>
      </w:r>
      <w:r w:rsidRPr="00062E73">
        <w:rPr>
          <w:rFonts w:ascii="Cambria" w:hAnsi="Cambria" w:cs="Arial"/>
          <w:b/>
          <w:bCs/>
          <w:sz w:val="20"/>
          <w:szCs w:val="20"/>
        </w:rPr>
        <w:tab/>
      </w:r>
      <w:r w:rsidRPr="00062E73">
        <w:rPr>
          <w:rFonts w:ascii="Cambria" w:hAnsi="Cambria" w:cs="Arial"/>
          <w:b/>
          <w:bCs/>
          <w:sz w:val="20"/>
          <w:szCs w:val="20"/>
          <w:u w:val="single"/>
        </w:rPr>
        <w:t>Termin związania z ofertą.</w:t>
      </w:r>
    </w:p>
    <w:p w:rsidR="00554B4B" w:rsidRPr="00062E73" w:rsidRDefault="00554B4B" w:rsidP="00AE3669">
      <w:pPr>
        <w:keepNext/>
        <w:spacing w:before="120" w:after="60" w:line="276" w:lineRule="auto"/>
        <w:ind w:left="426"/>
        <w:outlineLvl w:val="3"/>
        <w:rPr>
          <w:rFonts w:ascii="Cambria" w:hAnsi="Cambria" w:cs="Arial"/>
          <w:sz w:val="20"/>
          <w:szCs w:val="20"/>
        </w:rPr>
      </w:pPr>
      <w:r w:rsidRPr="00062E73">
        <w:rPr>
          <w:rFonts w:ascii="Cambria" w:hAnsi="Cambria" w:cs="Arial"/>
          <w:sz w:val="20"/>
          <w:szCs w:val="20"/>
        </w:rPr>
        <w:t xml:space="preserve">Termin związania ofertą </w:t>
      </w:r>
      <w:r w:rsidRPr="00062E73">
        <w:rPr>
          <w:rFonts w:ascii="Cambria" w:hAnsi="Cambria" w:cs="Arial"/>
          <w:b/>
          <w:bCs/>
          <w:sz w:val="20"/>
          <w:szCs w:val="20"/>
        </w:rPr>
        <w:t xml:space="preserve">upływa po </w:t>
      </w:r>
      <w:r w:rsidR="00F12553">
        <w:rPr>
          <w:rFonts w:ascii="Cambria" w:hAnsi="Cambria" w:cs="Arial"/>
          <w:b/>
          <w:bCs/>
          <w:sz w:val="20"/>
          <w:szCs w:val="20"/>
        </w:rPr>
        <w:t>3</w:t>
      </w:r>
      <w:r w:rsidRPr="00062E73">
        <w:rPr>
          <w:rFonts w:ascii="Cambria" w:hAnsi="Cambria" w:cs="Arial"/>
          <w:b/>
          <w:bCs/>
          <w:sz w:val="20"/>
          <w:szCs w:val="20"/>
        </w:rPr>
        <w:t>0 dniach</w:t>
      </w:r>
      <w:r w:rsidRPr="00062E73">
        <w:rPr>
          <w:rFonts w:ascii="Cambria" w:hAnsi="Cambria" w:cs="Arial"/>
          <w:sz w:val="20"/>
          <w:szCs w:val="20"/>
        </w:rPr>
        <w:t xml:space="preserve"> od daty terminu składania ofert.</w:t>
      </w:r>
    </w:p>
    <w:p w:rsidR="007847F4" w:rsidRPr="007847F4" w:rsidRDefault="00AE3669" w:rsidP="007847F4">
      <w:pPr>
        <w:pStyle w:val="Akapitzlist"/>
        <w:numPr>
          <w:ilvl w:val="0"/>
          <w:numId w:val="19"/>
        </w:numPr>
        <w:tabs>
          <w:tab w:val="num" w:pos="360"/>
        </w:tabs>
        <w:spacing w:line="276" w:lineRule="auto"/>
        <w:ind w:left="360"/>
        <w:rPr>
          <w:rFonts w:ascii="Cambria" w:hAnsi="Cambria" w:cs="Arial"/>
          <w:b/>
          <w:sz w:val="20"/>
          <w:szCs w:val="20"/>
          <w:u w:val="single"/>
        </w:rPr>
      </w:pPr>
      <w:r w:rsidRPr="007847F4">
        <w:rPr>
          <w:rFonts w:ascii="Cambria" w:hAnsi="Cambria" w:cs="Arial"/>
          <w:b/>
          <w:sz w:val="20"/>
          <w:szCs w:val="20"/>
        </w:rPr>
        <w:t xml:space="preserve"> </w:t>
      </w:r>
      <w:r w:rsidR="007847F4" w:rsidRPr="007847F4">
        <w:rPr>
          <w:rFonts w:ascii="Cambria" w:hAnsi="Cambria" w:cs="Arial"/>
          <w:b/>
          <w:sz w:val="20"/>
          <w:szCs w:val="20"/>
          <w:u w:val="single"/>
        </w:rPr>
        <w:t xml:space="preserve">Wymagania dotyczące wniesienia wadium </w:t>
      </w:r>
      <w:r w:rsidR="00F12553">
        <w:rPr>
          <w:rFonts w:ascii="Cambria" w:hAnsi="Cambria" w:cs="Arial"/>
          <w:b/>
          <w:sz w:val="20"/>
          <w:szCs w:val="20"/>
          <w:u w:val="single"/>
        </w:rPr>
        <w:t xml:space="preserve">– nie jest wymagane </w:t>
      </w:r>
    </w:p>
    <w:p w:rsidR="007847F4" w:rsidRPr="009A46B3" w:rsidRDefault="007847F4" w:rsidP="007847F4">
      <w:pPr>
        <w:tabs>
          <w:tab w:val="num" w:pos="360"/>
        </w:tabs>
        <w:spacing w:line="276" w:lineRule="auto"/>
        <w:ind w:left="360" w:hanging="360"/>
        <w:rPr>
          <w:rFonts w:ascii="Cambria" w:hAnsi="Cambria" w:cs="Arial"/>
          <w:b/>
          <w:sz w:val="20"/>
          <w:szCs w:val="20"/>
          <w:u w:val="single"/>
        </w:rPr>
      </w:pPr>
    </w:p>
    <w:p w:rsidR="00554B4B" w:rsidRPr="001555D9" w:rsidRDefault="00554B4B" w:rsidP="00AE3669">
      <w:pPr>
        <w:numPr>
          <w:ilvl w:val="0"/>
          <w:numId w:val="19"/>
        </w:numPr>
        <w:spacing w:line="276" w:lineRule="auto"/>
        <w:ind w:left="426" w:hanging="426"/>
        <w:rPr>
          <w:rFonts w:ascii="Cambria" w:hAnsi="Cambria" w:cs="Arial"/>
          <w:b/>
          <w:sz w:val="20"/>
          <w:szCs w:val="20"/>
          <w:u w:val="single"/>
        </w:rPr>
      </w:pPr>
      <w:r w:rsidRPr="001555D9">
        <w:rPr>
          <w:rFonts w:ascii="Cambria" w:hAnsi="Cambria" w:cs="Arial"/>
          <w:b/>
          <w:sz w:val="20"/>
          <w:szCs w:val="20"/>
          <w:u w:val="single"/>
        </w:rPr>
        <w:t>Zabezpieczenie należytego wykonania umowy</w:t>
      </w:r>
      <w:r w:rsidR="001555D9" w:rsidRPr="001555D9">
        <w:rPr>
          <w:rFonts w:ascii="Cambria" w:hAnsi="Cambria" w:cs="Arial"/>
          <w:b/>
          <w:sz w:val="20"/>
          <w:szCs w:val="20"/>
          <w:u w:val="single"/>
        </w:rPr>
        <w:t xml:space="preserve"> – </w:t>
      </w:r>
      <w:r w:rsidR="00AC2BA3">
        <w:rPr>
          <w:rFonts w:ascii="Cambria" w:hAnsi="Cambria" w:cs="Arial"/>
          <w:b/>
          <w:sz w:val="20"/>
          <w:szCs w:val="20"/>
          <w:u w:val="single"/>
        </w:rPr>
        <w:t>nie jest wymagane.</w:t>
      </w:r>
    </w:p>
    <w:p w:rsidR="00554B4B" w:rsidRPr="00062E73" w:rsidRDefault="00554B4B" w:rsidP="00AE3669">
      <w:pPr>
        <w:keepNext/>
        <w:tabs>
          <w:tab w:val="num" w:pos="360"/>
        </w:tabs>
        <w:spacing w:before="120" w:after="60" w:line="276" w:lineRule="auto"/>
        <w:ind w:left="425" w:hanging="425"/>
        <w:outlineLvl w:val="3"/>
        <w:rPr>
          <w:rFonts w:ascii="Cambria" w:hAnsi="Cambria" w:cs="Arial"/>
          <w:b/>
          <w:bCs/>
          <w:sz w:val="20"/>
          <w:szCs w:val="20"/>
        </w:rPr>
      </w:pPr>
      <w:r w:rsidRPr="00062E73">
        <w:rPr>
          <w:rFonts w:ascii="Cambria" w:hAnsi="Cambria" w:cs="Arial"/>
          <w:b/>
          <w:bCs/>
          <w:sz w:val="20"/>
          <w:szCs w:val="20"/>
        </w:rPr>
        <w:t>19.</w:t>
      </w:r>
      <w:r w:rsidRPr="00062E73">
        <w:rPr>
          <w:rFonts w:ascii="Cambria" w:hAnsi="Cambria" w:cs="Arial"/>
          <w:b/>
          <w:bCs/>
          <w:sz w:val="20"/>
          <w:szCs w:val="20"/>
        </w:rPr>
        <w:tab/>
      </w:r>
      <w:r w:rsidRPr="00062E73">
        <w:rPr>
          <w:rFonts w:ascii="Cambria" w:hAnsi="Cambria" w:cs="Arial"/>
          <w:b/>
          <w:bCs/>
          <w:sz w:val="20"/>
          <w:szCs w:val="20"/>
          <w:u w:val="single"/>
        </w:rPr>
        <w:t>Opis sposobu przygotowania ofert.</w:t>
      </w:r>
    </w:p>
    <w:p w:rsidR="00404598" w:rsidRPr="00837EAC" w:rsidRDefault="00404598" w:rsidP="00AE3669">
      <w:pPr>
        <w:numPr>
          <w:ilvl w:val="1"/>
          <w:numId w:val="6"/>
        </w:numPr>
        <w:tabs>
          <w:tab w:val="clear" w:pos="435"/>
          <w:tab w:val="num" w:pos="993"/>
        </w:tabs>
        <w:spacing w:after="120" w:line="276" w:lineRule="auto"/>
        <w:ind w:left="993" w:hanging="567"/>
        <w:jc w:val="both"/>
        <w:rPr>
          <w:rFonts w:ascii="Cambria" w:hAnsi="Cambria" w:cs="Arial"/>
          <w:sz w:val="20"/>
          <w:szCs w:val="20"/>
        </w:rPr>
      </w:pPr>
      <w:r w:rsidRPr="00837EAC">
        <w:rPr>
          <w:rFonts w:ascii="Cambria" w:hAnsi="Cambria" w:cs="Arial"/>
          <w:sz w:val="20"/>
          <w:szCs w:val="20"/>
        </w:rPr>
        <w:t xml:space="preserve">Oferta musi być sporządzona w języku polskim w formie pisemnej pod rygorem nieważności  </w:t>
      </w:r>
    </w:p>
    <w:p w:rsidR="00554B4B" w:rsidRPr="00837EAC" w:rsidRDefault="00404598" w:rsidP="00AE3669">
      <w:pPr>
        <w:numPr>
          <w:ilvl w:val="1"/>
          <w:numId w:val="6"/>
        </w:numPr>
        <w:tabs>
          <w:tab w:val="clear" w:pos="435"/>
          <w:tab w:val="num" w:pos="993"/>
        </w:tabs>
        <w:spacing w:after="120" w:line="276" w:lineRule="auto"/>
        <w:ind w:left="993" w:hanging="567"/>
        <w:jc w:val="both"/>
        <w:rPr>
          <w:rFonts w:ascii="Cambria" w:hAnsi="Cambria" w:cs="Arial"/>
          <w:sz w:val="20"/>
          <w:szCs w:val="20"/>
        </w:rPr>
      </w:pPr>
      <w:r w:rsidRPr="00837EAC">
        <w:rPr>
          <w:rFonts w:ascii="Cambria" w:hAnsi="Cambria" w:cs="Arial"/>
          <w:sz w:val="20"/>
          <w:szCs w:val="20"/>
        </w:rPr>
        <w:t>W ofercie należy określić przedmiot zamówienia w sposób zgodny z wymaganiami   określonych w SIWZ</w:t>
      </w:r>
      <w:r w:rsidR="00554B4B" w:rsidRPr="00837EAC">
        <w:rPr>
          <w:rFonts w:ascii="Cambria" w:hAnsi="Cambria" w:cs="Arial"/>
          <w:sz w:val="20"/>
          <w:szCs w:val="20"/>
        </w:rPr>
        <w:t xml:space="preserve">. </w:t>
      </w:r>
    </w:p>
    <w:p w:rsidR="00554B4B" w:rsidRPr="00062E73" w:rsidRDefault="00554B4B" w:rsidP="00AE3669">
      <w:pPr>
        <w:numPr>
          <w:ilvl w:val="1"/>
          <w:numId w:val="6"/>
        </w:numPr>
        <w:tabs>
          <w:tab w:val="num" w:pos="993"/>
        </w:tabs>
        <w:spacing w:after="120" w:line="276" w:lineRule="auto"/>
        <w:ind w:left="993" w:hanging="567"/>
        <w:jc w:val="both"/>
        <w:rPr>
          <w:rFonts w:ascii="Cambria" w:hAnsi="Cambria" w:cs="Arial"/>
          <w:sz w:val="20"/>
          <w:szCs w:val="20"/>
        </w:rPr>
      </w:pPr>
      <w:r w:rsidRPr="00062E73">
        <w:rPr>
          <w:rFonts w:ascii="Cambria" w:hAnsi="Cambria" w:cs="Arial"/>
          <w:sz w:val="20"/>
          <w:szCs w:val="20"/>
        </w:rPr>
        <w:t>Określenie przedmiotu zamówienia wraz z jego opisem z uwzględnieniem wymagań Zamawiającego, określonych w SIWZ.</w:t>
      </w:r>
    </w:p>
    <w:p w:rsidR="00554B4B" w:rsidRPr="00062E73" w:rsidRDefault="00554B4B" w:rsidP="00AE3669">
      <w:pPr>
        <w:numPr>
          <w:ilvl w:val="1"/>
          <w:numId w:val="6"/>
        </w:numPr>
        <w:tabs>
          <w:tab w:val="num" w:pos="993"/>
        </w:tabs>
        <w:spacing w:after="120" w:line="276" w:lineRule="auto"/>
        <w:ind w:left="993" w:hanging="567"/>
        <w:jc w:val="both"/>
        <w:rPr>
          <w:rFonts w:ascii="Cambria" w:hAnsi="Cambria" w:cs="Arial"/>
          <w:sz w:val="20"/>
          <w:szCs w:val="20"/>
        </w:rPr>
      </w:pPr>
      <w:r w:rsidRPr="00062E73">
        <w:rPr>
          <w:rFonts w:ascii="Cambria" w:hAnsi="Cambria" w:cs="Arial"/>
          <w:sz w:val="20"/>
          <w:szCs w:val="20"/>
        </w:rPr>
        <w:t>Ofertę należy złożyć w zamkniętej kopercie, zapieczętowanej w sposób gwarantujący zachowanie w poufności jej treści oraz zabezpieczającej jej nienaruszalność do terminu otwarcia ofert.</w:t>
      </w:r>
    </w:p>
    <w:p w:rsidR="00554B4B" w:rsidRPr="00062E73" w:rsidRDefault="00554B4B" w:rsidP="00AE3669">
      <w:pPr>
        <w:numPr>
          <w:ilvl w:val="1"/>
          <w:numId w:val="6"/>
        </w:numPr>
        <w:tabs>
          <w:tab w:val="num" w:pos="993"/>
        </w:tabs>
        <w:spacing w:after="120" w:line="276" w:lineRule="auto"/>
        <w:ind w:left="993" w:hanging="567"/>
        <w:jc w:val="both"/>
        <w:rPr>
          <w:rFonts w:ascii="Cambria" w:hAnsi="Cambria" w:cs="Arial"/>
          <w:sz w:val="20"/>
          <w:szCs w:val="20"/>
        </w:rPr>
      </w:pPr>
      <w:r w:rsidRPr="00062E73">
        <w:rPr>
          <w:rFonts w:ascii="Cambria" w:hAnsi="Cambria" w:cs="Arial"/>
          <w:sz w:val="20"/>
          <w:szCs w:val="20"/>
        </w:rPr>
        <w:t>Na kopercie oferty należy zamieścić następujące informacje:</w:t>
      </w:r>
    </w:p>
    <w:p w:rsidR="001555D9" w:rsidRPr="00202EB7" w:rsidRDefault="001555D9" w:rsidP="00AE3669">
      <w:pPr>
        <w:tabs>
          <w:tab w:val="num" w:pos="426"/>
        </w:tabs>
        <w:spacing w:after="120" w:line="276" w:lineRule="auto"/>
        <w:ind w:left="426"/>
        <w:jc w:val="center"/>
        <w:rPr>
          <w:rFonts w:ascii="Cambria" w:hAnsi="Cambria" w:cs="Arial"/>
          <w:b/>
          <w:iCs/>
          <w:sz w:val="20"/>
          <w:szCs w:val="20"/>
        </w:rPr>
      </w:pPr>
      <w:r w:rsidRPr="00202EB7">
        <w:rPr>
          <w:rFonts w:ascii="Cambria" w:hAnsi="Cambria" w:cs="Arial"/>
          <w:b/>
          <w:i/>
          <w:iCs/>
          <w:sz w:val="20"/>
          <w:szCs w:val="20"/>
        </w:rPr>
        <w:t xml:space="preserve">Oferta na:  </w:t>
      </w:r>
    </w:p>
    <w:p w:rsidR="009C661E" w:rsidRPr="00202EB7" w:rsidRDefault="009C661E" w:rsidP="00AE3669">
      <w:pPr>
        <w:spacing w:after="240" w:line="276" w:lineRule="auto"/>
        <w:jc w:val="center"/>
        <w:rPr>
          <w:rFonts w:ascii="Cambria" w:hAnsi="Cambria"/>
          <w:b/>
          <w:sz w:val="20"/>
          <w:szCs w:val="20"/>
        </w:rPr>
      </w:pPr>
      <w:r w:rsidRPr="00202EB7">
        <w:rPr>
          <w:rFonts w:ascii="Cambria" w:hAnsi="Cambria" w:cs="Arial"/>
          <w:b/>
          <w:sz w:val="20"/>
          <w:szCs w:val="20"/>
        </w:rPr>
        <w:t>„</w:t>
      </w:r>
      <w:r w:rsidR="000D063D" w:rsidRPr="00202EB7">
        <w:rPr>
          <w:rFonts w:ascii="Cambria" w:hAnsi="Cambria" w:cs="Arial"/>
          <w:b/>
        </w:rPr>
        <w:t xml:space="preserve">Udzielenie kredytu na </w:t>
      </w:r>
      <w:r w:rsidR="000D063D">
        <w:rPr>
          <w:rFonts w:ascii="Cambria" w:hAnsi="Cambria" w:cs="Arial"/>
          <w:b/>
        </w:rPr>
        <w:t>sfinansowanie planowanego deficytu</w:t>
      </w:r>
      <w:r w:rsidR="000D063D" w:rsidRPr="00202EB7">
        <w:rPr>
          <w:rFonts w:ascii="Cambria" w:hAnsi="Cambria" w:cs="Arial"/>
          <w:b/>
        </w:rPr>
        <w:t xml:space="preserve"> dla Gminy </w:t>
      </w:r>
      <w:r w:rsidR="000D063D">
        <w:rPr>
          <w:rFonts w:ascii="Cambria" w:hAnsi="Cambria" w:cs="Arial"/>
          <w:b/>
        </w:rPr>
        <w:t>Nowy Korczyn</w:t>
      </w:r>
      <w:r w:rsidRPr="00202EB7">
        <w:rPr>
          <w:rFonts w:ascii="Cambria" w:hAnsi="Cambria"/>
          <w:b/>
          <w:sz w:val="20"/>
          <w:szCs w:val="20"/>
        </w:rPr>
        <w:t>”</w:t>
      </w:r>
    </w:p>
    <w:p w:rsidR="00554B4B" w:rsidRPr="00202EB7" w:rsidRDefault="00554B4B" w:rsidP="00AE3669">
      <w:pPr>
        <w:tabs>
          <w:tab w:val="num" w:pos="993"/>
        </w:tabs>
        <w:spacing w:after="120" w:line="276" w:lineRule="auto"/>
        <w:ind w:left="993" w:hanging="567"/>
        <w:jc w:val="center"/>
        <w:rPr>
          <w:rFonts w:ascii="Cambria" w:eastAsia="Batang" w:hAnsi="Cambria" w:cs="Arial"/>
          <w:b/>
          <w:bCs/>
          <w:sz w:val="20"/>
          <w:szCs w:val="20"/>
        </w:rPr>
      </w:pPr>
      <w:r w:rsidRPr="00202EB7">
        <w:rPr>
          <w:rFonts w:ascii="Cambria" w:eastAsia="Batang" w:hAnsi="Cambria" w:cs="Arial"/>
          <w:b/>
          <w:bCs/>
          <w:sz w:val="20"/>
          <w:szCs w:val="20"/>
        </w:rPr>
        <w:lastRenderedPageBreak/>
        <w:t>„Nie otwierać przed </w:t>
      </w:r>
      <w:r w:rsidR="007505A7">
        <w:rPr>
          <w:rFonts w:ascii="Cambria" w:eastAsia="Batang" w:hAnsi="Cambria" w:cs="Arial"/>
          <w:b/>
          <w:bCs/>
          <w:sz w:val="20"/>
          <w:szCs w:val="20"/>
        </w:rPr>
        <w:t>20.12.</w:t>
      </w:r>
      <w:r w:rsidR="00E0535A" w:rsidRPr="00202EB7">
        <w:rPr>
          <w:rFonts w:ascii="Cambria" w:eastAsia="Batang" w:hAnsi="Cambria" w:cs="Arial"/>
          <w:b/>
          <w:bCs/>
          <w:sz w:val="20"/>
          <w:szCs w:val="20"/>
        </w:rPr>
        <w:t>2017</w:t>
      </w:r>
      <w:r w:rsidRPr="00202EB7">
        <w:rPr>
          <w:rFonts w:ascii="Cambria" w:eastAsia="Batang" w:hAnsi="Cambria" w:cs="Arial"/>
          <w:b/>
          <w:bCs/>
          <w:sz w:val="20"/>
          <w:szCs w:val="20"/>
        </w:rPr>
        <w:t xml:space="preserve"> r. godz. </w:t>
      </w:r>
      <w:r w:rsidR="007505A7">
        <w:rPr>
          <w:rFonts w:ascii="Cambria" w:eastAsia="Batang" w:hAnsi="Cambria" w:cs="Arial"/>
          <w:b/>
          <w:bCs/>
          <w:sz w:val="20"/>
          <w:szCs w:val="20"/>
        </w:rPr>
        <w:t>10</w:t>
      </w:r>
      <w:r w:rsidR="00E0535A" w:rsidRPr="00202EB7">
        <w:rPr>
          <w:rFonts w:ascii="Cambria" w:eastAsia="Batang" w:hAnsi="Cambria" w:cs="Arial"/>
          <w:b/>
          <w:bCs/>
          <w:sz w:val="20"/>
          <w:szCs w:val="20"/>
        </w:rPr>
        <w:t>:15</w:t>
      </w:r>
      <w:r w:rsidRPr="00202EB7">
        <w:rPr>
          <w:rFonts w:ascii="Cambria" w:eastAsia="Batang" w:hAnsi="Cambria" w:cs="Arial"/>
          <w:b/>
          <w:bCs/>
          <w:sz w:val="20"/>
          <w:szCs w:val="20"/>
        </w:rPr>
        <w:t>”.</w:t>
      </w:r>
    </w:p>
    <w:p w:rsidR="00554B4B" w:rsidRPr="00062E73" w:rsidRDefault="00554B4B" w:rsidP="00AE3669">
      <w:pPr>
        <w:numPr>
          <w:ilvl w:val="1"/>
          <w:numId w:val="6"/>
        </w:numPr>
        <w:tabs>
          <w:tab w:val="num" w:pos="993"/>
        </w:tabs>
        <w:spacing w:after="120" w:line="276" w:lineRule="auto"/>
        <w:ind w:left="993" w:hanging="567"/>
        <w:jc w:val="both"/>
        <w:rPr>
          <w:rFonts w:ascii="Cambria" w:hAnsi="Cambria" w:cs="Arial"/>
          <w:sz w:val="20"/>
          <w:szCs w:val="20"/>
        </w:rPr>
      </w:pPr>
      <w:r w:rsidRPr="00062E73">
        <w:rPr>
          <w:rFonts w:ascii="Cambria" w:hAnsi="Cambria" w:cs="Arial"/>
          <w:sz w:val="20"/>
          <w:szCs w:val="20"/>
        </w:rPr>
        <w:t>W przypadku braku w/w informacji Zamawiający nie ponosi odpowiedzialności za zdarzenia wynikające z tego braku, np. przypadkowe otwarcie oferty przed wyznaczonym terminem otwarcia, a w przypadku składania oferty p</w:t>
      </w:r>
      <w:r w:rsidR="00D87237">
        <w:rPr>
          <w:rFonts w:ascii="Cambria" w:hAnsi="Cambria" w:cs="Arial"/>
          <w:sz w:val="20"/>
          <w:szCs w:val="20"/>
        </w:rPr>
        <w:t>ocztą lub pocztą kurierską za je</w:t>
      </w:r>
      <w:r w:rsidRPr="00062E73">
        <w:rPr>
          <w:rFonts w:ascii="Cambria" w:hAnsi="Cambria" w:cs="Arial"/>
          <w:sz w:val="20"/>
          <w:szCs w:val="20"/>
        </w:rPr>
        <w:t xml:space="preserve">j nie otwarcie </w:t>
      </w:r>
      <w:r w:rsidR="00D87237">
        <w:rPr>
          <w:rFonts w:ascii="Cambria" w:hAnsi="Cambria" w:cs="Arial"/>
          <w:sz w:val="20"/>
          <w:szCs w:val="20"/>
        </w:rPr>
        <w:br/>
      </w:r>
      <w:r w:rsidRPr="00062E73">
        <w:rPr>
          <w:rFonts w:ascii="Cambria" w:hAnsi="Cambria" w:cs="Arial"/>
          <w:sz w:val="20"/>
          <w:szCs w:val="20"/>
        </w:rPr>
        <w:t>w trakcie sesji otwarcia ofert.</w:t>
      </w:r>
    </w:p>
    <w:p w:rsidR="00554B4B" w:rsidRPr="00062E73" w:rsidRDefault="00554B4B" w:rsidP="00AE3669">
      <w:pPr>
        <w:keepNext/>
        <w:numPr>
          <w:ilvl w:val="0"/>
          <w:numId w:val="5"/>
        </w:numPr>
        <w:spacing w:before="120" w:after="120" w:line="276" w:lineRule="auto"/>
        <w:jc w:val="both"/>
        <w:outlineLvl w:val="3"/>
        <w:rPr>
          <w:rFonts w:ascii="Cambria" w:hAnsi="Cambria" w:cs="Arial"/>
          <w:b/>
          <w:bCs/>
          <w:sz w:val="20"/>
          <w:szCs w:val="20"/>
        </w:rPr>
      </w:pPr>
      <w:r w:rsidRPr="00062E73">
        <w:rPr>
          <w:rFonts w:ascii="Cambria" w:hAnsi="Cambria" w:cs="Arial"/>
          <w:b/>
          <w:bCs/>
          <w:sz w:val="20"/>
          <w:szCs w:val="20"/>
          <w:u w:val="single"/>
        </w:rPr>
        <w:t>Miejsce i termin składania ofert.</w:t>
      </w:r>
    </w:p>
    <w:p w:rsidR="00554B4B" w:rsidRPr="00062E73" w:rsidRDefault="00554B4B" w:rsidP="00AE3669">
      <w:pPr>
        <w:numPr>
          <w:ilvl w:val="1"/>
          <w:numId w:val="7"/>
        </w:numPr>
        <w:spacing w:after="120" w:line="276" w:lineRule="auto"/>
        <w:ind w:left="993" w:hanging="567"/>
        <w:jc w:val="both"/>
        <w:rPr>
          <w:rFonts w:ascii="Cambria" w:hAnsi="Cambria" w:cs="Arial"/>
          <w:sz w:val="20"/>
          <w:szCs w:val="20"/>
        </w:rPr>
      </w:pPr>
      <w:r w:rsidRPr="00062E73">
        <w:rPr>
          <w:rFonts w:ascii="Cambria" w:eastAsia="Batang" w:hAnsi="Cambria" w:cs="Arial"/>
          <w:sz w:val="20"/>
          <w:szCs w:val="20"/>
        </w:rPr>
        <w:t xml:space="preserve"> </w:t>
      </w:r>
      <w:r w:rsidR="00890C83">
        <w:rPr>
          <w:rFonts w:ascii="Cambria" w:eastAsia="Batang" w:hAnsi="Cambria" w:cs="Arial"/>
          <w:sz w:val="20"/>
          <w:szCs w:val="20"/>
        </w:rPr>
        <w:t xml:space="preserve"> </w:t>
      </w:r>
      <w:r w:rsidRPr="00062E73">
        <w:rPr>
          <w:rFonts w:ascii="Cambria" w:hAnsi="Cambria" w:cs="Arial"/>
          <w:sz w:val="20"/>
          <w:szCs w:val="20"/>
        </w:rPr>
        <w:t>Ofertę należy złożyć w siedzibie Zamawiającego</w:t>
      </w:r>
      <w:r w:rsidR="00D87237">
        <w:rPr>
          <w:rFonts w:ascii="Cambria" w:hAnsi="Cambria" w:cs="Arial"/>
          <w:sz w:val="20"/>
          <w:szCs w:val="20"/>
        </w:rPr>
        <w:t xml:space="preserve"> (sekretariat pokój nr 25)</w:t>
      </w:r>
      <w:r w:rsidRPr="00062E73">
        <w:rPr>
          <w:rFonts w:ascii="Cambria" w:hAnsi="Cambria" w:cs="Arial"/>
          <w:sz w:val="20"/>
          <w:szCs w:val="20"/>
        </w:rPr>
        <w:t>, w terminie do dnia</w:t>
      </w:r>
      <w:r w:rsidRPr="00062E73">
        <w:rPr>
          <w:rFonts w:ascii="Cambria" w:eastAsia="Batang" w:hAnsi="Cambria" w:cs="Arial"/>
          <w:sz w:val="20"/>
          <w:szCs w:val="20"/>
        </w:rPr>
        <w:t xml:space="preserve"> </w:t>
      </w:r>
      <w:r w:rsidR="00837EAC">
        <w:rPr>
          <w:rFonts w:ascii="Cambria" w:eastAsia="Batang" w:hAnsi="Cambria" w:cs="Arial"/>
          <w:sz w:val="20"/>
          <w:szCs w:val="20"/>
        </w:rPr>
        <w:t xml:space="preserve"> </w:t>
      </w:r>
      <w:r w:rsidR="007505A7">
        <w:rPr>
          <w:rFonts w:ascii="Cambria" w:eastAsia="Batang" w:hAnsi="Cambria" w:cs="Arial"/>
          <w:b/>
          <w:bCs/>
          <w:sz w:val="20"/>
          <w:szCs w:val="20"/>
        </w:rPr>
        <w:t>20.12.</w:t>
      </w:r>
      <w:r w:rsidR="00E0535A" w:rsidRPr="00F362DD">
        <w:rPr>
          <w:rFonts w:ascii="Cambria" w:eastAsia="Batang" w:hAnsi="Cambria" w:cs="Arial"/>
          <w:b/>
          <w:bCs/>
          <w:sz w:val="20"/>
          <w:szCs w:val="20"/>
        </w:rPr>
        <w:t>2017</w:t>
      </w:r>
      <w:r w:rsidR="00837EAC" w:rsidRPr="001D0DB7">
        <w:rPr>
          <w:rFonts w:ascii="Cambria" w:eastAsia="Batang" w:hAnsi="Cambria" w:cs="Arial"/>
          <w:b/>
          <w:bCs/>
          <w:color w:val="FF0000"/>
          <w:sz w:val="20"/>
          <w:szCs w:val="20"/>
        </w:rPr>
        <w:t xml:space="preserve"> </w:t>
      </w:r>
      <w:r w:rsidR="00246CD2" w:rsidRPr="00062E73">
        <w:rPr>
          <w:rFonts w:ascii="Cambria" w:eastAsia="Batang" w:hAnsi="Cambria" w:cs="Arial"/>
          <w:b/>
          <w:bCs/>
          <w:sz w:val="20"/>
          <w:szCs w:val="20"/>
        </w:rPr>
        <w:t>r. </w:t>
      </w:r>
      <w:r w:rsidRPr="00062E73">
        <w:rPr>
          <w:rFonts w:ascii="Cambria" w:hAnsi="Cambria" w:cs="Arial"/>
          <w:b/>
          <w:sz w:val="20"/>
          <w:szCs w:val="20"/>
        </w:rPr>
        <w:t>.</w:t>
      </w:r>
      <w:r w:rsidRPr="00062E73">
        <w:rPr>
          <w:rFonts w:ascii="Cambria" w:hAnsi="Cambria" w:cs="Arial"/>
          <w:sz w:val="20"/>
          <w:szCs w:val="20"/>
        </w:rPr>
        <w:t xml:space="preserve"> do godz. </w:t>
      </w:r>
      <w:r w:rsidR="007505A7">
        <w:rPr>
          <w:rFonts w:ascii="Cambria" w:hAnsi="Cambria" w:cs="Arial"/>
          <w:b/>
          <w:sz w:val="20"/>
          <w:szCs w:val="20"/>
        </w:rPr>
        <w:t>10</w:t>
      </w:r>
      <w:r w:rsidR="00E0535A">
        <w:rPr>
          <w:rFonts w:ascii="Cambria" w:hAnsi="Cambria" w:cs="Arial"/>
          <w:b/>
          <w:sz w:val="20"/>
          <w:szCs w:val="20"/>
        </w:rPr>
        <w:t>:00</w:t>
      </w:r>
    </w:p>
    <w:p w:rsidR="00554B4B" w:rsidRPr="00062E73" w:rsidRDefault="00554B4B" w:rsidP="00AE3669">
      <w:pPr>
        <w:tabs>
          <w:tab w:val="num" w:pos="2291"/>
        </w:tabs>
        <w:spacing w:after="120" w:line="276" w:lineRule="auto"/>
        <w:ind w:left="426"/>
        <w:jc w:val="both"/>
        <w:rPr>
          <w:rFonts w:ascii="Cambria" w:eastAsia="Batang" w:hAnsi="Cambria" w:cs="Arial"/>
          <w:sz w:val="20"/>
          <w:szCs w:val="20"/>
        </w:rPr>
      </w:pPr>
      <w:r w:rsidRPr="00062E73">
        <w:rPr>
          <w:rFonts w:ascii="Cambria" w:hAnsi="Cambria" w:cs="Arial"/>
          <w:sz w:val="20"/>
          <w:szCs w:val="20"/>
        </w:rPr>
        <w:t>20.2. Oferta złożona po terminie zostanie zwrócona bez otwierania</w:t>
      </w:r>
      <w:r w:rsidRPr="00062E73">
        <w:rPr>
          <w:rFonts w:ascii="Cambria" w:eastAsia="Batang" w:hAnsi="Cambria" w:cs="Arial"/>
          <w:sz w:val="20"/>
          <w:szCs w:val="20"/>
        </w:rPr>
        <w:t>.</w:t>
      </w:r>
    </w:p>
    <w:p w:rsidR="00554B4B" w:rsidRPr="00062E73" w:rsidRDefault="00554B4B" w:rsidP="00AE3669">
      <w:pPr>
        <w:keepNext/>
        <w:numPr>
          <w:ilvl w:val="0"/>
          <w:numId w:val="5"/>
        </w:numPr>
        <w:spacing w:before="120" w:after="120" w:line="276" w:lineRule="auto"/>
        <w:ind w:left="425" w:hanging="425"/>
        <w:jc w:val="both"/>
        <w:outlineLvl w:val="3"/>
        <w:rPr>
          <w:rFonts w:ascii="Cambria" w:hAnsi="Cambria" w:cs="Arial"/>
          <w:b/>
          <w:bCs/>
          <w:sz w:val="20"/>
          <w:szCs w:val="20"/>
        </w:rPr>
      </w:pPr>
      <w:r w:rsidRPr="00062E73">
        <w:rPr>
          <w:rFonts w:ascii="Cambria" w:hAnsi="Cambria" w:cs="Arial"/>
          <w:b/>
          <w:bCs/>
          <w:sz w:val="20"/>
          <w:szCs w:val="20"/>
          <w:u w:val="single"/>
        </w:rPr>
        <w:t>Miejsce i termin otwarcia ofert</w:t>
      </w:r>
    </w:p>
    <w:p w:rsidR="00554B4B" w:rsidRPr="00062E73" w:rsidRDefault="00554B4B" w:rsidP="00AE3669">
      <w:pPr>
        <w:numPr>
          <w:ilvl w:val="1"/>
          <w:numId w:val="0"/>
        </w:numPr>
        <w:tabs>
          <w:tab w:val="num" w:pos="993"/>
        </w:tabs>
        <w:spacing w:line="276" w:lineRule="auto"/>
        <w:ind w:left="993" w:hanging="567"/>
        <w:jc w:val="both"/>
        <w:rPr>
          <w:rFonts w:ascii="Cambria" w:hAnsi="Cambria" w:cs="Arial"/>
          <w:sz w:val="20"/>
          <w:szCs w:val="20"/>
        </w:rPr>
      </w:pPr>
      <w:r w:rsidRPr="00062E73">
        <w:rPr>
          <w:rFonts w:ascii="Cambria" w:eastAsia="Batang" w:hAnsi="Cambria" w:cs="Arial"/>
          <w:sz w:val="20"/>
          <w:szCs w:val="20"/>
        </w:rPr>
        <w:t>21.1</w:t>
      </w:r>
      <w:r w:rsidRPr="00062E73">
        <w:rPr>
          <w:rFonts w:ascii="Cambria" w:eastAsia="Batang" w:hAnsi="Cambria" w:cs="Arial"/>
          <w:sz w:val="20"/>
          <w:szCs w:val="20"/>
        </w:rPr>
        <w:tab/>
      </w:r>
      <w:r w:rsidRPr="00062E73">
        <w:rPr>
          <w:rFonts w:ascii="Cambria" w:hAnsi="Cambria" w:cs="Arial"/>
          <w:sz w:val="20"/>
          <w:szCs w:val="20"/>
        </w:rPr>
        <w:t xml:space="preserve">Oferty zostaną otwarte w siedzibie </w:t>
      </w:r>
      <w:r w:rsidR="001555D9">
        <w:rPr>
          <w:rFonts w:ascii="Cambria" w:hAnsi="Cambria" w:cs="Arial"/>
          <w:sz w:val="20"/>
          <w:szCs w:val="20"/>
        </w:rPr>
        <w:t>Z</w:t>
      </w:r>
      <w:r w:rsidRPr="00062E73">
        <w:rPr>
          <w:rFonts w:ascii="Cambria" w:hAnsi="Cambria" w:cs="Arial"/>
          <w:sz w:val="20"/>
          <w:szCs w:val="20"/>
        </w:rPr>
        <w:t>amawiającego</w:t>
      </w:r>
      <w:r w:rsidR="001555D9">
        <w:rPr>
          <w:rFonts w:ascii="Cambria" w:hAnsi="Cambria" w:cs="Arial"/>
          <w:sz w:val="20"/>
          <w:szCs w:val="20"/>
        </w:rPr>
        <w:t xml:space="preserve"> </w:t>
      </w:r>
      <w:r w:rsidR="00D87237">
        <w:rPr>
          <w:rFonts w:ascii="Cambria" w:hAnsi="Cambria" w:cs="Arial"/>
          <w:sz w:val="20"/>
          <w:szCs w:val="20"/>
        </w:rPr>
        <w:t xml:space="preserve">(sala Konferencyjna pokój nr 13) </w:t>
      </w:r>
      <w:r w:rsidR="001555D9">
        <w:rPr>
          <w:rFonts w:ascii="Cambria" w:hAnsi="Cambria" w:cs="Arial"/>
          <w:sz w:val="20"/>
          <w:szCs w:val="20"/>
        </w:rPr>
        <w:t xml:space="preserve"> </w:t>
      </w:r>
      <w:r w:rsidRPr="00062E73">
        <w:rPr>
          <w:rFonts w:ascii="Cambria" w:hAnsi="Cambria" w:cs="Arial"/>
          <w:sz w:val="20"/>
          <w:szCs w:val="20"/>
        </w:rPr>
        <w:t xml:space="preserve">w dniu </w:t>
      </w:r>
      <w:r w:rsidR="007505A7">
        <w:rPr>
          <w:rFonts w:ascii="Cambria" w:eastAsia="Batang" w:hAnsi="Cambria" w:cs="Arial"/>
          <w:b/>
          <w:bCs/>
          <w:sz w:val="20"/>
          <w:szCs w:val="20"/>
        </w:rPr>
        <w:t>20.12.</w:t>
      </w:r>
      <w:r w:rsidR="00E0535A">
        <w:rPr>
          <w:rFonts w:ascii="Cambria" w:eastAsia="Batang" w:hAnsi="Cambria" w:cs="Arial"/>
          <w:b/>
          <w:bCs/>
          <w:sz w:val="20"/>
          <w:szCs w:val="20"/>
        </w:rPr>
        <w:t>2017</w:t>
      </w:r>
      <w:r w:rsidR="00837EAC" w:rsidRPr="00837EAC">
        <w:rPr>
          <w:rFonts w:ascii="Cambria" w:eastAsia="Batang" w:hAnsi="Cambria" w:cs="Arial"/>
          <w:b/>
          <w:bCs/>
          <w:sz w:val="20"/>
          <w:szCs w:val="20"/>
        </w:rPr>
        <w:t xml:space="preserve"> </w:t>
      </w:r>
      <w:r w:rsidR="00246CD2" w:rsidRPr="00062E73">
        <w:rPr>
          <w:rFonts w:ascii="Cambria" w:eastAsia="Batang" w:hAnsi="Cambria" w:cs="Arial"/>
          <w:b/>
          <w:bCs/>
          <w:sz w:val="20"/>
          <w:szCs w:val="20"/>
        </w:rPr>
        <w:t>r. </w:t>
      </w:r>
      <w:r w:rsidRPr="00062E73">
        <w:rPr>
          <w:rFonts w:ascii="Cambria" w:hAnsi="Cambria" w:cs="Arial"/>
          <w:sz w:val="20"/>
          <w:szCs w:val="20"/>
        </w:rPr>
        <w:t xml:space="preserve">godz. </w:t>
      </w:r>
      <w:r w:rsidR="007505A7">
        <w:rPr>
          <w:rFonts w:ascii="Cambria" w:hAnsi="Cambria" w:cs="Arial"/>
          <w:b/>
          <w:sz w:val="20"/>
          <w:szCs w:val="20"/>
        </w:rPr>
        <w:t>10</w:t>
      </w:r>
      <w:r w:rsidR="00E0535A">
        <w:rPr>
          <w:rFonts w:ascii="Cambria" w:hAnsi="Cambria" w:cs="Arial"/>
          <w:b/>
          <w:sz w:val="20"/>
          <w:szCs w:val="20"/>
        </w:rPr>
        <w:t>:15</w:t>
      </w:r>
    </w:p>
    <w:p w:rsidR="00554B4B" w:rsidRPr="008E5F8D" w:rsidRDefault="00554B4B" w:rsidP="00AE3669">
      <w:pPr>
        <w:numPr>
          <w:ilvl w:val="1"/>
          <w:numId w:val="0"/>
        </w:numPr>
        <w:tabs>
          <w:tab w:val="num" w:pos="993"/>
        </w:tabs>
        <w:spacing w:line="276" w:lineRule="auto"/>
        <w:ind w:left="993" w:hanging="567"/>
        <w:jc w:val="both"/>
        <w:rPr>
          <w:rFonts w:ascii="Cambria" w:hAnsi="Cambria" w:cs="Arial"/>
          <w:sz w:val="20"/>
          <w:szCs w:val="20"/>
        </w:rPr>
      </w:pPr>
      <w:r w:rsidRPr="008E5F8D">
        <w:rPr>
          <w:rFonts w:ascii="Cambria" w:eastAsia="Batang" w:hAnsi="Cambria" w:cs="Arial"/>
          <w:sz w:val="20"/>
          <w:szCs w:val="20"/>
        </w:rPr>
        <w:t>21.2</w:t>
      </w:r>
      <w:r w:rsidRPr="008E5F8D">
        <w:rPr>
          <w:rFonts w:ascii="Cambria" w:eastAsia="Batang" w:hAnsi="Cambria" w:cs="Arial"/>
          <w:sz w:val="20"/>
          <w:szCs w:val="20"/>
        </w:rPr>
        <w:tab/>
      </w:r>
      <w:r w:rsidRPr="008E5F8D">
        <w:rPr>
          <w:rFonts w:ascii="Cambria" w:hAnsi="Cambria" w:cs="Arial"/>
          <w:sz w:val="20"/>
          <w:szCs w:val="20"/>
        </w:rPr>
        <w:t xml:space="preserve">Wykonawcy mogą uczestniczyć w publicznej sesji otwarcia ofert. </w:t>
      </w:r>
    </w:p>
    <w:p w:rsidR="00554B4B" w:rsidRPr="00062E73" w:rsidRDefault="00554B4B" w:rsidP="00AE3669">
      <w:pPr>
        <w:numPr>
          <w:ilvl w:val="1"/>
          <w:numId w:val="0"/>
        </w:numPr>
        <w:tabs>
          <w:tab w:val="num" w:pos="993"/>
        </w:tabs>
        <w:spacing w:line="276" w:lineRule="auto"/>
        <w:ind w:left="993" w:hanging="567"/>
        <w:jc w:val="both"/>
        <w:rPr>
          <w:rFonts w:ascii="Cambria" w:hAnsi="Cambria" w:cs="Arial"/>
          <w:sz w:val="20"/>
          <w:szCs w:val="20"/>
        </w:rPr>
      </w:pPr>
      <w:r w:rsidRPr="008E5F8D">
        <w:rPr>
          <w:rFonts w:ascii="Cambria" w:hAnsi="Cambria" w:cs="Arial"/>
          <w:sz w:val="20"/>
          <w:szCs w:val="20"/>
        </w:rPr>
        <w:t>21.</w:t>
      </w:r>
      <w:r w:rsidR="00953CD2" w:rsidRPr="008E5F8D">
        <w:rPr>
          <w:rFonts w:ascii="Cambria" w:hAnsi="Cambria" w:cs="Arial"/>
          <w:sz w:val="20"/>
          <w:szCs w:val="20"/>
        </w:rPr>
        <w:t>3</w:t>
      </w:r>
      <w:r w:rsidRPr="008E5F8D">
        <w:rPr>
          <w:rFonts w:ascii="Cambria" w:hAnsi="Cambria" w:cs="Arial"/>
          <w:sz w:val="20"/>
          <w:szCs w:val="20"/>
        </w:rPr>
        <w:tab/>
        <w:t>Niezwłocznie</w:t>
      </w:r>
      <w:r w:rsidRPr="00062E73">
        <w:rPr>
          <w:rFonts w:ascii="Cambria" w:hAnsi="Cambria" w:cs="Arial"/>
          <w:sz w:val="20"/>
          <w:szCs w:val="20"/>
        </w:rPr>
        <w:t xml:space="preserve"> po otwarciu ofert zamawiający zamieści na stronie internetowej informacje dotyczące:</w:t>
      </w:r>
    </w:p>
    <w:p w:rsidR="00554B4B" w:rsidRPr="00062E73" w:rsidRDefault="00554B4B" w:rsidP="00AE3669">
      <w:pPr>
        <w:numPr>
          <w:ilvl w:val="1"/>
          <w:numId w:val="0"/>
        </w:numPr>
        <w:tabs>
          <w:tab w:val="num" w:pos="993"/>
        </w:tabs>
        <w:spacing w:line="276" w:lineRule="auto"/>
        <w:ind w:left="993" w:hanging="142"/>
        <w:jc w:val="both"/>
        <w:rPr>
          <w:rFonts w:ascii="Cambria" w:hAnsi="Cambria" w:cs="Arial"/>
          <w:sz w:val="20"/>
          <w:szCs w:val="20"/>
        </w:rPr>
      </w:pPr>
      <w:r w:rsidRPr="00062E73">
        <w:rPr>
          <w:rFonts w:ascii="Cambria" w:hAnsi="Cambria" w:cs="Arial"/>
          <w:sz w:val="20"/>
          <w:szCs w:val="20"/>
        </w:rPr>
        <w:t>-</w:t>
      </w:r>
      <w:r w:rsidRPr="00062E73">
        <w:rPr>
          <w:rFonts w:ascii="Cambria" w:hAnsi="Cambria" w:cs="Arial"/>
          <w:sz w:val="20"/>
          <w:szCs w:val="20"/>
        </w:rPr>
        <w:tab/>
        <w:t>kwoty, jaką zamierza przeznaczyć na sfinansowanie zamówienia;</w:t>
      </w:r>
    </w:p>
    <w:p w:rsidR="00554B4B" w:rsidRPr="00062E73" w:rsidRDefault="00554B4B" w:rsidP="00AE3669">
      <w:pPr>
        <w:numPr>
          <w:ilvl w:val="1"/>
          <w:numId w:val="0"/>
        </w:numPr>
        <w:tabs>
          <w:tab w:val="num" w:pos="993"/>
        </w:tabs>
        <w:spacing w:line="276" w:lineRule="auto"/>
        <w:ind w:left="993" w:hanging="142"/>
        <w:jc w:val="both"/>
        <w:rPr>
          <w:rFonts w:ascii="Cambria" w:hAnsi="Cambria" w:cs="Arial"/>
          <w:sz w:val="20"/>
          <w:szCs w:val="20"/>
        </w:rPr>
      </w:pPr>
      <w:r w:rsidRPr="00062E73">
        <w:rPr>
          <w:rFonts w:ascii="Cambria" w:hAnsi="Cambria" w:cs="Arial"/>
          <w:sz w:val="20"/>
          <w:szCs w:val="20"/>
        </w:rPr>
        <w:t>-</w:t>
      </w:r>
      <w:r w:rsidRPr="00062E73">
        <w:rPr>
          <w:rFonts w:ascii="Cambria" w:hAnsi="Cambria" w:cs="Arial"/>
          <w:sz w:val="20"/>
          <w:szCs w:val="20"/>
        </w:rPr>
        <w:tab/>
        <w:t>firm oraz adresów wykonawców, którzy złożyli oferty w terminie;</w:t>
      </w:r>
    </w:p>
    <w:p w:rsidR="00554B4B" w:rsidRPr="00062E73" w:rsidRDefault="00554B4B" w:rsidP="00AE3669">
      <w:pPr>
        <w:numPr>
          <w:ilvl w:val="1"/>
          <w:numId w:val="0"/>
        </w:numPr>
        <w:tabs>
          <w:tab w:val="num" w:pos="993"/>
        </w:tabs>
        <w:spacing w:line="276" w:lineRule="auto"/>
        <w:ind w:left="993" w:hanging="142"/>
        <w:jc w:val="both"/>
        <w:rPr>
          <w:rFonts w:ascii="Cambria" w:hAnsi="Cambria" w:cs="Arial"/>
          <w:sz w:val="20"/>
          <w:szCs w:val="20"/>
        </w:rPr>
      </w:pPr>
      <w:r w:rsidRPr="00062E73">
        <w:rPr>
          <w:rFonts w:ascii="Cambria" w:hAnsi="Cambria" w:cs="Arial"/>
          <w:sz w:val="20"/>
          <w:szCs w:val="20"/>
        </w:rPr>
        <w:t>-</w:t>
      </w:r>
      <w:r w:rsidRPr="00062E73">
        <w:rPr>
          <w:rFonts w:ascii="Cambria" w:hAnsi="Cambria" w:cs="Arial"/>
          <w:sz w:val="20"/>
          <w:szCs w:val="20"/>
        </w:rPr>
        <w:tab/>
        <w:t>ceny, terminu wykonania zamówienia, okresu gwarancji i warunków płatności zawartych w ofertach</w:t>
      </w:r>
    </w:p>
    <w:p w:rsidR="00554B4B" w:rsidRPr="001555D9" w:rsidRDefault="00554B4B" w:rsidP="00AE3669">
      <w:pPr>
        <w:numPr>
          <w:ilvl w:val="1"/>
          <w:numId w:val="0"/>
        </w:numPr>
        <w:tabs>
          <w:tab w:val="num" w:pos="993"/>
        </w:tabs>
        <w:spacing w:line="276" w:lineRule="auto"/>
        <w:ind w:left="993" w:hanging="142"/>
        <w:jc w:val="both"/>
        <w:rPr>
          <w:rFonts w:ascii="Cambria" w:hAnsi="Cambria" w:cs="Arial"/>
          <w:b/>
          <w:sz w:val="20"/>
          <w:szCs w:val="20"/>
        </w:rPr>
      </w:pPr>
      <w:r w:rsidRPr="00062E73">
        <w:rPr>
          <w:rFonts w:ascii="Cambria" w:hAnsi="Cambria" w:cs="Arial"/>
          <w:sz w:val="20"/>
          <w:szCs w:val="20"/>
        </w:rPr>
        <w:tab/>
      </w:r>
      <w:r w:rsidRPr="001555D9">
        <w:rPr>
          <w:rFonts w:ascii="Cambria" w:hAnsi="Cambria" w:cs="Arial"/>
          <w:b/>
          <w:sz w:val="20"/>
          <w:szCs w:val="20"/>
        </w:rPr>
        <w:t>Wykonawca w terminie 3 dni od daty zamieszczenia na stronie wymienionych  informacji składa oświadczenie o przynależności lub braku przynależności do tej samej grupy kapitałowej.</w:t>
      </w:r>
    </w:p>
    <w:p w:rsidR="00554B4B" w:rsidRPr="00062E73" w:rsidRDefault="00554B4B" w:rsidP="00AE3669">
      <w:pPr>
        <w:keepNext/>
        <w:numPr>
          <w:ilvl w:val="0"/>
          <w:numId w:val="5"/>
        </w:numPr>
        <w:spacing w:before="120" w:after="120" w:line="276" w:lineRule="auto"/>
        <w:ind w:left="425" w:hanging="425"/>
        <w:jc w:val="both"/>
        <w:outlineLvl w:val="3"/>
        <w:rPr>
          <w:rFonts w:ascii="Cambria" w:hAnsi="Cambria" w:cs="Arial"/>
          <w:b/>
          <w:bCs/>
          <w:sz w:val="20"/>
          <w:szCs w:val="20"/>
          <w:u w:val="single"/>
        </w:rPr>
      </w:pPr>
      <w:r w:rsidRPr="00062E73">
        <w:rPr>
          <w:rFonts w:ascii="Cambria" w:hAnsi="Cambria" w:cs="Arial"/>
          <w:b/>
          <w:bCs/>
          <w:sz w:val="20"/>
          <w:szCs w:val="20"/>
          <w:u w:val="single"/>
        </w:rPr>
        <w:t>Sposób obliczenia ceny oferty</w:t>
      </w:r>
    </w:p>
    <w:p w:rsidR="009C661E" w:rsidRPr="009C661E" w:rsidRDefault="009C661E" w:rsidP="00AE3669">
      <w:pPr>
        <w:pStyle w:val="Akapitzlist"/>
        <w:tabs>
          <w:tab w:val="num" w:pos="993"/>
        </w:tabs>
        <w:spacing w:line="276" w:lineRule="auto"/>
        <w:ind w:left="284"/>
        <w:jc w:val="both"/>
        <w:rPr>
          <w:rFonts w:ascii="Cambria" w:hAnsi="Cambria" w:cs="Tahoma"/>
          <w:bCs/>
          <w:sz w:val="20"/>
          <w:szCs w:val="20"/>
        </w:rPr>
      </w:pPr>
      <w:r w:rsidRPr="009C661E">
        <w:rPr>
          <w:rFonts w:ascii="Cambria" w:hAnsi="Cambria" w:cs="Tahoma"/>
          <w:bCs/>
          <w:sz w:val="20"/>
          <w:szCs w:val="20"/>
        </w:rPr>
        <w:t>22.1.   Dla obliczenia ceny oferty przyjąć należy:</w:t>
      </w:r>
    </w:p>
    <w:p w:rsidR="00B36D17" w:rsidRPr="002A00DF" w:rsidRDefault="009C661E" w:rsidP="00AE3669">
      <w:pPr>
        <w:numPr>
          <w:ilvl w:val="0"/>
          <w:numId w:val="44"/>
        </w:numPr>
        <w:spacing w:line="276" w:lineRule="auto"/>
        <w:ind w:left="993" w:hanging="142"/>
        <w:jc w:val="both"/>
        <w:rPr>
          <w:rFonts w:ascii="Cambria" w:hAnsi="Cambria" w:cs="Tahoma"/>
          <w:bCs/>
          <w:sz w:val="20"/>
          <w:szCs w:val="20"/>
        </w:rPr>
      </w:pPr>
      <w:r w:rsidRPr="002A00DF">
        <w:rPr>
          <w:rFonts w:ascii="Cambria" w:hAnsi="Cambria" w:cs="Tahoma"/>
          <w:bCs/>
          <w:sz w:val="20"/>
          <w:szCs w:val="20"/>
        </w:rPr>
        <w:t>wykorzystanie kredytu w kwocie</w:t>
      </w:r>
      <w:r w:rsidR="00B36D17" w:rsidRPr="002A00DF">
        <w:rPr>
          <w:rFonts w:ascii="Cambria" w:hAnsi="Cambria" w:cs="Tahoma"/>
          <w:bCs/>
          <w:sz w:val="20"/>
          <w:szCs w:val="20"/>
        </w:rPr>
        <w:t>:</w:t>
      </w:r>
    </w:p>
    <w:p w:rsidR="00B36D17" w:rsidRPr="00AF246F" w:rsidRDefault="000D063D" w:rsidP="00AE3669">
      <w:pPr>
        <w:spacing w:line="276" w:lineRule="auto"/>
        <w:ind w:left="993"/>
        <w:jc w:val="both"/>
        <w:rPr>
          <w:rFonts w:ascii="Cambria" w:hAnsi="Cambria" w:cs="Tahoma"/>
          <w:bCs/>
          <w:sz w:val="20"/>
          <w:szCs w:val="20"/>
        </w:rPr>
      </w:pPr>
      <w:r>
        <w:rPr>
          <w:rFonts w:ascii="Cambria" w:hAnsi="Cambria" w:cs="Tahoma"/>
          <w:bCs/>
          <w:sz w:val="20"/>
          <w:szCs w:val="20"/>
        </w:rPr>
        <w:t>756 987,10</w:t>
      </w:r>
      <w:r w:rsidR="00B36D17" w:rsidRPr="00AF246F">
        <w:rPr>
          <w:rFonts w:ascii="Cambria" w:hAnsi="Cambria" w:cs="Tahoma"/>
          <w:bCs/>
          <w:sz w:val="20"/>
          <w:szCs w:val="20"/>
        </w:rPr>
        <w:t xml:space="preserve"> złotych</w:t>
      </w:r>
    </w:p>
    <w:p w:rsidR="009C661E" w:rsidRPr="00AF246F" w:rsidRDefault="009C661E" w:rsidP="00AE3669">
      <w:pPr>
        <w:numPr>
          <w:ilvl w:val="0"/>
          <w:numId w:val="44"/>
        </w:numPr>
        <w:spacing w:line="276" w:lineRule="auto"/>
        <w:ind w:left="993" w:hanging="142"/>
        <w:jc w:val="both"/>
        <w:rPr>
          <w:rFonts w:ascii="Cambria" w:hAnsi="Cambria" w:cs="Tahoma"/>
          <w:bCs/>
          <w:sz w:val="20"/>
          <w:szCs w:val="20"/>
        </w:rPr>
      </w:pPr>
      <w:r w:rsidRPr="00AF246F">
        <w:rPr>
          <w:rFonts w:ascii="Cambria" w:hAnsi="Cambria" w:cs="Tahoma"/>
          <w:bCs/>
          <w:sz w:val="20"/>
          <w:szCs w:val="20"/>
        </w:rPr>
        <w:t xml:space="preserve">okres kredytowania </w:t>
      </w:r>
      <w:r w:rsidR="000D063D">
        <w:rPr>
          <w:rFonts w:ascii="Cambria" w:hAnsi="Cambria" w:cs="Tahoma"/>
          <w:bCs/>
          <w:sz w:val="20"/>
          <w:szCs w:val="20"/>
        </w:rPr>
        <w:t>od dnia 3</w:t>
      </w:r>
      <w:r w:rsidR="005D226A" w:rsidRPr="00AF246F">
        <w:rPr>
          <w:rFonts w:ascii="Cambria" w:hAnsi="Cambria" w:cs="Tahoma"/>
          <w:bCs/>
          <w:sz w:val="20"/>
          <w:szCs w:val="20"/>
        </w:rPr>
        <w:t xml:space="preserve">1.12.2017 r. </w:t>
      </w:r>
      <w:r w:rsidRPr="00AF246F">
        <w:rPr>
          <w:rFonts w:ascii="Cambria" w:hAnsi="Cambria" w:cs="Tahoma"/>
          <w:bCs/>
          <w:sz w:val="20"/>
          <w:szCs w:val="20"/>
        </w:rPr>
        <w:t xml:space="preserve">do </w:t>
      </w:r>
      <w:r w:rsidR="000D063D">
        <w:rPr>
          <w:rFonts w:ascii="Cambria" w:hAnsi="Cambria" w:cs="Tahoma"/>
          <w:bCs/>
          <w:sz w:val="20"/>
          <w:szCs w:val="20"/>
        </w:rPr>
        <w:t>31</w:t>
      </w:r>
      <w:r w:rsidR="00F20EB1" w:rsidRPr="00AF246F">
        <w:rPr>
          <w:rFonts w:ascii="Cambria" w:hAnsi="Cambria" w:cs="Tahoma"/>
          <w:bCs/>
          <w:sz w:val="20"/>
          <w:szCs w:val="20"/>
        </w:rPr>
        <w:t>.1</w:t>
      </w:r>
      <w:r w:rsidR="000D063D">
        <w:rPr>
          <w:rFonts w:ascii="Cambria" w:hAnsi="Cambria" w:cs="Tahoma"/>
          <w:bCs/>
          <w:sz w:val="20"/>
          <w:szCs w:val="20"/>
        </w:rPr>
        <w:t>2</w:t>
      </w:r>
      <w:r w:rsidR="00F20EB1" w:rsidRPr="00AF246F">
        <w:rPr>
          <w:rFonts w:ascii="Cambria" w:hAnsi="Cambria" w:cs="Tahoma"/>
          <w:bCs/>
          <w:sz w:val="20"/>
          <w:szCs w:val="20"/>
        </w:rPr>
        <w:t>.20</w:t>
      </w:r>
      <w:r w:rsidR="000D063D">
        <w:rPr>
          <w:rFonts w:ascii="Cambria" w:hAnsi="Cambria" w:cs="Tahoma"/>
          <w:bCs/>
          <w:sz w:val="20"/>
          <w:szCs w:val="20"/>
        </w:rPr>
        <w:t>3</w:t>
      </w:r>
      <w:r w:rsidR="00F20EB1" w:rsidRPr="00AF246F">
        <w:rPr>
          <w:rFonts w:ascii="Cambria" w:hAnsi="Cambria" w:cs="Tahoma"/>
          <w:bCs/>
          <w:sz w:val="20"/>
          <w:szCs w:val="20"/>
        </w:rPr>
        <w:t>2</w:t>
      </w:r>
      <w:r w:rsidRPr="00AF246F">
        <w:rPr>
          <w:rFonts w:ascii="Cambria" w:hAnsi="Cambria" w:cs="Tahoma"/>
          <w:bCs/>
          <w:sz w:val="20"/>
          <w:szCs w:val="20"/>
        </w:rPr>
        <w:t>r.</w:t>
      </w:r>
    </w:p>
    <w:p w:rsidR="009C661E" w:rsidRPr="00AF246F" w:rsidRDefault="009C661E" w:rsidP="00AE3669">
      <w:pPr>
        <w:numPr>
          <w:ilvl w:val="0"/>
          <w:numId w:val="44"/>
        </w:numPr>
        <w:spacing w:line="276" w:lineRule="auto"/>
        <w:ind w:left="993" w:hanging="142"/>
        <w:jc w:val="both"/>
        <w:rPr>
          <w:rFonts w:ascii="Cambria" w:hAnsi="Cambria" w:cs="Tahoma"/>
          <w:bCs/>
          <w:sz w:val="20"/>
          <w:szCs w:val="20"/>
        </w:rPr>
      </w:pPr>
      <w:r w:rsidRPr="00AF246F">
        <w:rPr>
          <w:rFonts w:ascii="Cambria" w:hAnsi="Cambria" w:cs="Tahoma"/>
          <w:bCs/>
          <w:sz w:val="20"/>
          <w:szCs w:val="20"/>
        </w:rPr>
        <w:t xml:space="preserve">Oprocentowanie zmienne - stawkę WIBOR </w:t>
      </w:r>
      <w:r w:rsidR="000D063D">
        <w:rPr>
          <w:rFonts w:ascii="Cambria" w:hAnsi="Cambria" w:cs="Tahoma"/>
          <w:bCs/>
          <w:sz w:val="20"/>
          <w:szCs w:val="20"/>
        </w:rPr>
        <w:t>1</w:t>
      </w:r>
      <w:r w:rsidRPr="00AF246F">
        <w:rPr>
          <w:rFonts w:ascii="Cambria" w:hAnsi="Cambria" w:cs="Tahoma"/>
          <w:bCs/>
          <w:sz w:val="20"/>
          <w:szCs w:val="20"/>
        </w:rPr>
        <w:t>M obowiązującą w dniu 2017-</w:t>
      </w:r>
      <w:r w:rsidR="00F12553" w:rsidRPr="00AF246F">
        <w:rPr>
          <w:rFonts w:ascii="Cambria" w:hAnsi="Cambria" w:cs="Tahoma"/>
          <w:bCs/>
          <w:sz w:val="20"/>
          <w:szCs w:val="20"/>
        </w:rPr>
        <w:t>11</w:t>
      </w:r>
      <w:r w:rsidRPr="00AF246F">
        <w:rPr>
          <w:rFonts w:ascii="Cambria" w:hAnsi="Cambria" w:cs="Tahoma"/>
          <w:bCs/>
          <w:sz w:val="20"/>
          <w:szCs w:val="20"/>
        </w:rPr>
        <w:t>-</w:t>
      </w:r>
      <w:r w:rsidR="000D063D">
        <w:rPr>
          <w:rFonts w:ascii="Cambria" w:hAnsi="Cambria" w:cs="Tahoma"/>
          <w:bCs/>
          <w:sz w:val="20"/>
          <w:szCs w:val="20"/>
        </w:rPr>
        <w:t>30</w:t>
      </w:r>
      <w:r w:rsidRPr="00AF246F">
        <w:rPr>
          <w:rFonts w:ascii="Cambria" w:hAnsi="Cambria" w:cs="Tahoma"/>
          <w:bCs/>
          <w:sz w:val="20"/>
          <w:szCs w:val="20"/>
        </w:rPr>
        <w:t xml:space="preserve"> (1,</w:t>
      </w:r>
      <w:r w:rsidR="000D063D">
        <w:rPr>
          <w:rFonts w:ascii="Cambria" w:hAnsi="Cambria" w:cs="Tahoma"/>
          <w:bCs/>
          <w:sz w:val="20"/>
          <w:szCs w:val="20"/>
        </w:rPr>
        <w:t>66</w:t>
      </w:r>
      <w:r w:rsidRPr="00AF246F">
        <w:rPr>
          <w:rFonts w:ascii="Cambria" w:hAnsi="Cambria" w:cs="Tahoma"/>
          <w:bCs/>
          <w:sz w:val="20"/>
          <w:szCs w:val="20"/>
        </w:rPr>
        <w:t>%)</w:t>
      </w:r>
      <w:r w:rsidR="00AE3669" w:rsidRPr="00AF246F">
        <w:rPr>
          <w:rFonts w:ascii="Cambria" w:hAnsi="Cambria" w:cs="Tahoma"/>
          <w:bCs/>
          <w:sz w:val="20"/>
          <w:szCs w:val="20"/>
        </w:rPr>
        <w:t xml:space="preserve"> co stanowi kwotę </w:t>
      </w:r>
      <w:r w:rsidRPr="00AF246F">
        <w:rPr>
          <w:rFonts w:ascii="Cambria" w:hAnsi="Cambria" w:cs="Tahoma"/>
          <w:bCs/>
          <w:sz w:val="20"/>
          <w:szCs w:val="20"/>
        </w:rPr>
        <w:t>……………………………… zł</w:t>
      </w:r>
    </w:p>
    <w:p w:rsidR="009C661E" w:rsidRPr="00AF246F" w:rsidRDefault="009C661E" w:rsidP="00AE3669">
      <w:pPr>
        <w:numPr>
          <w:ilvl w:val="0"/>
          <w:numId w:val="44"/>
        </w:numPr>
        <w:spacing w:line="276" w:lineRule="auto"/>
        <w:ind w:left="993" w:hanging="142"/>
        <w:jc w:val="both"/>
        <w:rPr>
          <w:rFonts w:ascii="Cambria" w:hAnsi="Cambria" w:cs="Tahoma"/>
          <w:bCs/>
          <w:sz w:val="20"/>
          <w:szCs w:val="20"/>
        </w:rPr>
      </w:pPr>
      <w:r w:rsidRPr="00AF246F">
        <w:rPr>
          <w:rFonts w:ascii="Cambria" w:hAnsi="Cambria" w:cs="Tahoma"/>
          <w:bCs/>
          <w:sz w:val="20"/>
          <w:szCs w:val="20"/>
        </w:rPr>
        <w:t xml:space="preserve">Marża stała </w:t>
      </w:r>
      <w:r w:rsidR="00F20EB1" w:rsidRPr="00AF246F">
        <w:rPr>
          <w:rFonts w:ascii="Cambria" w:hAnsi="Cambria" w:cs="Tahoma"/>
          <w:bCs/>
          <w:sz w:val="20"/>
          <w:szCs w:val="20"/>
        </w:rPr>
        <w:t>w %</w:t>
      </w:r>
      <w:r w:rsidRPr="00AF246F">
        <w:rPr>
          <w:rFonts w:ascii="Cambria" w:hAnsi="Cambria" w:cs="Tahoma"/>
          <w:bCs/>
          <w:sz w:val="20"/>
          <w:szCs w:val="20"/>
        </w:rPr>
        <w:t>- co stanowi kwotę …………</w:t>
      </w:r>
      <w:r w:rsidR="00AE3669" w:rsidRPr="00AF246F">
        <w:rPr>
          <w:rFonts w:ascii="Cambria" w:hAnsi="Cambria" w:cs="Tahoma"/>
          <w:bCs/>
          <w:sz w:val="20"/>
          <w:szCs w:val="20"/>
        </w:rPr>
        <w:t>……</w:t>
      </w:r>
      <w:r w:rsidRPr="00AF246F">
        <w:rPr>
          <w:rFonts w:ascii="Cambria" w:hAnsi="Cambria" w:cs="Tahoma"/>
          <w:bCs/>
          <w:sz w:val="20"/>
          <w:szCs w:val="20"/>
        </w:rPr>
        <w:t>.. zł,</w:t>
      </w:r>
    </w:p>
    <w:p w:rsidR="009C661E" w:rsidRDefault="009C661E" w:rsidP="00AE3669">
      <w:pPr>
        <w:pStyle w:val="Akapitzlist"/>
        <w:numPr>
          <w:ilvl w:val="1"/>
          <w:numId w:val="47"/>
        </w:numPr>
        <w:tabs>
          <w:tab w:val="num" w:pos="993"/>
        </w:tabs>
        <w:spacing w:line="276" w:lineRule="auto"/>
        <w:ind w:left="851" w:hanging="567"/>
        <w:jc w:val="both"/>
        <w:rPr>
          <w:rFonts w:ascii="Cambria" w:hAnsi="Cambria" w:cs="Tahoma"/>
          <w:bCs/>
          <w:sz w:val="20"/>
          <w:szCs w:val="20"/>
        </w:rPr>
      </w:pPr>
      <w:r w:rsidRPr="00AF246F">
        <w:rPr>
          <w:rFonts w:ascii="Cambria" w:hAnsi="Cambria" w:cs="Tahoma"/>
          <w:bCs/>
          <w:sz w:val="20"/>
          <w:szCs w:val="20"/>
        </w:rPr>
        <w:t>Cena oferty obliczona będzie</w:t>
      </w:r>
      <w:r w:rsidRPr="009C661E">
        <w:rPr>
          <w:rFonts w:ascii="Cambria" w:hAnsi="Cambria" w:cs="Tahoma"/>
          <w:bCs/>
          <w:sz w:val="20"/>
          <w:szCs w:val="20"/>
        </w:rPr>
        <w:t xml:space="preserve"> jako suma składników: A - oprocentowanie zmienne od kredytu,  plus B -marża stała.</w:t>
      </w:r>
    </w:p>
    <w:p w:rsidR="009C661E" w:rsidRDefault="009C661E" w:rsidP="00AE3669">
      <w:pPr>
        <w:pStyle w:val="Akapitzlist"/>
        <w:numPr>
          <w:ilvl w:val="1"/>
          <w:numId w:val="47"/>
        </w:numPr>
        <w:tabs>
          <w:tab w:val="num" w:pos="993"/>
        </w:tabs>
        <w:spacing w:line="276" w:lineRule="auto"/>
        <w:ind w:left="851" w:hanging="567"/>
        <w:jc w:val="both"/>
        <w:rPr>
          <w:rFonts w:ascii="Cambria" w:hAnsi="Cambria" w:cs="Tahoma"/>
          <w:bCs/>
          <w:sz w:val="20"/>
          <w:szCs w:val="20"/>
        </w:rPr>
      </w:pPr>
      <w:r w:rsidRPr="009C661E">
        <w:rPr>
          <w:rFonts w:ascii="Cambria" w:hAnsi="Cambria" w:cs="Tahoma"/>
          <w:bCs/>
          <w:sz w:val="20"/>
          <w:szCs w:val="20"/>
        </w:rPr>
        <w:t>Cenę oferty oblicza się w następujący sposób : CENA (C) = A + B</w:t>
      </w:r>
    </w:p>
    <w:p w:rsidR="009C661E" w:rsidRDefault="009C661E" w:rsidP="00AE3669">
      <w:pPr>
        <w:pStyle w:val="Akapitzlist"/>
        <w:numPr>
          <w:ilvl w:val="1"/>
          <w:numId w:val="47"/>
        </w:numPr>
        <w:tabs>
          <w:tab w:val="num" w:pos="993"/>
        </w:tabs>
        <w:spacing w:line="276" w:lineRule="auto"/>
        <w:ind w:left="851" w:hanging="567"/>
        <w:jc w:val="both"/>
        <w:rPr>
          <w:rFonts w:ascii="Cambria" w:hAnsi="Cambria" w:cs="Tahoma"/>
          <w:bCs/>
          <w:sz w:val="20"/>
          <w:szCs w:val="20"/>
        </w:rPr>
      </w:pPr>
      <w:r w:rsidRPr="009C661E">
        <w:rPr>
          <w:rFonts w:ascii="Cambria" w:hAnsi="Cambria" w:cs="Tahoma"/>
          <w:bCs/>
          <w:sz w:val="20"/>
          <w:szCs w:val="20"/>
        </w:rPr>
        <w:t>Zaokrąglenia cen w złotych należy dokonać do dwóch miejsc po przecinku</w:t>
      </w:r>
    </w:p>
    <w:p w:rsidR="009C661E" w:rsidRDefault="009C661E" w:rsidP="00AE3669">
      <w:pPr>
        <w:pStyle w:val="Akapitzlist"/>
        <w:numPr>
          <w:ilvl w:val="1"/>
          <w:numId w:val="47"/>
        </w:numPr>
        <w:tabs>
          <w:tab w:val="num" w:pos="993"/>
        </w:tabs>
        <w:spacing w:line="276" w:lineRule="auto"/>
        <w:ind w:left="851" w:hanging="567"/>
        <w:jc w:val="both"/>
        <w:rPr>
          <w:rFonts w:ascii="Cambria" w:hAnsi="Cambria" w:cs="Tahoma"/>
          <w:bCs/>
          <w:sz w:val="20"/>
          <w:szCs w:val="20"/>
        </w:rPr>
      </w:pPr>
      <w:r w:rsidRPr="009C661E">
        <w:rPr>
          <w:rFonts w:ascii="Cambria" w:hAnsi="Cambria" w:cs="Tahoma"/>
          <w:bCs/>
          <w:sz w:val="20"/>
          <w:szCs w:val="20"/>
        </w:rPr>
        <w:t>Cena oferty uwzględnia wszystkie zobowiązania, musi być podana w PLN cyfrowo i słownie.</w:t>
      </w:r>
    </w:p>
    <w:p w:rsidR="009C661E" w:rsidRDefault="009C661E" w:rsidP="00AE3669">
      <w:pPr>
        <w:pStyle w:val="Akapitzlist"/>
        <w:numPr>
          <w:ilvl w:val="1"/>
          <w:numId w:val="47"/>
        </w:numPr>
        <w:tabs>
          <w:tab w:val="num" w:pos="993"/>
        </w:tabs>
        <w:spacing w:line="276" w:lineRule="auto"/>
        <w:ind w:left="851" w:hanging="567"/>
        <w:jc w:val="both"/>
        <w:rPr>
          <w:rFonts w:ascii="Cambria" w:hAnsi="Cambria" w:cs="Tahoma"/>
          <w:bCs/>
          <w:sz w:val="20"/>
          <w:szCs w:val="20"/>
        </w:rPr>
      </w:pPr>
      <w:r w:rsidRPr="009C661E">
        <w:rPr>
          <w:rFonts w:ascii="Cambria" w:hAnsi="Cambria" w:cs="Tahoma"/>
          <w:bCs/>
          <w:sz w:val="20"/>
          <w:szCs w:val="20"/>
        </w:rPr>
        <w:t>Cena podana w ofercie powinna obejmować wszystkie koszty związane z wykonaniem  przedmiotu zamówienia oraz warunkami stawianymi przez zamawiającego</w:t>
      </w:r>
    </w:p>
    <w:p w:rsidR="009C661E" w:rsidRDefault="009C661E" w:rsidP="00AE3669">
      <w:pPr>
        <w:pStyle w:val="Akapitzlist"/>
        <w:numPr>
          <w:ilvl w:val="1"/>
          <w:numId w:val="47"/>
        </w:numPr>
        <w:tabs>
          <w:tab w:val="num" w:pos="993"/>
        </w:tabs>
        <w:spacing w:line="276" w:lineRule="auto"/>
        <w:ind w:left="851" w:hanging="567"/>
        <w:jc w:val="both"/>
        <w:rPr>
          <w:rFonts w:ascii="Cambria" w:hAnsi="Cambria" w:cs="Tahoma"/>
          <w:bCs/>
          <w:sz w:val="20"/>
          <w:szCs w:val="20"/>
        </w:rPr>
      </w:pPr>
      <w:r w:rsidRPr="009C661E">
        <w:rPr>
          <w:rFonts w:ascii="Cambria" w:hAnsi="Cambria" w:cs="Tahoma"/>
          <w:bCs/>
          <w:sz w:val="20"/>
          <w:szCs w:val="20"/>
        </w:rPr>
        <w:t>Cena może być tylko jedna, nie dopuszcza się wariantowości cen.</w:t>
      </w:r>
    </w:p>
    <w:p w:rsidR="009C661E" w:rsidRPr="009C661E" w:rsidRDefault="009C661E" w:rsidP="00AE3669">
      <w:pPr>
        <w:pStyle w:val="Akapitzlist"/>
        <w:numPr>
          <w:ilvl w:val="1"/>
          <w:numId w:val="47"/>
        </w:numPr>
        <w:tabs>
          <w:tab w:val="num" w:pos="993"/>
        </w:tabs>
        <w:spacing w:line="276" w:lineRule="auto"/>
        <w:ind w:left="851" w:hanging="567"/>
        <w:jc w:val="both"/>
        <w:rPr>
          <w:rFonts w:ascii="Cambria" w:hAnsi="Cambria" w:cs="Tahoma"/>
          <w:bCs/>
          <w:sz w:val="20"/>
          <w:szCs w:val="20"/>
        </w:rPr>
      </w:pPr>
      <w:r w:rsidRPr="009C661E">
        <w:rPr>
          <w:rFonts w:ascii="Cambria" w:hAnsi="Cambria" w:cs="Tahoma"/>
          <w:bCs/>
          <w:sz w:val="20"/>
          <w:szCs w:val="20"/>
        </w:rPr>
        <w:t>Cenę za wykonanie przedmiotu zamówienia należy przedstawić w „Formularzu ofertowym"</w:t>
      </w:r>
    </w:p>
    <w:p w:rsidR="009C661E" w:rsidRPr="00B81534" w:rsidRDefault="009C661E" w:rsidP="00AE3669">
      <w:pPr>
        <w:keepNext/>
        <w:spacing w:before="120" w:after="120" w:line="276" w:lineRule="auto"/>
        <w:ind w:left="284"/>
        <w:jc w:val="both"/>
        <w:outlineLvl w:val="3"/>
        <w:rPr>
          <w:rFonts w:ascii="Cambria" w:hAnsi="Cambria" w:cs="Tahoma"/>
          <w:b/>
          <w:bCs/>
          <w:sz w:val="20"/>
          <w:szCs w:val="20"/>
        </w:rPr>
      </w:pPr>
      <w:r w:rsidRPr="00B81534">
        <w:rPr>
          <w:rFonts w:ascii="Cambria" w:hAnsi="Cambria" w:cs="Tahoma"/>
          <w:b/>
          <w:bCs/>
          <w:sz w:val="20"/>
          <w:szCs w:val="20"/>
        </w:rPr>
        <w:t>Uwaga! Wyliczona w formularzu oferty cena służy wyłącznie do dokonania wyboru najkorzystniejszej oferty.</w:t>
      </w:r>
    </w:p>
    <w:p w:rsidR="009C661E" w:rsidRPr="00844ED0" w:rsidRDefault="009C661E" w:rsidP="00AE3669">
      <w:pPr>
        <w:keepNext/>
        <w:spacing w:before="120" w:after="120" w:line="276" w:lineRule="auto"/>
        <w:ind w:left="284"/>
        <w:jc w:val="both"/>
        <w:outlineLvl w:val="3"/>
        <w:rPr>
          <w:rFonts w:ascii="Cambria" w:hAnsi="Cambria" w:cs="Tahoma"/>
          <w:bCs/>
          <w:sz w:val="20"/>
          <w:szCs w:val="20"/>
        </w:rPr>
      </w:pPr>
      <w:r w:rsidRPr="00B81534">
        <w:rPr>
          <w:rFonts w:ascii="Cambria" w:hAnsi="Cambria" w:cs="Tahoma"/>
          <w:b/>
          <w:bCs/>
          <w:sz w:val="20"/>
          <w:szCs w:val="20"/>
        </w:rPr>
        <w:t>W umowie kredytowej przewiduje się oprocentowanie kredytu</w:t>
      </w:r>
      <w:r w:rsidRPr="00844ED0">
        <w:rPr>
          <w:rFonts w:ascii="Cambria" w:hAnsi="Cambria" w:cs="Tahoma"/>
          <w:bCs/>
          <w:sz w:val="20"/>
          <w:szCs w:val="20"/>
        </w:rPr>
        <w:t xml:space="preserve"> w wysokości zmiennej stopy </w:t>
      </w:r>
      <w:r w:rsidRPr="002A00DF">
        <w:rPr>
          <w:rFonts w:ascii="Cambria" w:hAnsi="Cambria" w:cs="Tahoma"/>
          <w:bCs/>
          <w:sz w:val="20"/>
          <w:szCs w:val="20"/>
        </w:rPr>
        <w:t xml:space="preserve">procentowej WIBOR dla </w:t>
      </w:r>
      <w:r w:rsidR="00953CD2" w:rsidRPr="00953CD2">
        <w:rPr>
          <w:rFonts w:ascii="Cambria" w:hAnsi="Cambria" w:cs="Tahoma"/>
          <w:bCs/>
          <w:color w:val="00B050"/>
          <w:sz w:val="20"/>
          <w:szCs w:val="20"/>
        </w:rPr>
        <w:t>1</w:t>
      </w:r>
      <w:r w:rsidRPr="00953CD2">
        <w:rPr>
          <w:rFonts w:ascii="Cambria" w:hAnsi="Cambria" w:cs="Tahoma"/>
          <w:bCs/>
          <w:color w:val="00B050"/>
          <w:sz w:val="20"/>
          <w:szCs w:val="20"/>
        </w:rPr>
        <w:t xml:space="preserve"> </w:t>
      </w:r>
      <w:r w:rsidRPr="002A00DF">
        <w:rPr>
          <w:rFonts w:ascii="Cambria" w:hAnsi="Cambria" w:cs="Tahoma"/>
          <w:bCs/>
          <w:sz w:val="20"/>
          <w:szCs w:val="20"/>
        </w:rPr>
        <w:t xml:space="preserve">M </w:t>
      </w:r>
      <w:r w:rsidRPr="00844ED0">
        <w:rPr>
          <w:rFonts w:ascii="Cambria" w:hAnsi="Cambria" w:cs="Tahoma"/>
          <w:bCs/>
          <w:sz w:val="20"/>
          <w:szCs w:val="20"/>
        </w:rPr>
        <w:t>liczonej jako średnia arytmetyczna z miesiąca poprzedzającego okres odsetkowy + niezmienna stała marża Wykonawcy z oferty.</w:t>
      </w:r>
    </w:p>
    <w:p w:rsidR="00554B4B" w:rsidRPr="009C661E" w:rsidRDefault="009C661E" w:rsidP="00AE3669">
      <w:pPr>
        <w:pStyle w:val="Akapitzlist"/>
        <w:numPr>
          <w:ilvl w:val="1"/>
          <w:numId w:val="47"/>
        </w:numPr>
        <w:tabs>
          <w:tab w:val="left" w:pos="709"/>
        </w:tabs>
        <w:spacing w:after="60" w:line="276" w:lineRule="auto"/>
        <w:ind w:left="851" w:hanging="567"/>
        <w:jc w:val="both"/>
        <w:rPr>
          <w:rFonts w:ascii="Cambria" w:eastAsia="Batang" w:hAnsi="Cambria" w:cs="Arial"/>
          <w:sz w:val="20"/>
          <w:szCs w:val="20"/>
        </w:rPr>
      </w:pPr>
      <w:r>
        <w:rPr>
          <w:rFonts w:ascii="Cambria" w:eastAsia="Batang" w:hAnsi="Cambria" w:cs="Arial"/>
          <w:sz w:val="20"/>
          <w:szCs w:val="20"/>
        </w:rPr>
        <w:t xml:space="preserve">   </w:t>
      </w:r>
      <w:r w:rsidR="00554B4B" w:rsidRPr="009C661E">
        <w:rPr>
          <w:rFonts w:ascii="Cambria" w:eastAsia="Batang" w:hAnsi="Cambria" w:cs="Arial"/>
          <w:sz w:val="20"/>
          <w:szCs w:val="20"/>
        </w:rPr>
        <w:t>W odniesieniu do Wykonawców, których oferty nie podlegają odrzuceniu komisja dokona oceny ofert na podstawie  kryterium:</w:t>
      </w:r>
    </w:p>
    <w:tbl>
      <w:tblPr>
        <w:tblW w:w="8363" w:type="dxa"/>
        <w:tblInd w:w="3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tblPr>
      <w:tblGrid>
        <w:gridCol w:w="1134"/>
        <w:gridCol w:w="5412"/>
        <w:gridCol w:w="1817"/>
      </w:tblGrid>
      <w:tr w:rsidR="00554B4B" w:rsidRPr="00062E73" w:rsidTr="009C661E">
        <w:trPr>
          <w:cantSplit/>
          <w:trHeight w:val="437"/>
        </w:trPr>
        <w:tc>
          <w:tcPr>
            <w:tcW w:w="1134" w:type="dxa"/>
            <w:tcBorders>
              <w:top w:val="double" w:sz="4" w:space="0" w:color="auto"/>
              <w:left w:val="double" w:sz="4" w:space="0" w:color="auto"/>
              <w:bottom w:val="double" w:sz="4" w:space="0" w:color="auto"/>
              <w:right w:val="double" w:sz="4" w:space="0" w:color="auto"/>
            </w:tcBorders>
            <w:vAlign w:val="center"/>
          </w:tcPr>
          <w:p w:rsidR="00554B4B" w:rsidRPr="00062E73" w:rsidRDefault="00554B4B" w:rsidP="00AE3669">
            <w:pPr>
              <w:spacing w:line="276" w:lineRule="auto"/>
              <w:jc w:val="center"/>
              <w:rPr>
                <w:rFonts w:ascii="Cambria" w:hAnsi="Cambria" w:cs="Arial"/>
                <w:b/>
                <w:sz w:val="20"/>
                <w:szCs w:val="20"/>
              </w:rPr>
            </w:pPr>
            <w:r w:rsidRPr="00062E73">
              <w:rPr>
                <w:rFonts w:ascii="Cambria" w:hAnsi="Cambria" w:cs="Arial"/>
                <w:b/>
                <w:sz w:val="20"/>
                <w:szCs w:val="20"/>
              </w:rPr>
              <w:t>Nr kryt.</w:t>
            </w:r>
          </w:p>
        </w:tc>
        <w:tc>
          <w:tcPr>
            <w:tcW w:w="5412" w:type="dxa"/>
            <w:tcBorders>
              <w:top w:val="double" w:sz="4" w:space="0" w:color="auto"/>
              <w:left w:val="double" w:sz="4" w:space="0" w:color="auto"/>
              <w:bottom w:val="double" w:sz="4" w:space="0" w:color="auto"/>
              <w:right w:val="double" w:sz="4" w:space="0" w:color="auto"/>
            </w:tcBorders>
            <w:vAlign w:val="center"/>
          </w:tcPr>
          <w:p w:rsidR="00554B4B" w:rsidRPr="00062E73" w:rsidRDefault="00554B4B" w:rsidP="00AE3669">
            <w:pPr>
              <w:spacing w:line="276" w:lineRule="auto"/>
              <w:jc w:val="center"/>
              <w:outlineLvl w:val="6"/>
              <w:rPr>
                <w:rFonts w:ascii="Cambria" w:hAnsi="Cambria" w:cs="Arial"/>
                <w:b/>
                <w:sz w:val="20"/>
                <w:szCs w:val="20"/>
              </w:rPr>
            </w:pPr>
            <w:r w:rsidRPr="00062E73">
              <w:rPr>
                <w:rFonts w:ascii="Cambria" w:hAnsi="Cambria" w:cs="Arial"/>
                <w:b/>
                <w:sz w:val="20"/>
                <w:szCs w:val="20"/>
              </w:rPr>
              <w:t>Opis kryteriów oceny</w:t>
            </w:r>
          </w:p>
        </w:tc>
        <w:tc>
          <w:tcPr>
            <w:tcW w:w="1817" w:type="dxa"/>
            <w:tcBorders>
              <w:top w:val="double" w:sz="4" w:space="0" w:color="auto"/>
              <w:left w:val="double" w:sz="4" w:space="0" w:color="auto"/>
              <w:bottom w:val="double" w:sz="4" w:space="0" w:color="auto"/>
              <w:right w:val="double" w:sz="4" w:space="0" w:color="auto"/>
            </w:tcBorders>
            <w:vAlign w:val="center"/>
          </w:tcPr>
          <w:p w:rsidR="00554B4B" w:rsidRPr="00062E73" w:rsidRDefault="00554B4B" w:rsidP="00AE3669">
            <w:pPr>
              <w:spacing w:line="276" w:lineRule="auto"/>
              <w:jc w:val="center"/>
              <w:rPr>
                <w:rFonts w:ascii="Cambria" w:hAnsi="Cambria" w:cs="Arial"/>
                <w:b/>
                <w:sz w:val="20"/>
                <w:szCs w:val="20"/>
              </w:rPr>
            </w:pPr>
            <w:r w:rsidRPr="00062E73">
              <w:rPr>
                <w:rFonts w:ascii="Cambria" w:hAnsi="Cambria" w:cs="Arial"/>
                <w:b/>
                <w:sz w:val="20"/>
                <w:szCs w:val="20"/>
              </w:rPr>
              <w:t>Znaczenie</w:t>
            </w:r>
          </w:p>
        </w:tc>
      </w:tr>
      <w:tr w:rsidR="00554B4B" w:rsidRPr="00062E73" w:rsidTr="009C661E">
        <w:trPr>
          <w:cantSplit/>
          <w:trHeight w:val="483"/>
        </w:trPr>
        <w:tc>
          <w:tcPr>
            <w:tcW w:w="1134" w:type="dxa"/>
            <w:tcBorders>
              <w:top w:val="double" w:sz="4" w:space="0" w:color="auto"/>
              <w:left w:val="double" w:sz="4" w:space="0" w:color="auto"/>
              <w:bottom w:val="double" w:sz="4" w:space="0" w:color="auto"/>
              <w:right w:val="double" w:sz="4" w:space="0" w:color="auto"/>
            </w:tcBorders>
            <w:vAlign w:val="center"/>
          </w:tcPr>
          <w:p w:rsidR="00554B4B" w:rsidRPr="00062E73" w:rsidRDefault="00554B4B" w:rsidP="00AE3669">
            <w:pPr>
              <w:spacing w:line="276" w:lineRule="auto"/>
              <w:jc w:val="center"/>
              <w:rPr>
                <w:rFonts w:ascii="Cambria" w:hAnsi="Cambria" w:cs="Arial"/>
                <w:b/>
                <w:bCs/>
                <w:sz w:val="20"/>
                <w:szCs w:val="20"/>
              </w:rPr>
            </w:pPr>
            <w:r w:rsidRPr="00062E73">
              <w:rPr>
                <w:rFonts w:ascii="Cambria" w:hAnsi="Cambria" w:cs="Arial"/>
                <w:b/>
                <w:bCs/>
                <w:sz w:val="20"/>
                <w:szCs w:val="20"/>
              </w:rPr>
              <w:lastRenderedPageBreak/>
              <w:t>1</w:t>
            </w:r>
          </w:p>
        </w:tc>
        <w:tc>
          <w:tcPr>
            <w:tcW w:w="5412" w:type="dxa"/>
            <w:tcBorders>
              <w:top w:val="double" w:sz="4" w:space="0" w:color="auto"/>
              <w:left w:val="double" w:sz="4" w:space="0" w:color="auto"/>
              <w:bottom w:val="double" w:sz="4" w:space="0" w:color="auto"/>
              <w:right w:val="double" w:sz="4" w:space="0" w:color="auto"/>
            </w:tcBorders>
            <w:vAlign w:val="center"/>
          </w:tcPr>
          <w:p w:rsidR="00554B4B" w:rsidRPr="00062E73" w:rsidRDefault="00554B4B" w:rsidP="00AE3669">
            <w:pPr>
              <w:spacing w:before="60" w:after="60" w:line="276" w:lineRule="auto"/>
              <w:rPr>
                <w:rFonts w:ascii="Cambria" w:hAnsi="Cambria" w:cs="Arial"/>
                <w:b/>
                <w:bCs/>
                <w:sz w:val="20"/>
                <w:szCs w:val="20"/>
              </w:rPr>
            </w:pPr>
            <w:r w:rsidRPr="00062E73">
              <w:rPr>
                <w:rFonts w:ascii="Cambria" w:hAnsi="Cambria" w:cs="Arial"/>
                <w:b/>
                <w:bCs/>
                <w:sz w:val="20"/>
                <w:szCs w:val="20"/>
              </w:rPr>
              <w:t>Cena brutto</w:t>
            </w:r>
          </w:p>
        </w:tc>
        <w:tc>
          <w:tcPr>
            <w:tcW w:w="1817" w:type="dxa"/>
            <w:tcBorders>
              <w:top w:val="double" w:sz="4" w:space="0" w:color="auto"/>
              <w:left w:val="double" w:sz="4" w:space="0" w:color="auto"/>
              <w:bottom w:val="double" w:sz="4" w:space="0" w:color="auto"/>
              <w:right w:val="double" w:sz="4" w:space="0" w:color="auto"/>
            </w:tcBorders>
            <w:vAlign w:val="center"/>
          </w:tcPr>
          <w:p w:rsidR="00554B4B" w:rsidRPr="00062E73" w:rsidRDefault="009C661E" w:rsidP="00AE3669">
            <w:pPr>
              <w:spacing w:before="60" w:after="60" w:line="276" w:lineRule="auto"/>
              <w:jc w:val="center"/>
              <w:rPr>
                <w:rFonts w:ascii="Cambria" w:hAnsi="Cambria" w:cs="Arial"/>
                <w:b/>
                <w:bCs/>
                <w:sz w:val="20"/>
                <w:szCs w:val="20"/>
              </w:rPr>
            </w:pPr>
            <w:r>
              <w:rPr>
                <w:rFonts w:ascii="Cambria" w:hAnsi="Cambria" w:cs="Arial"/>
                <w:b/>
                <w:bCs/>
                <w:sz w:val="20"/>
                <w:szCs w:val="20"/>
              </w:rPr>
              <w:t>100% = 10</w:t>
            </w:r>
            <w:r w:rsidR="00554B4B" w:rsidRPr="00062E73">
              <w:rPr>
                <w:rFonts w:ascii="Cambria" w:hAnsi="Cambria" w:cs="Arial"/>
                <w:b/>
                <w:bCs/>
                <w:sz w:val="20"/>
                <w:szCs w:val="20"/>
              </w:rPr>
              <w:t>0 pkt</w:t>
            </w:r>
          </w:p>
        </w:tc>
      </w:tr>
    </w:tbl>
    <w:p w:rsidR="00554B4B" w:rsidRPr="00062E73" w:rsidRDefault="00170412" w:rsidP="00AE3669">
      <w:pPr>
        <w:spacing w:before="120" w:line="276" w:lineRule="auto"/>
        <w:jc w:val="both"/>
        <w:rPr>
          <w:rFonts w:ascii="Cambria" w:hAnsi="Cambria" w:cs="Arial"/>
          <w:sz w:val="20"/>
          <w:szCs w:val="20"/>
        </w:rPr>
      </w:pPr>
      <w:r w:rsidRPr="00062E73">
        <w:rPr>
          <w:rFonts w:ascii="Cambria" w:hAnsi="Cambria" w:cs="Arial"/>
          <w:sz w:val="20"/>
          <w:szCs w:val="20"/>
        </w:rPr>
        <w:t xml:space="preserve">         </w:t>
      </w:r>
      <w:r w:rsidR="00554B4B" w:rsidRPr="00062E73">
        <w:rPr>
          <w:rFonts w:ascii="Cambria" w:hAnsi="Cambria" w:cs="Arial"/>
          <w:sz w:val="20"/>
          <w:szCs w:val="20"/>
        </w:rPr>
        <w:t>Najkorzystniejsza oferta w odniesieniu do tych kryteriów może uzyskać maksimum 100 pkt.</w:t>
      </w:r>
    </w:p>
    <w:p w:rsidR="00554B4B" w:rsidRPr="00062E73" w:rsidRDefault="00554B4B" w:rsidP="00AE3669">
      <w:pPr>
        <w:numPr>
          <w:ilvl w:val="1"/>
          <w:numId w:val="47"/>
        </w:numPr>
        <w:tabs>
          <w:tab w:val="left" w:pos="851"/>
        </w:tabs>
        <w:spacing w:before="180" w:line="276" w:lineRule="auto"/>
        <w:ind w:hanging="121"/>
        <w:jc w:val="both"/>
        <w:rPr>
          <w:rFonts w:ascii="Cambria" w:eastAsia="Batang" w:hAnsi="Cambria" w:cs="Arial"/>
          <w:sz w:val="20"/>
          <w:szCs w:val="20"/>
        </w:rPr>
      </w:pPr>
      <w:r w:rsidRPr="00062E73">
        <w:rPr>
          <w:rFonts w:ascii="Cambria" w:eastAsia="Batang" w:hAnsi="Cambria" w:cs="Arial"/>
          <w:sz w:val="20"/>
          <w:szCs w:val="20"/>
        </w:rPr>
        <w:t xml:space="preserve"> Punkty przyznawane za kryteria będą liczone wg następujących wzorów</w:t>
      </w:r>
      <w:r w:rsidR="00A827C7" w:rsidRPr="00062E73">
        <w:rPr>
          <w:rFonts w:ascii="Cambria" w:eastAsia="Batang" w:hAnsi="Cambria" w:cs="Arial"/>
          <w:sz w:val="20"/>
          <w:szCs w:val="20"/>
        </w:rPr>
        <w:t xml:space="preserve"> i zasad</w:t>
      </w:r>
      <w:r w:rsidRPr="00062E73">
        <w:rPr>
          <w:rFonts w:ascii="Cambria" w:eastAsia="Batang" w:hAnsi="Cambria" w:cs="Arial"/>
          <w:sz w:val="20"/>
          <w:szCs w:val="20"/>
        </w:rPr>
        <w:t>:</w:t>
      </w:r>
    </w:p>
    <w:tbl>
      <w:tblPr>
        <w:tblpPr w:leftFromText="141" w:rightFromText="141" w:vertAnchor="text" w:horzAnchor="margin" w:tblpXSpec="center" w:tblpY="123"/>
        <w:tblW w:w="83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25"/>
        <w:gridCol w:w="5457"/>
        <w:gridCol w:w="1205"/>
        <w:gridCol w:w="1276"/>
      </w:tblGrid>
      <w:tr w:rsidR="00D26165" w:rsidRPr="00062E73" w:rsidTr="00D26165">
        <w:tc>
          <w:tcPr>
            <w:tcW w:w="425" w:type="dxa"/>
            <w:shd w:val="clear" w:color="auto" w:fill="E6E6E6"/>
          </w:tcPr>
          <w:p w:rsidR="00D26165" w:rsidRPr="00062E73" w:rsidRDefault="00D26165" w:rsidP="00AE3669">
            <w:pPr>
              <w:spacing w:line="276" w:lineRule="auto"/>
              <w:jc w:val="center"/>
              <w:rPr>
                <w:rFonts w:ascii="Cambria" w:hAnsi="Cambria" w:cs="Arial"/>
                <w:noProof/>
                <w:sz w:val="20"/>
                <w:szCs w:val="20"/>
              </w:rPr>
            </w:pPr>
          </w:p>
          <w:p w:rsidR="00D26165" w:rsidRPr="00062E73" w:rsidRDefault="00D26165" w:rsidP="00AE3669">
            <w:pPr>
              <w:spacing w:line="276" w:lineRule="auto"/>
              <w:jc w:val="center"/>
              <w:rPr>
                <w:rFonts w:ascii="Cambria" w:hAnsi="Cambria" w:cs="Arial"/>
                <w:noProof/>
                <w:sz w:val="20"/>
                <w:szCs w:val="20"/>
              </w:rPr>
            </w:pPr>
            <w:r w:rsidRPr="00062E73">
              <w:rPr>
                <w:rFonts w:ascii="Cambria" w:hAnsi="Cambria" w:cs="Arial"/>
                <w:noProof/>
                <w:sz w:val="20"/>
                <w:szCs w:val="20"/>
              </w:rPr>
              <w:t>l.p.</w:t>
            </w:r>
          </w:p>
        </w:tc>
        <w:tc>
          <w:tcPr>
            <w:tcW w:w="5457" w:type="dxa"/>
            <w:shd w:val="clear" w:color="auto" w:fill="E6E6E6"/>
          </w:tcPr>
          <w:p w:rsidR="00D26165" w:rsidRPr="00062E73" w:rsidRDefault="00D26165" w:rsidP="00AE3669">
            <w:pPr>
              <w:spacing w:line="276" w:lineRule="auto"/>
              <w:jc w:val="center"/>
              <w:rPr>
                <w:rFonts w:ascii="Cambria" w:hAnsi="Cambria" w:cs="Arial"/>
                <w:noProof/>
                <w:sz w:val="20"/>
                <w:szCs w:val="20"/>
              </w:rPr>
            </w:pPr>
          </w:p>
          <w:p w:rsidR="00D26165" w:rsidRPr="00062E73" w:rsidRDefault="00D26165" w:rsidP="00AE3669">
            <w:pPr>
              <w:spacing w:line="276" w:lineRule="auto"/>
              <w:jc w:val="center"/>
              <w:rPr>
                <w:rFonts w:ascii="Cambria" w:hAnsi="Cambria" w:cs="Arial"/>
                <w:noProof/>
                <w:sz w:val="20"/>
                <w:szCs w:val="20"/>
              </w:rPr>
            </w:pPr>
            <w:r w:rsidRPr="00062E73">
              <w:rPr>
                <w:rFonts w:ascii="Cambria" w:hAnsi="Cambria" w:cs="Arial"/>
                <w:noProof/>
                <w:sz w:val="20"/>
                <w:szCs w:val="20"/>
              </w:rPr>
              <w:t>Kryterium</w:t>
            </w:r>
          </w:p>
        </w:tc>
        <w:tc>
          <w:tcPr>
            <w:tcW w:w="1205" w:type="dxa"/>
            <w:shd w:val="clear" w:color="auto" w:fill="E6E6E6"/>
          </w:tcPr>
          <w:p w:rsidR="00D26165" w:rsidRPr="00062E73" w:rsidRDefault="00D26165" w:rsidP="00AE3669">
            <w:pPr>
              <w:spacing w:line="276" w:lineRule="auto"/>
              <w:jc w:val="center"/>
              <w:rPr>
                <w:rFonts w:ascii="Cambria" w:hAnsi="Cambria" w:cs="Arial"/>
                <w:noProof/>
                <w:sz w:val="20"/>
                <w:szCs w:val="20"/>
              </w:rPr>
            </w:pPr>
            <w:r w:rsidRPr="00062E73">
              <w:rPr>
                <w:rFonts w:ascii="Cambria" w:hAnsi="Cambria" w:cs="Arial"/>
                <w:noProof/>
                <w:sz w:val="20"/>
                <w:szCs w:val="20"/>
              </w:rPr>
              <w:t>Znaczenie</w:t>
            </w:r>
          </w:p>
          <w:p w:rsidR="00D26165" w:rsidRPr="00062E73" w:rsidRDefault="00D26165" w:rsidP="00AE3669">
            <w:pPr>
              <w:spacing w:line="276" w:lineRule="auto"/>
              <w:jc w:val="center"/>
              <w:rPr>
                <w:rFonts w:ascii="Cambria" w:hAnsi="Cambria" w:cs="Arial"/>
                <w:noProof/>
                <w:sz w:val="20"/>
                <w:szCs w:val="20"/>
              </w:rPr>
            </w:pPr>
            <w:r w:rsidRPr="00062E73">
              <w:rPr>
                <w:rFonts w:ascii="Cambria" w:hAnsi="Cambria" w:cs="Arial"/>
                <w:noProof/>
                <w:sz w:val="20"/>
                <w:szCs w:val="20"/>
              </w:rPr>
              <w:t>procentowe</w:t>
            </w:r>
          </w:p>
          <w:p w:rsidR="00D26165" w:rsidRPr="00062E73" w:rsidRDefault="00D26165" w:rsidP="00AE3669">
            <w:pPr>
              <w:spacing w:line="276" w:lineRule="auto"/>
              <w:jc w:val="center"/>
              <w:rPr>
                <w:rFonts w:ascii="Cambria" w:hAnsi="Cambria" w:cs="Arial"/>
                <w:noProof/>
                <w:sz w:val="20"/>
                <w:szCs w:val="20"/>
              </w:rPr>
            </w:pPr>
            <w:r w:rsidRPr="00062E73">
              <w:rPr>
                <w:rFonts w:ascii="Cambria" w:hAnsi="Cambria" w:cs="Arial"/>
                <w:noProof/>
                <w:sz w:val="20"/>
                <w:szCs w:val="20"/>
              </w:rPr>
              <w:t>kryterium</w:t>
            </w:r>
          </w:p>
        </w:tc>
        <w:tc>
          <w:tcPr>
            <w:tcW w:w="1276" w:type="dxa"/>
            <w:shd w:val="clear" w:color="auto" w:fill="E6E6E6"/>
          </w:tcPr>
          <w:p w:rsidR="00D26165" w:rsidRPr="00062E73" w:rsidRDefault="00D26165" w:rsidP="00AE3669">
            <w:pPr>
              <w:spacing w:line="276" w:lineRule="auto"/>
              <w:jc w:val="center"/>
              <w:rPr>
                <w:rFonts w:ascii="Cambria" w:hAnsi="Cambria" w:cs="Arial"/>
                <w:noProof/>
                <w:sz w:val="20"/>
                <w:szCs w:val="20"/>
              </w:rPr>
            </w:pPr>
            <w:r w:rsidRPr="00062E73">
              <w:rPr>
                <w:rFonts w:ascii="Cambria" w:hAnsi="Cambria" w:cs="Arial"/>
                <w:noProof/>
                <w:sz w:val="20"/>
                <w:szCs w:val="20"/>
              </w:rPr>
              <w:t>Maksymalna ilość punktów jakie może otrzymać oferta</w:t>
            </w:r>
            <w:r>
              <w:rPr>
                <w:rFonts w:ascii="Cambria" w:hAnsi="Cambria" w:cs="Arial"/>
                <w:noProof/>
                <w:sz w:val="20"/>
                <w:szCs w:val="20"/>
              </w:rPr>
              <w:t xml:space="preserve"> </w:t>
            </w:r>
            <w:r w:rsidRPr="00062E73">
              <w:rPr>
                <w:rFonts w:ascii="Cambria" w:hAnsi="Cambria" w:cs="Arial"/>
                <w:noProof/>
                <w:sz w:val="20"/>
                <w:szCs w:val="20"/>
              </w:rPr>
              <w:t>za dane kryterium</w:t>
            </w:r>
          </w:p>
        </w:tc>
      </w:tr>
      <w:tr w:rsidR="00D26165" w:rsidRPr="00062E73" w:rsidTr="00D26165">
        <w:tc>
          <w:tcPr>
            <w:tcW w:w="425" w:type="dxa"/>
            <w:vAlign w:val="center"/>
          </w:tcPr>
          <w:p w:rsidR="00D26165" w:rsidRPr="00062E73" w:rsidRDefault="00D26165" w:rsidP="00AE3669">
            <w:pPr>
              <w:spacing w:line="276" w:lineRule="auto"/>
              <w:ind w:left="72"/>
              <w:jc w:val="center"/>
              <w:rPr>
                <w:rFonts w:ascii="Cambria" w:hAnsi="Cambria" w:cs="Arial"/>
                <w:b/>
                <w:sz w:val="20"/>
                <w:szCs w:val="20"/>
              </w:rPr>
            </w:pPr>
            <w:r w:rsidRPr="00062E73">
              <w:rPr>
                <w:rFonts w:ascii="Cambria" w:hAnsi="Cambria" w:cs="Arial"/>
                <w:b/>
                <w:sz w:val="20"/>
                <w:szCs w:val="20"/>
              </w:rPr>
              <w:t>1</w:t>
            </w:r>
          </w:p>
        </w:tc>
        <w:tc>
          <w:tcPr>
            <w:tcW w:w="5457" w:type="dxa"/>
            <w:tcBorders>
              <w:bottom w:val="single" w:sz="4" w:space="0" w:color="auto"/>
            </w:tcBorders>
            <w:vAlign w:val="center"/>
          </w:tcPr>
          <w:p w:rsidR="00D26165" w:rsidRPr="00062E73" w:rsidRDefault="00D26165" w:rsidP="00AE3669">
            <w:pPr>
              <w:spacing w:before="60" w:after="60" w:line="276" w:lineRule="auto"/>
              <w:ind w:left="74"/>
              <w:rPr>
                <w:rFonts w:ascii="Cambria" w:hAnsi="Cambria" w:cs="Arial"/>
                <w:b/>
                <w:sz w:val="20"/>
                <w:szCs w:val="20"/>
              </w:rPr>
            </w:pPr>
            <w:r w:rsidRPr="00062E73">
              <w:rPr>
                <w:rFonts w:ascii="Cambria" w:hAnsi="Cambria" w:cs="Arial"/>
                <w:b/>
                <w:sz w:val="20"/>
                <w:szCs w:val="20"/>
              </w:rPr>
              <w:t>Cena brutto</w:t>
            </w:r>
          </w:p>
          <w:p w:rsidR="00D26165" w:rsidRPr="00062E73" w:rsidRDefault="00D26165" w:rsidP="00AE3669">
            <w:pPr>
              <w:spacing w:after="60" w:line="276" w:lineRule="auto"/>
              <w:ind w:left="74"/>
              <w:outlineLvl w:val="0"/>
              <w:rPr>
                <w:rFonts w:ascii="Cambria" w:hAnsi="Cambria" w:cs="Arial"/>
                <w:sz w:val="20"/>
                <w:szCs w:val="20"/>
              </w:rPr>
            </w:pPr>
            <w:r w:rsidRPr="00062E73">
              <w:rPr>
                <w:rFonts w:ascii="Cambria" w:hAnsi="Cambria" w:cs="Arial"/>
                <w:sz w:val="20"/>
                <w:szCs w:val="20"/>
              </w:rPr>
              <w:t xml:space="preserve">Liczba punktów = </w:t>
            </w:r>
            <w:proofErr w:type="spellStart"/>
            <w:r w:rsidRPr="00062E73">
              <w:rPr>
                <w:rFonts w:ascii="Cambria" w:hAnsi="Cambria" w:cs="Arial"/>
                <w:sz w:val="20"/>
                <w:szCs w:val="20"/>
              </w:rPr>
              <w:t>Cn</w:t>
            </w:r>
            <w:proofErr w:type="spellEnd"/>
            <w:r w:rsidRPr="00062E73">
              <w:rPr>
                <w:rFonts w:ascii="Cambria" w:hAnsi="Cambria" w:cs="Arial"/>
                <w:sz w:val="20"/>
                <w:szCs w:val="20"/>
              </w:rPr>
              <w:t>/</w:t>
            </w:r>
            <w:proofErr w:type="spellStart"/>
            <w:r w:rsidRPr="00062E73">
              <w:rPr>
                <w:rFonts w:ascii="Cambria" w:hAnsi="Cambria" w:cs="Arial"/>
                <w:sz w:val="20"/>
                <w:szCs w:val="20"/>
              </w:rPr>
              <w:t>Cb</w:t>
            </w:r>
            <w:proofErr w:type="spellEnd"/>
            <w:r w:rsidRPr="00062E73">
              <w:rPr>
                <w:rFonts w:ascii="Cambria" w:hAnsi="Cambria" w:cs="Arial"/>
                <w:sz w:val="20"/>
                <w:szCs w:val="20"/>
              </w:rPr>
              <w:t xml:space="preserve">  x </w:t>
            </w:r>
            <w:r>
              <w:rPr>
                <w:rFonts w:ascii="Cambria" w:hAnsi="Cambria" w:cs="Arial"/>
                <w:sz w:val="20"/>
                <w:szCs w:val="20"/>
              </w:rPr>
              <w:t>100</w:t>
            </w:r>
          </w:p>
          <w:p w:rsidR="00D26165" w:rsidRPr="00062E73" w:rsidRDefault="00D26165" w:rsidP="00AE3669">
            <w:pPr>
              <w:spacing w:after="60" w:line="276" w:lineRule="auto"/>
              <w:ind w:left="74"/>
              <w:rPr>
                <w:rFonts w:ascii="Cambria" w:hAnsi="Cambria" w:cs="Arial"/>
                <w:sz w:val="20"/>
                <w:szCs w:val="20"/>
              </w:rPr>
            </w:pPr>
            <w:r w:rsidRPr="00062E73">
              <w:rPr>
                <w:rFonts w:ascii="Cambria" w:hAnsi="Cambria" w:cs="Arial"/>
                <w:sz w:val="20"/>
                <w:szCs w:val="20"/>
              </w:rPr>
              <w:t>gdzie:</w:t>
            </w:r>
          </w:p>
          <w:p w:rsidR="00D26165" w:rsidRPr="00062E73" w:rsidRDefault="00D26165" w:rsidP="00AE3669">
            <w:pPr>
              <w:spacing w:after="60" w:line="276" w:lineRule="auto"/>
              <w:ind w:left="74"/>
              <w:rPr>
                <w:rFonts w:ascii="Cambria" w:hAnsi="Cambria" w:cs="Arial"/>
                <w:sz w:val="20"/>
                <w:szCs w:val="20"/>
              </w:rPr>
            </w:pPr>
            <w:r w:rsidRPr="00062E73">
              <w:rPr>
                <w:rFonts w:ascii="Cambria" w:hAnsi="Cambria" w:cs="Arial"/>
                <w:sz w:val="20"/>
                <w:szCs w:val="20"/>
              </w:rPr>
              <w:t xml:space="preserve"> - </w:t>
            </w:r>
            <w:proofErr w:type="spellStart"/>
            <w:r w:rsidRPr="00062E73">
              <w:rPr>
                <w:rFonts w:ascii="Cambria" w:hAnsi="Cambria" w:cs="Arial"/>
                <w:sz w:val="20"/>
                <w:szCs w:val="20"/>
              </w:rPr>
              <w:t>Cn</w:t>
            </w:r>
            <w:proofErr w:type="spellEnd"/>
            <w:r w:rsidRPr="00062E73">
              <w:rPr>
                <w:rFonts w:ascii="Cambria" w:hAnsi="Cambria" w:cs="Arial"/>
                <w:sz w:val="20"/>
                <w:szCs w:val="20"/>
              </w:rPr>
              <w:t xml:space="preserve"> – najniższa cena spośród wszystkich ofert nie odrzuconych</w:t>
            </w:r>
          </w:p>
          <w:p w:rsidR="00D26165" w:rsidRPr="00062E73" w:rsidRDefault="00D26165" w:rsidP="00AE3669">
            <w:pPr>
              <w:spacing w:after="60" w:line="276" w:lineRule="auto"/>
              <w:ind w:left="74"/>
              <w:rPr>
                <w:rFonts w:ascii="Cambria" w:hAnsi="Cambria" w:cs="Arial"/>
                <w:sz w:val="20"/>
                <w:szCs w:val="20"/>
              </w:rPr>
            </w:pPr>
            <w:r w:rsidRPr="00062E73">
              <w:rPr>
                <w:rFonts w:ascii="Cambria" w:hAnsi="Cambria" w:cs="Arial"/>
                <w:sz w:val="20"/>
                <w:szCs w:val="20"/>
              </w:rPr>
              <w:t xml:space="preserve"> - </w:t>
            </w:r>
            <w:proofErr w:type="spellStart"/>
            <w:r w:rsidRPr="00062E73">
              <w:rPr>
                <w:rFonts w:ascii="Cambria" w:hAnsi="Cambria" w:cs="Arial"/>
                <w:sz w:val="20"/>
                <w:szCs w:val="20"/>
              </w:rPr>
              <w:t>Cb</w:t>
            </w:r>
            <w:proofErr w:type="spellEnd"/>
            <w:r w:rsidRPr="00062E73">
              <w:rPr>
                <w:rFonts w:ascii="Cambria" w:hAnsi="Cambria" w:cs="Arial"/>
                <w:sz w:val="20"/>
                <w:szCs w:val="20"/>
              </w:rPr>
              <w:t xml:space="preserve"> – cena oferty badanej</w:t>
            </w:r>
          </w:p>
          <w:p w:rsidR="00D26165" w:rsidRPr="00062E73" w:rsidRDefault="00D26165" w:rsidP="00AE3669">
            <w:pPr>
              <w:spacing w:after="60" w:line="276" w:lineRule="auto"/>
              <w:ind w:left="74"/>
              <w:rPr>
                <w:rFonts w:ascii="Cambria" w:hAnsi="Cambria" w:cs="Arial"/>
                <w:sz w:val="20"/>
                <w:szCs w:val="20"/>
              </w:rPr>
            </w:pPr>
            <w:r>
              <w:rPr>
                <w:rFonts w:ascii="Cambria" w:hAnsi="Cambria" w:cs="Arial"/>
                <w:sz w:val="20"/>
                <w:szCs w:val="20"/>
              </w:rPr>
              <w:t xml:space="preserve"> - 10</w:t>
            </w:r>
            <w:r w:rsidRPr="00062E73">
              <w:rPr>
                <w:rFonts w:ascii="Cambria" w:hAnsi="Cambria" w:cs="Arial"/>
                <w:sz w:val="20"/>
                <w:szCs w:val="20"/>
              </w:rPr>
              <w:t>0 wskaźnik stały</w:t>
            </w:r>
          </w:p>
        </w:tc>
        <w:tc>
          <w:tcPr>
            <w:tcW w:w="1205" w:type="dxa"/>
            <w:tcBorders>
              <w:bottom w:val="single" w:sz="4" w:space="0" w:color="auto"/>
            </w:tcBorders>
          </w:tcPr>
          <w:p w:rsidR="00D26165" w:rsidRPr="00062E73" w:rsidRDefault="00D26165" w:rsidP="00AE3669">
            <w:pPr>
              <w:numPr>
                <w:ilvl w:val="12"/>
                <w:numId w:val="0"/>
              </w:numPr>
              <w:spacing w:line="276" w:lineRule="auto"/>
              <w:jc w:val="center"/>
              <w:rPr>
                <w:rFonts w:ascii="Cambria" w:hAnsi="Cambria" w:cs="Arial"/>
                <w:sz w:val="20"/>
                <w:szCs w:val="20"/>
              </w:rPr>
            </w:pPr>
            <w:r>
              <w:rPr>
                <w:rFonts w:ascii="Cambria" w:hAnsi="Cambria" w:cs="Arial"/>
                <w:sz w:val="20"/>
                <w:szCs w:val="20"/>
              </w:rPr>
              <w:t>10</w:t>
            </w:r>
            <w:r w:rsidRPr="00062E73">
              <w:rPr>
                <w:rFonts w:ascii="Cambria" w:hAnsi="Cambria" w:cs="Arial"/>
                <w:sz w:val="20"/>
                <w:szCs w:val="20"/>
              </w:rPr>
              <w:t>0 %</w:t>
            </w:r>
          </w:p>
        </w:tc>
        <w:tc>
          <w:tcPr>
            <w:tcW w:w="1276" w:type="dxa"/>
          </w:tcPr>
          <w:p w:rsidR="00D26165" w:rsidRPr="00062E73" w:rsidRDefault="00D26165" w:rsidP="00AE3669">
            <w:pPr>
              <w:numPr>
                <w:ilvl w:val="12"/>
                <w:numId w:val="0"/>
              </w:numPr>
              <w:spacing w:line="276" w:lineRule="auto"/>
              <w:jc w:val="center"/>
              <w:rPr>
                <w:rFonts w:ascii="Cambria" w:hAnsi="Cambria" w:cs="Arial"/>
                <w:sz w:val="20"/>
                <w:szCs w:val="20"/>
              </w:rPr>
            </w:pPr>
            <w:r>
              <w:rPr>
                <w:rFonts w:ascii="Cambria" w:hAnsi="Cambria" w:cs="Arial"/>
                <w:sz w:val="20"/>
                <w:szCs w:val="20"/>
              </w:rPr>
              <w:t>10</w:t>
            </w:r>
            <w:r w:rsidRPr="00062E73">
              <w:rPr>
                <w:rFonts w:ascii="Cambria" w:hAnsi="Cambria" w:cs="Arial"/>
                <w:sz w:val="20"/>
                <w:szCs w:val="20"/>
              </w:rPr>
              <w:t>0 pkt</w:t>
            </w:r>
          </w:p>
        </w:tc>
      </w:tr>
    </w:tbl>
    <w:p w:rsidR="00554B4B" w:rsidRPr="00062E73" w:rsidRDefault="00554B4B" w:rsidP="00AE3669">
      <w:pPr>
        <w:pStyle w:val="Akapitzlist"/>
        <w:numPr>
          <w:ilvl w:val="1"/>
          <w:numId w:val="47"/>
        </w:numPr>
        <w:spacing w:before="120" w:after="120" w:line="276" w:lineRule="auto"/>
        <w:ind w:left="851" w:hanging="567"/>
        <w:jc w:val="both"/>
        <w:rPr>
          <w:rFonts w:ascii="Cambria" w:eastAsia="Batang" w:hAnsi="Cambria" w:cs="Arial"/>
          <w:sz w:val="20"/>
          <w:szCs w:val="20"/>
        </w:rPr>
      </w:pPr>
      <w:r w:rsidRPr="00062E73">
        <w:rPr>
          <w:rFonts w:ascii="Cambria" w:eastAsia="Batang" w:hAnsi="Cambria" w:cs="Arial"/>
          <w:sz w:val="20"/>
          <w:szCs w:val="20"/>
        </w:rPr>
        <w:t xml:space="preserve">Zamawiający w odniesieniu do wykonawcy który otrzymał największą ilość punktów wezwie  </w:t>
      </w:r>
      <w:r w:rsidR="00D87237">
        <w:rPr>
          <w:rFonts w:ascii="Cambria" w:eastAsia="Batang" w:hAnsi="Cambria" w:cs="Arial"/>
          <w:sz w:val="20"/>
          <w:szCs w:val="20"/>
        </w:rPr>
        <w:br/>
      </w:r>
      <w:r w:rsidRPr="00062E73">
        <w:rPr>
          <w:rFonts w:ascii="Cambria" w:eastAsia="Batang" w:hAnsi="Cambria" w:cs="Arial"/>
          <w:sz w:val="20"/>
          <w:szCs w:val="20"/>
        </w:rPr>
        <w:t>w ustawowym terminie do złożenia dokumentów w zakresie</w:t>
      </w:r>
      <w:r w:rsidRPr="00062E73">
        <w:rPr>
          <w:rFonts w:ascii="Cambria" w:eastAsia="Batang" w:hAnsi="Cambria"/>
          <w:smallCaps/>
          <w:sz w:val="20"/>
          <w:szCs w:val="20"/>
        </w:rPr>
        <w:t xml:space="preserve"> </w:t>
      </w:r>
      <w:r w:rsidRPr="00062E73">
        <w:rPr>
          <w:rFonts w:ascii="Cambria" w:eastAsia="Batang" w:hAnsi="Cambria" w:cs="Arial"/>
          <w:sz w:val="20"/>
          <w:szCs w:val="20"/>
        </w:rPr>
        <w:t xml:space="preserve">nie podlegania wykluczeniu oraz spełnia warunki udziału w postępowaniu. Potwierdzenie dokumentami wskazanych okoliczności będzie stanowić podstawę dokonania wyboru oferty tego wykonawcy.  </w:t>
      </w:r>
    </w:p>
    <w:p w:rsidR="00554B4B" w:rsidRPr="00062E73" w:rsidRDefault="00554B4B" w:rsidP="00AE3669">
      <w:pPr>
        <w:pStyle w:val="Tekstpodstawowy"/>
        <w:numPr>
          <w:ilvl w:val="1"/>
          <w:numId w:val="47"/>
        </w:numPr>
        <w:suppressAutoHyphens/>
        <w:spacing w:after="120" w:line="276" w:lineRule="auto"/>
        <w:ind w:left="851" w:hanging="567"/>
        <w:rPr>
          <w:rFonts w:ascii="Cambria" w:hAnsi="Cambria" w:cs="Verdana"/>
          <w:sz w:val="20"/>
          <w:szCs w:val="20"/>
        </w:rPr>
      </w:pPr>
      <w:r w:rsidRPr="00062E73">
        <w:rPr>
          <w:rFonts w:ascii="Cambria" w:hAnsi="Cambria" w:cs="Verdana"/>
          <w:sz w:val="20"/>
          <w:szCs w:val="20"/>
        </w:rPr>
        <w:t>Z wybranym Wykonawcą Zamawiający zawrze umowę w trybie art. 94 ust.1 ustawy Prawo zamówień publicznych i uwzględnieniem zapisów art. 139 ustawy.</w:t>
      </w:r>
    </w:p>
    <w:p w:rsidR="00554B4B" w:rsidRPr="00062E73" w:rsidRDefault="00554B4B" w:rsidP="00AE3669">
      <w:pPr>
        <w:pStyle w:val="Nagwek3"/>
        <w:numPr>
          <w:ilvl w:val="0"/>
          <w:numId w:val="47"/>
        </w:numPr>
        <w:tabs>
          <w:tab w:val="left" w:pos="435"/>
        </w:tabs>
        <w:suppressAutoHyphens/>
        <w:spacing w:line="276" w:lineRule="auto"/>
        <w:rPr>
          <w:sz w:val="20"/>
          <w:szCs w:val="20"/>
          <w:u w:val="single"/>
        </w:rPr>
      </w:pPr>
      <w:r w:rsidRPr="00062E73">
        <w:rPr>
          <w:sz w:val="20"/>
          <w:szCs w:val="20"/>
          <w:u w:val="single"/>
        </w:rPr>
        <w:t xml:space="preserve">Formalności, jakie powinny zostać dopełnione po wyborze oferty w celu zawarcia umowy </w:t>
      </w:r>
      <w:r w:rsidR="00BC0020">
        <w:rPr>
          <w:sz w:val="20"/>
          <w:szCs w:val="20"/>
          <w:u w:val="single"/>
        </w:rPr>
        <w:br/>
      </w:r>
      <w:r w:rsidRPr="00062E73">
        <w:rPr>
          <w:sz w:val="20"/>
          <w:szCs w:val="20"/>
          <w:u w:val="single"/>
        </w:rPr>
        <w:t>w sprawie zamówienia publicznego</w:t>
      </w:r>
    </w:p>
    <w:p w:rsidR="00554B4B" w:rsidRPr="00062E73" w:rsidRDefault="00554B4B" w:rsidP="00AE3669">
      <w:pPr>
        <w:spacing w:line="276" w:lineRule="auto"/>
        <w:ind w:left="851" w:hanging="567"/>
        <w:rPr>
          <w:rFonts w:ascii="Cambria" w:hAnsi="Cambria"/>
          <w:sz w:val="20"/>
          <w:szCs w:val="20"/>
        </w:rPr>
      </w:pPr>
      <w:r w:rsidRPr="00062E73">
        <w:rPr>
          <w:rStyle w:val="oznaczenie"/>
          <w:rFonts w:ascii="Cambria" w:hAnsi="Cambria"/>
          <w:sz w:val="20"/>
          <w:szCs w:val="20"/>
        </w:rPr>
        <w:t>2</w:t>
      </w:r>
      <w:r w:rsidR="00D26165">
        <w:rPr>
          <w:rStyle w:val="oznaczenie"/>
          <w:rFonts w:ascii="Cambria" w:hAnsi="Cambria"/>
          <w:sz w:val="20"/>
          <w:szCs w:val="20"/>
        </w:rPr>
        <w:t>3</w:t>
      </w:r>
      <w:r w:rsidRPr="00062E73">
        <w:rPr>
          <w:rStyle w:val="oznaczenie"/>
          <w:rFonts w:ascii="Cambria" w:hAnsi="Cambria"/>
          <w:sz w:val="20"/>
          <w:szCs w:val="20"/>
        </w:rPr>
        <w:t xml:space="preserve">.1.  </w:t>
      </w:r>
      <w:r w:rsidRPr="00062E73">
        <w:rPr>
          <w:rFonts w:ascii="Cambria" w:hAnsi="Cambria"/>
          <w:sz w:val="20"/>
          <w:szCs w:val="20"/>
        </w:rPr>
        <w:t>Niezwłocznie po wyborze najkorzystniejszej oferty Zamawiający jednocześnie zawiadamia Wykonawców, którzy złożyli oferty, o:</w:t>
      </w:r>
    </w:p>
    <w:p w:rsidR="00554B4B" w:rsidRPr="00062E73" w:rsidRDefault="00554B4B" w:rsidP="00AE3669">
      <w:pPr>
        <w:pStyle w:val="lit"/>
        <w:spacing w:line="276" w:lineRule="auto"/>
        <w:ind w:left="851" w:hanging="567"/>
        <w:jc w:val="left"/>
        <w:rPr>
          <w:rFonts w:ascii="Cambria" w:hAnsi="Cambria"/>
          <w:sz w:val="20"/>
        </w:rPr>
      </w:pPr>
      <w:r w:rsidRPr="00062E73">
        <w:rPr>
          <w:rFonts w:ascii="Cambria" w:hAnsi="Cambria"/>
          <w:sz w:val="20"/>
        </w:rPr>
        <w:t>2</w:t>
      </w:r>
      <w:r w:rsidR="00D26165">
        <w:rPr>
          <w:rFonts w:ascii="Cambria" w:hAnsi="Cambria"/>
          <w:sz w:val="20"/>
        </w:rPr>
        <w:t>3.</w:t>
      </w:r>
      <w:r w:rsidRPr="00062E73">
        <w:rPr>
          <w:rFonts w:ascii="Cambria" w:hAnsi="Cambria"/>
          <w:sz w:val="20"/>
        </w:rPr>
        <w:t>1.1 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w:t>
      </w:r>
    </w:p>
    <w:p w:rsidR="00554B4B" w:rsidRPr="00062E73" w:rsidRDefault="00554B4B" w:rsidP="00AE3669">
      <w:pPr>
        <w:pStyle w:val="lit"/>
        <w:spacing w:line="276" w:lineRule="auto"/>
        <w:ind w:left="851" w:hanging="567"/>
        <w:jc w:val="left"/>
        <w:rPr>
          <w:rFonts w:ascii="Cambria" w:hAnsi="Cambria"/>
          <w:sz w:val="20"/>
        </w:rPr>
      </w:pPr>
      <w:r w:rsidRPr="00062E73">
        <w:rPr>
          <w:rFonts w:ascii="Cambria" w:hAnsi="Cambria"/>
          <w:sz w:val="20"/>
        </w:rPr>
        <w:t>2</w:t>
      </w:r>
      <w:r w:rsidR="00D26165">
        <w:rPr>
          <w:rFonts w:ascii="Cambria" w:hAnsi="Cambria"/>
          <w:sz w:val="20"/>
        </w:rPr>
        <w:t>3</w:t>
      </w:r>
      <w:r w:rsidRPr="00062E73">
        <w:rPr>
          <w:rFonts w:ascii="Cambria" w:hAnsi="Cambria"/>
          <w:sz w:val="20"/>
        </w:rPr>
        <w:t>.1.2 Wykonawcach, których oferty zostały odrzucone, podając uzasadnienie faktyczne i prawne;</w:t>
      </w:r>
    </w:p>
    <w:p w:rsidR="00554B4B" w:rsidRPr="00062E73" w:rsidRDefault="00554B4B" w:rsidP="00AE3669">
      <w:pPr>
        <w:pStyle w:val="lit"/>
        <w:spacing w:line="276" w:lineRule="auto"/>
        <w:ind w:left="851" w:hanging="567"/>
        <w:jc w:val="left"/>
        <w:rPr>
          <w:rFonts w:ascii="Cambria" w:hAnsi="Cambria"/>
          <w:sz w:val="20"/>
        </w:rPr>
      </w:pPr>
      <w:r w:rsidRPr="00062E73">
        <w:rPr>
          <w:rFonts w:ascii="Cambria" w:hAnsi="Cambria"/>
          <w:sz w:val="20"/>
        </w:rPr>
        <w:t>2</w:t>
      </w:r>
      <w:r w:rsidR="00D26165">
        <w:rPr>
          <w:rFonts w:ascii="Cambria" w:hAnsi="Cambria"/>
          <w:sz w:val="20"/>
        </w:rPr>
        <w:t>3</w:t>
      </w:r>
      <w:r w:rsidRPr="00062E73">
        <w:rPr>
          <w:rFonts w:ascii="Cambria" w:hAnsi="Cambria"/>
          <w:sz w:val="20"/>
        </w:rPr>
        <w:t>.1.3 Wykonawcach, którzy zostali wykluczeni z postępowania o udzielenie zamówienia, podając uzasadnienie faktyczne i prawne</w:t>
      </w:r>
    </w:p>
    <w:p w:rsidR="00554B4B" w:rsidRPr="00062E73" w:rsidRDefault="00554B4B" w:rsidP="00AE3669">
      <w:pPr>
        <w:pStyle w:val="lit"/>
        <w:spacing w:line="276" w:lineRule="auto"/>
        <w:ind w:left="851" w:hanging="567"/>
        <w:jc w:val="left"/>
        <w:rPr>
          <w:rFonts w:ascii="Cambria" w:hAnsi="Cambria"/>
          <w:sz w:val="20"/>
        </w:rPr>
      </w:pPr>
      <w:r w:rsidRPr="00062E73">
        <w:rPr>
          <w:rFonts w:ascii="Cambria" w:hAnsi="Cambria"/>
          <w:sz w:val="20"/>
        </w:rPr>
        <w:t>2</w:t>
      </w:r>
      <w:r w:rsidR="00D26165">
        <w:rPr>
          <w:rFonts w:ascii="Cambria" w:hAnsi="Cambria"/>
          <w:sz w:val="20"/>
        </w:rPr>
        <w:t>3</w:t>
      </w:r>
      <w:r w:rsidRPr="00062E73">
        <w:rPr>
          <w:rFonts w:ascii="Cambria" w:hAnsi="Cambria"/>
          <w:sz w:val="20"/>
        </w:rPr>
        <w:t>.1.4 Unieważnieniu postępowania z podaniem uzasadnienia faktycznego i prawnego</w:t>
      </w:r>
    </w:p>
    <w:p w:rsidR="00554B4B" w:rsidRPr="00062E73" w:rsidRDefault="00554B4B" w:rsidP="00AE3669">
      <w:pPr>
        <w:spacing w:line="276" w:lineRule="auto"/>
        <w:ind w:left="851" w:hanging="567"/>
        <w:rPr>
          <w:rFonts w:ascii="Cambria" w:hAnsi="Cambria"/>
          <w:sz w:val="20"/>
          <w:szCs w:val="20"/>
        </w:rPr>
      </w:pPr>
      <w:r w:rsidRPr="00062E73">
        <w:rPr>
          <w:rFonts w:ascii="Cambria" w:hAnsi="Cambria"/>
          <w:sz w:val="20"/>
          <w:szCs w:val="20"/>
        </w:rPr>
        <w:t>2</w:t>
      </w:r>
      <w:r w:rsidR="00D26165">
        <w:rPr>
          <w:rFonts w:ascii="Cambria" w:hAnsi="Cambria"/>
          <w:sz w:val="20"/>
          <w:szCs w:val="20"/>
        </w:rPr>
        <w:t>3</w:t>
      </w:r>
      <w:r w:rsidRPr="00062E73">
        <w:rPr>
          <w:rFonts w:ascii="Cambria" w:hAnsi="Cambria"/>
          <w:sz w:val="20"/>
          <w:szCs w:val="20"/>
        </w:rPr>
        <w:t>.2.</w:t>
      </w:r>
      <w:r w:rsidRPr="00062E73">
        <w:rPr>
          <w:rFonts w:ascii="Cambria" w:hAnsi="Cambria"/>
          <w:sz w:val="20"/>
          <w:szCs w:val="20"/>
        </w:rPr>
        <w:tab/>
        <w:t>Niezwłocznie po wyborze najkorzystniejszej oferty Zamawiający zamieści informacje, o których mowa w pkt. 2</w:t>
      </w:r>
      <w:r w:rsidR="00D26165">
        <w:rPr>
          <w:rFonts w:ascii="Cambria" w:hAnsi="Cambria"/>
          <w:sz w:val="20"/>
          <w:szCs w:val="20"/>
        </w:rPr>
        <w:t>3</w:t>
      </w:r>
      <w:r w:rsidRPr="00062E73">
        <w:rPr>
          <w:rFonts w:ascii="Cambria" w:hAnsi="Cambria"/>
          <w:sz w:val="20"/>
          <w:szCs w:val="20"/>
        </w:rPr>
        <w:t>.1.1 na stronie internetowej.</w:t>
      </w:r>
    </w:p>
    <w:p w:rsidR="00554B4B" w:rsidRPr="00062E73" w:rsidRDefault="00554B4B" w:rsidP="00AE3669">
      <w:pPr>
        <w:spacing w:line="276" w:lineRule="auto"/>
        <w:ind w:left="851" w:hanging="567"/>
        <w:rPr>
          <w:rFonts w:ascii="Cambria" w:hAnsi="Cambria"/>
          <w:sz w:val="20"/>
          <w:szCs w:val="20"/>
        </w:rPr>
      </w:pPr>
      <w:r w:rsidRPr="00062E73">
        <w:rPr>
          <w:rFonts w:ascii="Cambria" w:hAnsi="Cambria"/>
          <w:sz w:val="20"/>
          <w:szCs w:val="20"/>
        </w:rPr>
        <w:t>2</w:t>
      </w:r>
      <w:r w:rsidR="00D26165">
        <w:rPr>
          <w:rFonts w:ascii="Cambria" w:hAnsi="Cambria"/>
          <w:sz w:val="20"/>
          <w:szCs w:val="20"/>
        </w:rPr>
        <w:t>3</w:t>
      </w:r>
      <w:r w:rsidRPr="00062E73">
        <w:rPr>
          <w:rFonts w:ascii="Cambria" w:hAnsi="Cambria"/>
          <w:sz w:val="20"/>
          <w:szCs w:val="20"/>
        </w:rPr>
        <w:t xml:space="preserve">.3 </w:t>
      </w:r>
      <w:r w:rsidR="00252878">
        <w:rPr>
          <w:rFonts w:ascii="Cambria" w:hAnsi="Cambria"/>
          <w:sz w:val="20"/>
          <w:szCs w:val="20"/>
        </w:rPr>
        <w:t xml:space="preserve"> </w:t>
      </w:r>
      <w:r w:rsidRPr="00062E73">
        <w:rPr>
          <w:rFonts w:ascii="Cambria" w:hAnsi="Cambria" w:cs="Tahoma"/>
          <w:sz w:val="20"/>
          <w:szCs w:val="20"/>
        </w:rPr>
        <w:t>Wykonawca, którego oferta zostanie uznana za najkorzystniejszą, przed podpisaniem umowy zobowiązany jest do:</w:t>
      </w:r>
    </w:p>
    <w:p w:rsidR="00554B4B" w:rsidRPr="00062E73" w:rsidRDefault="00554B4B" w:rsidP="00AE3669">
      <w:pPr>
        <w:pStyle w:val="Stopka"/>
        <w:numPr>
          <w:ilvl w:val="2"/>
          <w:numId w:val="0"/>
        </w:numPr>
        <w:tabs>
          <w:tab w:val="clear" w:pos="4536"/>
          <w:tab w:val="clear" w:pos="9072"/>
        </w:tabs>
        <w:suppressAutoHyphens/>
        <w:spacing w:line="276" w:lineRule="auto"/>
        <w:ind w:left="993" w:hanging="709"/>
        <w:jc w:val="both"/>
        <w:rPr>
          <w:rFonts w:ascii="Cambria" w:hAnsi="Cambria" w:cs="Tahoma"/>
          <w:sz w:val="20"/>
          <w:szCs w:val="20"/>
        </w:rPr>
      </w:pPr>
      <w:r w:rsidRPr="00AF246F">
        <w:rPr>
          <w:rFonts w:ascii="Cambria" w:hAnsi="Cambria" w:cs="Tahoma"/>
          <w:sz w:val="20"/>
          <w:szCs w:val="20"/>
        </w:rPr>
        <w:t>2</w:t>
      </w:r>
      <w:r w:rsidR="00D26165" w:rsidRPr="00AF246F">
        <w:rPr>
          <w:rFonts w:ascii="Cambria" w:hAnsi="Cambria" w:cs="Tahoma"/>
          <w:sz w:val="20"/>
          <w:szCs w:val="20"/>
        </w:rPr>
        <w:t>3</w:t>
      </w:r>
      <w:r w:rsidRPr="00AF246F">
        <w:rPr>
          <w:rFonts w:ascii="Cambria" w:hAnsi="Cambria" w:cs="Tahoma"/>
          <w:sz w:val="20"/>
          <w:szCs w:val="20"/>
        </w:rPr>
        <w:t xml:space="preserve">.3.1. </w:t>
      </w:r>
      <w:r w:rsidR="00F20EB1" w:rsidRPr="00AF246F">
        <w:rPr>
          <w:rFonts w:ascii="Cambria" w:hAnsi="Cambria" w:cs="Tahoma"/>
          <w:b/>
          <w:sz w:val="20"/>
          <w:szCs w:val="20"/>
        </w:rPr>
        <w:t>umowy</w:t>
      </w:r>
      <w:r w:rsidR="00BC0020" w:rsidRPr="00AF246F">
        <w:rPr>
          <w:rFonts w:ascii="Cambria" w:hAnsi="Cambria" w:cs="Tahoma"/>
          <w:b/>
          <w:sz w:val="20"/>
          <w:szCs w:val="20"/>
        </w:rPr>
        <w:t xml:space="preserve"> </w:t>
      </w:r>
      <w:r w:rsidRPr="00AF246F">
        <w:rPr>
          <w:rFonts w:ascii="Cambria" w:hAnsi="Cambria" w:cs="Tahoma"/>
          <w:b/>
          <w:sz w:val="20"/>
          <w:szCs w:val="20"/>
        </w:rPr>
        <w:t>regulującej współpracę Wykonawców wspólnie ubiegających się o udzielenie zamówienia,</w:t>
      </w:r>
      <w:r w:rsidRPr="00062E73">
        <w:rPr>
          <w:rFonts w:ascii="Cambria" w:hAnsi="Cambria" w:cs="Tahoma"/>
          <w:sz w:val="20"/>
          <w:szCs w:val="20"/>
        </w:rPr>
        <w:t xml:space="preserve"> </w:t>
      </w:r>
    </w:p>
    <w:p w:rsidR="00D26165" w:rsidRDefault="00D26165" w:rsidP="00AE3669">
      <w:pPr>
        <w:pStyle w:val="Tekstpodstawowy"/>
        <w:tabs>
          <w:tab w:val="left" w:pos="860"/>
          <w:tab w:val="left" w:pos="993"/>
        </w:tabs>
        <w:spacing w:before="120" w:line="276" w:lineRule="auto"/>
        <w:rPr>
          <w:rFonts w:ascii="Cambria" w:hAnsi="Cambria" w:cs="Tahoma"/>
          <w:b/>
          <w:bCs/>
          <w:sz w:val="20"/>
          <w:szCs w:val="20"/>
          <w:u w:val="single"/>
        </w:rPr>
      </w:pPr>
      <w:r w:rsidRPr="00D26165">
        <w:rPr>
          <w:rFonts w:ascii="Cambria" w:hAnsi="Cambria" w:cs="Tahoma"/>
          <w:b/>
          <w:bCs/>
          <w:sz w:val="20"/>
          <w:szCs w:val="20"/>
        </w:rPr>
        <w:t xml:space="preserve">24.   </w:t>
      </w:r>
      <w:r w:rsidRPr="00CF3A1D">
        <w:rPr>
          <w:rFonts w:ascii="Cambria" w:hAnsi="Cambria" w:cs="Tahoma"/>
          <w:b/>
          <w:bCs/>
          <w:sz w:val="20"/>
          <w:szCs w:val="20"/>
          <w:u w:val="single"/>
        </w:rPr>
        <w:t>Zamawiający dopuszcza zmianę zawartej umowy w następujących okolicznościach;</w:t>
      </w:r>
    </w:p>
    <w:p w:rsidR="00D26165" w:rsidRDefault="00D26165" w:rsidP="00AE3669">
      <w:pPr>
        <w:pStyle w:val="Tekstpodstawowy"/>
        <w:tabs>
          <w:tab w:val="left" w:pos="860"/>
          <w:tab w:val="left" w:pos="993"/>
        </w:tabs>
        <w:spacing w:before="120" w:line="276" w:lineRule="auto"/>
        <w:ind w:left="426"/>
        <w:rPr>
          <w:rFonts w:ascii="Cambria" w:hAnsi="Cambria" w:cs="Tahoma"/>
          <w:bCs/>
          <w:sz w:val="20"/>
          <w:szCs w:val="20"/>
        </w:rPr>
      </w:pPr>
      <w:r w:rsidRPr="00ED0F92">
        <w:rPr>
          <w:rFonts w:ascii="Cambria" w:hAnsi="Cambria" w:cs="Tahoma"/>
          <w:bCs/>
          <w:sz w:val="20"/>
          <w:szCs w:val="20"/>
        </w:rPr>
        <w:t>Zmiana terminów spłaty kredytu</w:t>
      </w:r>
      <w:r>
        <w:rPr>
          <w:rFonts w:ascii="Cambria" w:hAnsi="Cambria" w:cs="Tahoma"/>
          <w:bCs/>
          <w:sz w:val="20"/>
          <w:szCs w:val="20"/>
        </w:rPr>
        <w:t xml:space="preserve"> za zgodą  stron jeżeli zmiana ta wynika z przyczyn niezależnych od  stron umowy pomimo dochowania należytej strony.</w:t>
      </w:r>
    </w:p>
    <w:p w:rsidR="00D26165" w:rsidRPr="00ED0F92" w:rsidRDefault="00D26165" w:rsidP="00AE3669">
      <w:pPr>
        <w:pStyle w:val="Tekstpodstawowy"/>
        <w:tabs>
          <w:tab w:val="left" w:pos="860"/>
          <w:tab w:val="left" w:pos="993"/>
        </w:tabs>
        <w:spacing w:before="120" w:line="276" w:lineRule="auto"/>
        <w:ind w:left="426"/>
        <w:rPr>
          <w:rFonts w:ascii="Cambria" w:hAnsi="Cambria" w:cs="Tahoma"/>
          <w:bCs/>
          <w:sz w:val="20"/>
          <w:szCs w:val="20"/>
        </w:rPr>
      </w:pPr>
    </w:p>
    <w:p w:rsidR="00D26165" w:rsidRPr="00CF3A1D" w:rsidRDefault="00D26165" w:rsidP="00AE3669">
      <w:pPr>
        <w:numPr>
          <w:ilvl w:val="0"/>
          <w:numId w:val="48"/>
        </w:numPr>
        <w:spacing w:line="276" w:lineRule="auto"/>
        <w:ind w:left="426" w:hanging="426"/>
        <w:rPr>
          <w:rFonts w:ascii="Cambria" w:hAnsi="Cambria" w:cs="Tahoma"/>
          <w:b/>
          <w:bCs/>
          <w:sz w:val="20"/>
          <w:szCs w:val="20"/>
          <w:u w:val="single"/>
        </w:rPr>
      </w:pPr>
      <w:r w:rsidRPr="00ED0F92">
        <w:rPr>
          <w:rFonts w:ascii="Cambria" w:hAnsi="Cambria" w:cs="Tahoma"/>
          <w:b/>
          <w:bCs/>
          <w:sz w:val="20"/>
          <w:szCs w:val="20"/>
          <w:u w:val="single"/>
        </w:rPr>
        <w:t>Istotne warunki umowy</w:t>
      </w:r>
    </w:p>
    <w:p w:rsidR="00AE3669" w:rsidRPr="002A00DF" w:rsidRDefault="00D26165" w:rsidP="000F128F">
      <w:pPr>
        <w:suppressAutoHyphens/>
        <w:spacing w:line="276" w:lineRule="auto"/>
        <w:ind w:left="1134" w:hanging="708"/>
        <w:jc w:val="both"/>
        <w:rPr>
          <w:rFonts w:ascii="Cambria" w:hAnsi="Cambria" w:cs="Tahoma"/>
          <w:bCs/>
          <w:sz w:val="20"/>
          <w:szCs w:val="20"/>
        </w:rPr>
      </w:pPr>
      <w:r>
        <w:rPr>
          <w:rFonts w:ascii="Cambria" w:hAnsi="Cambria" w:cs="Tahoma"/>
          <w:bCs/>
          <w:sz w:val="20"/>
          <w:szCs w:val="20"/>
        </w:rPr>
        <w:t>25</w:t>
      </w:r>
      <w:r w:rsidRPr="00B81534">
        <w:rPr>
          <w:rFonts w:ascii="Cambria" w:hAnsi="Cambria" w:cs="Tahoma"/>
          <w:bCs/>
          <w:sz w:val="20"/>
          <w:szCs w:val="20"/>
        </w:rPr>
        <w:t xml:space="preserve">.1. </w:t>
      </w:r>
      <w:r>
        <w:rPr>
          <w:rFonts w:ascii="Cambria" w:hAnsi="Cambria" w:cs="Tahoma"/>
          <w:bCs/>
          <w:sz w:val="20"/>
          <w:szCs w:val="20"/>
        </w:rPr>
        <w:t xml:space="preserve">     </w:t>
      </w:r>
      <w:r w:rsidRPr="002A00DF">
        <w:rPr>
          <w:rFonts w:ascii="Cambria" w:hAnsi="Cambria" w:cs="Tahoma"/>
          <w:bCs/>
          <w:sz w:val="20"/>
          <w:szCs w:val="20"/>
        </w:rPr>
        <w:tab/>
        <w:t>Kwota kredytu</w:t>
      </w:r>
      <w:r w:rsidR="00AE3669" w:rsidRPr="002A00DF">
        <w:rPr>
          <w:rFonts w:ascii="Cambria" w:hAnsi="Cambria" w:cs="Tahoma"/>
          <w:bCs/>
          <w:sz w:val="20"/>
          <w:szCs w:val="20"/>
        </w:rPr>
        <w:t>:</w:t>
      </w:r>
    </w:p>
    <w:p w:rsidR="00E524C4" w:rsidRPr="002A00DF" w:rsidRDefault="000D063D" w:rsidP="000F128F">
      <w:pPr>
        <w:suppressAutoHyphens/>
        <w:spacing w:line="276" w:lineRule="auto"/>
        <w:ind w:left="1134"/>
        <w:jc w:val="both"/>
        <w:rPr>
          <w:rFonts w:ascii="Cambria" w:hAnsi="Cambria" w:cs="Tahoma"/>
          <w:bCs/>
          <w:sz w:val="20"/>
          <w:szCs w:val="20"/>
        </w:rPr>
      </w:pPr>
      <w:r>
        <w:rPr>
          <w:rFonts w:ascii="Cambria" w:hAnsi="Cambria" w:cs="Tahoma"/>
          <w:bCs/>
          <w:sz w:val="20"/>
          <w:szCs w:val="20"/>
        </w:rPr>
        <w:t>756 987,10</w:t>
      </w:r>
      <w:r w:rsidR="00E524C4" w:rsidRPr="002A00DF">
        <w:rPr>
          <w:rFonts w:ascii="Cambria" w:hAnsi="Cambria" w:cs="Tahoma"/>
          <w:bCs/>
          <w:sz w:val="20"/>
          <w:szCs w:val="20"/>
        </w:rPr>
        <w:t xml:space="preserve"> PLN </w:t>
      </w:r>
    </w:p>
    <w:p w:rsidR="00D26165" w:rsidRPr="002A00DF" w:rsidRDefault="00D26165" w:rsidP="000F128F">
      <w:pPr>
        <w:suppressAutoHyphens/>
        <w:spacing w:line="276" w:lineRule="auto"/>
        <w:ind w:left="1134" w:hanging="708"/>
        <w:jc w:val="both"/>
        <w:rPr>
          <w:rFonts w:ascii="Cambria" w:hAnsi="Cambria" w:cs="Tahoma"/>
          <w:bCs/>
          <w:sz w:val="20"/>
          <w:szCs w:val="20"/>
        </w:rPr>
      </w:pPr>
      <w:r w:rsidRPr="002A00DF">
        <w:rPr>
          <w:rFonts w:ascii="Cambria" w:hAnsi="Cambria" w:cs="Tahoma"/>
          <w:bCs/>
          <w:sz w:val="20"/>
          <w:szCs w:val="20"/>
        </w:rPr>
        <w:t xml:space="preserve">25.2.   </w:t>
      </w:r>
      <w:r w:rsidRPr="002A00DF">
        <w:rPr>
          <w:rFonts w:ascii="Cambria" w:hAnsi="Cambria" w:cs="Tahoma"/>
          <w:bCs/>
          <w:sz w:val="20"/>
          <w:szCs w:val="20"/>
        </w:rPr>
        <w:tab/>
        <w:t>Waluta kredytu: PLN.</w:t>
      </w:r>
    </w:p>
    <w:p w:rsidR="00D26165" w:rsidRDefault="00D26165" w:rsidP="000F128F">
      <w:pPr>
        <w:suppressAutoHyphens/>
        <w:spacing w:line="276" w:lineRule="auto"/>
        <w:ind w:left="1134" w:hanging="708"/>
        <w:jc w:val="both"/>
        <w:rPr>
          <w:rFonts w:ascii="Cambria" w:hAnsi="Cambria" w:cs="Tahoma"/>
          <w:bCs/>
          <w:sz w:val="20"/>
          <w:szCs w:val="20"/>
        </w:rPr>
      </w:pPr>
      <w:r w:rsidRPr="002A00DF">
        <w:rPr>
          <w:rFonts w:ascii="Cambria" w:hAnsi="Cambria" w:cs="Tahoma"/>
          <w:bCs/>
          <w:sz w:val="20"/>
          <w:szCs w:val="20"/>
        </w:rPr>
        <w:t xml:space="preserve">25.3.   </w:t>
      </w:r>
      <w:r w:rsidRPr="002A00DF">
        <w:rPr>
          <w:rFonts w:ascii="Cambria" w:hAnsi="Cambria" w:cs="Tahoma"/>
          <w:bCs/>
          <w:sz w:val="20"/>
          <w:szCs w:val="20"/>
        </w:rPr>
        <w:tab/>
        <w:t xml:space="preserve">Przeznaczenie kredytu: </w:t>
      </w:r>
      <w:bookmarkStart w:id="0" w:name="_GoBack"/>
      <w:bookmarkEnd w:id="0"/>
    </w:p>
    <w:p w:rsidR="00E524C4" w:rsidRDefault="00A8554F" w:rsidP="00953CD2">
      <w:pPr>
        <w:suppressAutoHyphens/>
        <w:spacing w:line="276" w:lineRule="auto"/>
        <w:ind w:left="1134" w:hanging="708"/>
        <w:jc w:val="both"/>
        <w:rPr>
          <w:rFonts w:ascii="Cambria" w:hAnsi="Cambria" w:cs="Tahoma"/>
          <w:bCs/>
          <w:sz w:val="20"/>
          <w:szCs w:val="20"/>
        </w:rPr>
      </w:pPr>
      <w:r>
        <w:rPr>
          <w:rFonts w:ascii="Cambria" w:hAnsi="Cambria" w:cs="Tahoma"/>
          <w:bCs/>
          <w:sz w:val="20"/>
          <w:szCs w:val="20"/>
        </w:rPr>
        <w:t xml:space="preserve">                - na sfinansowanie planowanego deficy</w:t>
      </w:r>
      <w:r w:rsidR="00B43725">
        <w:rPr>
          <w:rFonts w:ascii="Cambria" w:hAnsi="Cambria" w:cs="Tahoma"/>
          <w:bCs/>
          <w:sz w:val="20"/>
          <w:szCs w:val="20"/>
        </w:rPr>
        <w:t>tu,</w:t>
      </w:r>
    </w:p>
    <w:p w:rsidR="00D26165" w:rsidRPr="00AF246F" w:rsidRDefault="003C28AE" w:rsidP="000F128F">
      <w:pPr>
        <w:suppressAutoHyphens/>
        <w:spacing w:line="276" w:lineRule="auto"/>
        <w:ind w:left="1134" w:hanging="708"/>
        <w:jc w:val="both"/>
        <w:rPr>
          <w:rFonts w:ascii="Cambria" w:hAnsi="Cambria" w:cs="Tahoma"/>
          <w:bCs/>
          <w:sz w:val="20"/>
          <w:szCs w:val="20"/>
        </w:rPr>
      </w:pPr>
      <w:r>
        <w:rPr>
          <w:rFonts w:ascii="Cambria" w:hAnsi="Cambria" w:cs="Tahoma"/>
          <w:bCs/>
          <w:sz w:val="20"/>
          <w:szCs w:val="20"/>
        </w:rPr>
        <w:tab/>
      </w:r>
      <w:r w:rsidR="006C5B8B" w:rsidRPr="00AF246F">
        <w:rPr>
          <w:rFonts w:ascii="Cambria" w:hAnsi="Cambria" w:cs="Tahoma"/>
          <w:bCs/>
          <w:sz w:val="20"/>
          <w:szCs w:val="20"/>
        </w:rPr>
        <w:t xml:space="preserve">25.4. </w:t>
      </w:r>
      <w:r w:rsidR="006C5B8B" w:rsidRPr="00AF246F">
        <w:rPr>
          <w:rFonts w:ascii="Cambria" w:hAnsi="Cambria" w:cs="Tahoma"/>
          <w:bCs/>
          <w:sz w:val="20"/>
          <w:szCs w:val="20"/>
        </w:rPr>
        <w:tab/>
        <w:t xml:space="preserve">Okres kredytowania: </w:t>
      </w:r>
      <w:r w:rsidR="00565F1B" w:rsidRPr="00AF246F">
        <w:rPr>
          <w:rFonts w:ascii="Cambria" w:hAnsi="Cambria" w:cs="Tahoma"/>
          <w:bCs/>
          <w:sz w:val="20"/>
          <w:szCs w:val="20"/>
        </w:rPr>
        <w:t>od</w:t>
      </w:r>
      <w:r w:rsidR="00D26165" w:rsidRPr="00AF246F">
        <w:rPr>
          <w:rFonts w:ascii="Cambria" w:hAnsi="Cambria" w:cs="Tahoma"/>
          <w:bCs/>
          <w:sz w:val="20"/>
          <w:szCs w:val="20"/>
        </w:rPr>
        <w:t xml:space="preserve"> dnia </w:t>
      </w:r>
      <w:r w:rsidR="000D063D">
        <w:rPr>
          <w:rFonts w:ascii="Cambria" w:hAnsi="Cambria" w:cs="Tahoma"/>
          <w:bCs/>
          <w:sz w:val="20"/>
          <w:szCs w:val="20"/>
        </w:rPr>
        <w:t>3</w:t>
      </w:r>
      <w:r w:rsidR="00565F1B" w:rsidRPr="00AF246F">
        <w:rPr>
          <w:rFonts w:ascii="Cambria" w:hAnsi="Cambria" w:cs="Tahoma"/>
          <w:bCs/>
          <w:sz w:val="20"/>
          <w:szCs w:val="20"/>
        </w:rPr>
        <w:t>1.12.2017</w:t>
      </w:r>
      <w:r w:rsidR="00D26165" w:rsidRPr="00AF246F">
        <w:rPr>
          <w:rFonts w:ascii="Cambria" w:hAnsi="Cambria" w:cs="Tahoma"/>
          <w:bCs/>
          <w:sz w:val="20"/>
          <w:szCs w:val="20"/>
        </w:rPr>
        <w:t xml:space="preserve"> r. </w:t>
      </w:r>
      <w:r w:rsidR="00565F1B" w:rsidRPr="00AF246F">
        <w:rPr>
          <w:rFonts w:ascii="Cambria" w:hAnsi="Cambria" w:cs="Tahoma"/>
          <w:bCs/>
          <w:sz w:val="20"/>
          <w:szCs w:val="20"/>
        </w:rPr>
        <w:t xml:space="preserve"> do dnia 3</w:t>
      </w:r>
      <w:r w:rsidR="000D063D">
        <w:rPr>
          <w:rFonts w:ascii="Cambria" w:hAnsi="Cambria" w:cs="Tahoma"/>
          <w:bCs/>
          <w:sz w:val="20"/>
          <w:szCs w:val="20"/>
        </w:rPr>
        <w:t>1</w:t>
      </w:r>
      <w:r w:rsidR="00565F1B" w:rsidRPr="00AF246F">
        <w:rPr>
          <w:rFonts w:ascii="Cambria" w:hAnsi="Cambria" w:cs="Tahoma"/>
          <w:bCs/>
          <w:sz w:val="20"/>
          <w:szCs w:val="20"/>
        </w:rPr>
        <w:t>.1</w:t>
      </w:r>
      <w:r w:rsidR="000D063D">
        <w:rPr>
          <w:rFonts w:ascii="Cambria" w:hAnsi="Cambria" w:cs="Tahoma"/>
          <w:bCs/>
          <w:sz w:val="20"/>
          <w:szCs w:val="20"/>
        </w:rPr>
        <w:t>2</w:t>
      </w:r>
      <w:r w:rsidR="00565F1B" w:rsidRPr="00AF246F">
        <w:rPr>
          <w:rFonts w:ascii="Cambria" w:hAnsi="Cambria" w:cs="Tahoma"/>
          <w:bCs/>
          <w:sz w:val="20"/>
          <w:szCs w:val="20"/>
        </w:rPr>
        <w:t>.20</w:t>
      </w:r>
      <w:r w:rsidR="000D063D">
        <w:rPr>
          <w:rFonts w:ascii="Cambria" w:hAnsi="Cambria" w:cs="Tahoma"/>
          <w:bCs/>
          <w:sz w:val="20"/>
          <w:szCs w:val="20"/>
        </w:rPr>
        <w:t>3</w:t>
      </w:r>
      <w:r w:rsidR="00565F1B" w:rsidRPr="00AF246F">
        <w:rPr>
          <w:rFonts w:ascii="Cambria" w:hAnsi="Cambria" w:cs="Tahoma"/>
          <w:bCs/>
          <w:sz w:val="20"/>
          <w:szCs w:val="20"/>
        </w:rPr>
        <w:t>2r.</w:t>
      </w:r>
    </w:p>
    <w:p w:rsidR="00565F1B" w:rsidRPr="00565F1B" w:rsidRDefault="00D26165" w:rsidP="00565F1B">
      <w:pPr>
        <w:tabs>
          <w:tab w:val="left" w:pos="1134"/>
        </w:tabs>
        <w:suppressAutoHyphens/>
        <w:spacing w:line="276" w:lineRule="auto"/>
        <w:ind w:left="1134" w:hanging="708"/>
        <w:jc w:val="both"/>
        <w:rPr>
          <w:rFonts w:ascii="Cambria" w:hAnsi="Cambria" w:cs="Tahoma"/>
          <w:bCs/>
          <w:sz w:val="20"/>
          <w:szCs w:val="20"/>
        </w:rPr>
      </w:pPr>
      <w:r w:rsidRPr="00AF246F">
        <w:rPr>
          <w:rFonts w:ascii="Cambria" w:hAnsi="Cambria" w:cs="Tahoma"/>
          <w:bCs/>
          <w:sz w:val="20"/>
          <w:szCs w:val="20"/>
        </w:rPr>
        <w:t>2</w:t>
      </w:r>
      <w:r w:rsidR="00E524C4" w:rsidRPr="00AF246F">
        <w:rPr>
          <w:rFonts w:ascii="Cambria" w:hAnsi="Cambria" w:cs="Tahoma"/>
          <w:bCs/>
          <w:sz w:val="20"/>
          <w:szCs w:val="20"/>
        </w:rPr>
        <w:t>5</w:t>
      </w:r>
      <w:r w:rsidR="00B43725" w:rsidRPr="00AF246F">
        <w:rPr>
          <w:rFonts w:ascii="Cambria" w:hAnsi="Cambria" w:cs="Tahoma"/>
          <w:bCs/>
          <w:sz w:val="20"/>
          <w:szCs w:val="20"/>
        </w:rPr>
        <w:t xml:space="preserve">.5.    </w:t>
      </w:r>
      <w:r w:rsidR="00565F1B" w:rsidRPr="00AF246F">
        <w:rPr>
          <w:rFonts w:ascii="Cambria" w:hAnsi="Cambria" w:cs="Tahoma"/>
          <w:bCs/>
          <w:sz w:val="20"/>
          <w:szCs w:val="20"/>
        </w:rPr>
        <w:t xml:space="preserve">Uruchomienie kredytu nastąpi </w:t>
      </w:r>
      <w:r w:rsidR="00953CD2" w:rsidRPr="008E5F8D">
        <w:rPr>
          <w:rFonts w:ascii="Cambria" w:hAnsi="Cambria" w:cs="Tahoma"/>
          <w:bCs/>
          <w:sz w:val="20"/>
          <w:szCs w:val="20"/>
        </w:rPr>
        <w:t>jednorazowo</w:t>
      </w:r>
      <w:r w:rsidR="00565F1B" w:rsidRPr="00AF246F">
        <w:rPr>
          <w:rFonts w:ascii="Cambria" w:hAnsi="Cambria" w:cs="Tahoma"/>
          <w:bCs/>
          <w:sz w:val="20"/>
          <w:szCs w:val="20"/>
        </w:rPr>
        <w:t xml:space="preserve"> na podstawie złożonej dyspozycji kredytowej </w:t>
      </w:r>
      <w:r w:rsidR="00C500AB" w:rsidRPr="00AF246F">
        <w:rPr>
          <w:rFonts w:ascii="Cambria" w:hAnsi="Cambria" w:cs="Tahoma"/>
          <w:bCs/>
          <w:sz w:val="20"/>
          <w:szCs w:val="20"/>
        </w:rPr>
        <w:br/>
      </w:r>
      <w:r w:rsidR="00565F1B" w:rsidRPr="00AF246F">
        <w:rPr>
          <w:rFonts w:ascii="Cambria" w:hAnsi="Cambria" w:cs="Tahoma"/>
          <w:bCs/>
          <w:sz w:val="20"/>
          <w:szCs w:val="20"/>
        </w:rPr>
        <w:t xml:space="preserve">w terminie </w:t>
      </w:r>
      <w:r w:rsidR="000D063D">
        <w:rPr>
          <w:rFonts w:ascii="Cambria" w:hAnsi="Cambria" w:cs="Tahoma"/>
          <w:bCs/>
          <w:sz w:val="20"/>
          <w:szCs w:val="20"/>
        </w:rPr>
        <w:t>do dnia 29</w:t>
      </w:r>
      <w:r w:rsidR="00565F1B" w:rsidRPr="00AF246F">
        <w:rPr>
          <w:rFonts w:ascii="Cambria" w:hAnsi="Cambria" w:cs="Tahoma"/>
          <w:bCs/>
          <w:sz w:val="20"/>
          <w:szCs w:val="20"/>
        </w:rPr>
        <w:t>.12.2017r.</w:t>
      </w:r>
    </w:p>
    <w:p w:rsidR="00D26165" w:rsidRPr="002A00DF" w:rsidRDefault="00D26165" w:rsidP="000F128F">
      <w:pPr>
        <w:suppressAutoHyphens/>
        <w:spacing w:line="276" w:lineRule="auto"/>
        <w:ind w:left="1134" w:hanging="708"/>
        <w:jc w:val="both"/>
        <w:rPr>
          <w:rFonts w:ascii="Cambria" w:hAnsi="Cambria" w:cs="Tahoma"/>
          <w:bCs/>
          <w:sz w:val="20"/>
          <w:szCs w:val="20"/>
        </w:rPr>
      </w:pPr>
      <w:r w:rsidRPr="002A00DF">
        <w:rPr>
          <w:rFonts w:ascii="Cambria" w:hAnsi="Cambria" w:cs="Tahoma"/>
          <w:bCs/>
          <w:sz w:val="20"/>
          <w:szCs w:val="20"/>
        </w:rPr>
        <w:t xml:space="preserve">25.6. </w:t>
      </w:r>
      <w:r w:rsidRPr="002A00DF">
        <w:rPr>
          <w:rFonts w:ascii="Cambria" w:hAnsi="Cambria" w:cs="Tahoma"/>
          <w:bCs/>
          <w:sz w:val="20"/>
          <w:szCs w:val="20"/>
        </w:rPr>
        <w:tab/>
        <w:t xml:space="preserve">Oprocentowanie kredytu liczone będzie w następujący sposób: WIBOR </w:t>
      </w:r>
      <w:r w:rsidR="000D063D">
        <w:rPr>
          <w:rFonts w:ascii="Cambria" w:hAnsi="Cambria" w:cs="Tahoma"/>
          <w:bCs/>
          <w:sz w:val="20"/>
          <w:szCs w:val="20"/>
        </w:rPr>
        <w:t>1</w:t>
      </w:r>
      <w:r w:rsidRPr="002A00DF">
        <w:rPr>
          <w:rFonts w:ascii="Cambria" w:hAnsi="Cambria" w:cs="Tahoma"/>
          <w:bCs/>
          <w:sz w:val="20"/>
          <w:szCs w:val="20"/>
        </w:rPr>
        <w:t>M + stała marża banku.</w:t>
      </w:r>
    </w:p>
    <w:p w:rsidR="00D26165" w:rsidRPr="00B81534" w:rsidRDefault="00D26165" w:rsidP="000F128F">
      <w:pPr>
        <w:suppressAutoHyphens/>
        <w:spacing w:line="276" w:lineRule="auto"/>
        <w:ind w:left="1134" w:hanging="708"/>
        <w:jc w:val="both"/>
        <w:rPr>
          <w:rFonts w:ascii="Cambria" w:hAnsi="Cambria" w:cs="Tahoma"/>
          <w:bCs/>
          <w:sz w:val="20"/>
          <w:szCs w:val="20"/>
        </w:rPr>
      </w:pPr>
      <w:r w:rsidRPr="00B81534">
        <w:rPr>
          <w:rFonts w:ascii="Cambria" w:hAnsi="Cambria" w:cs="Tahoma"/>
          <w:bCs/>
          <w:sz w:val="20"/>
          <w:szCs w:val="20"/>
        </w:rPr>
        <w:t>2</w:t>
      </w:r>
      <w:r>
        <w:rPr>
          <w:rFonts w:ascii="Cambria" w:hAnsi="Cambria" w:cs="Tahoma"/>
          <w:bCs/>
          <w:sz w:val="20"/>
          <w:szCs w:val="20"/>
        </w:rPr>
        <w:t>5</w:t>
      </w:r>
      <w:r w:rsidRPr="00B81534">
        <w:rPr>
          <w:rFonts w:ascii="Cambria" w:hAnsi="Cambria" w:cs="Tahoma"/>
          <w:bCs/>
          <w:sz w:val="20"/>
          <w:szCs w:val="20"/>
        </w:rPr>
        <w:t xml:space="preserve">.7. </w:t>
      </w:r>
      <w:r>
        <w:rPr>
          <w:rFonts w:ascii="Cambria" w:hAnsi="Cambria" w:cs="Tahoma"/>
          <w:bCs/>
          <w:sz w:val="20"/>
          <w:szCs w:val="20"/>
        </w:rPr>
        <w:tab/>
      </w:r>
      <w:r w:rsidRPr="00B81534">
        <w:rPr>
          <w:rFonts w:ascii="Cambria" w:hAnsi="Cambria" w:cs="Tahoma"/>
          <w:bCs/>
          <w:sz w:val="20"/>
          <w:szCs w:val="20"/>
        </w:rPr>
        <w:t>Zamawiający nie przewiduje płatności prowizji z tytułu udzielenia kredytu.</w:t>
      </w:r>
    </w:p>
    <w:p w:rsidR="00D26165" w:rsidRPr="00B81534" w:rsidRDefault="00D26165" w:rsidP="000F128F">
      <w:pPr>
        <w:suppressAutoHyphens/>
        <w:spacing w:line="276" w:lineRule="auto"/>
        <w:ind w:left="1134" w:hanging="708"/>
        <w:jc w:val="both"/>
        <w:rPr>
          <w:rFonts w:ascii="Cambria" w:hAnsi="Cambria" w:cs="Tahoma"/>
          <w:bCs/>
          <w:sz w:val="20"/>
          <w:szCs w:val="20"/>
        </w:rPr>
      </w:pPr>
      <w:r w:rsidRPr="00B81534">
        <w:rPr>
          <w:rFonts w:ascii="Cambria" w:hAnsi="Cambria" w:cs="Tahoma"/>
          <w:bCs/>
          <w:sz w:val="20"/>
          <w:szCs w:val="20"/>
        </w:rPr>
        <w:t>2</w:t>
      </w:r>
      <w:r>
        <w:rPr>
          <w:rFonts w:ascii="Cambria" w:hAnsi="Cambria" w:cs="Tahoma"/>
          <w:bCs/>
          <w:sz w:val="20"/>
          <w:szCs w:val="20"/>
        </w:rPr>
        <w:t>5</w:t>
      </w:r>
      <w:r w:rsidRPr="00B81534">
        <w:rPr>
          <w:rFonts w:ascii="Cambria" w:hAnsi="Cambria" w:cs="Tahoma"/>
          <w:bCs/>
          <w:sz w:val="20"/>
          <w:szCs w:val="20"/>
        </w:rPr>
        <w:t xml:space="preserve">.9. </w:t>
      </w:r>
      <w:r>
        <w:rPr>
          <w:rFonts w:ascii="Cambria" w:hAnsi="Cambria" w:cs="Tahoma"/>
          <w:bCs/>
          <w:sz w:val="20"/>
          <w:szCs w:val="20"/>
        </w:rPr>
        <w:tab/>
      </w:r>
      <w:r w:rsidRPr="00B81534">
        <w:rPr>
          <w:rFonts w:ascii="Cambria" w:hAnsi="Cambria" w:cs="Tahoma"/>
          <w:bCs/>
          <w:sz w:val="20"/>
          <w:szCs w:val="20"/>
        </w:rPr>
        <w:t>Zabezpieczenie zaciągniętego kredytu: weksel własny in blanco wraz z deklaracją wekslową.</w:t>
      </w:r>
    </w:p>
    <w:p w:rsidR="00D26165" w:rsidRPr="00B81534" w:rsidRDefault="00D26165" w:rsidP="000F128F">
      <w:pPr>
        <w:suppressAutoHyphens/>
        <w:spacing w:line="276" w:lineRule="auto"/>
        <w:ind w:left="1134" w:hanging="708"/>
        <w:jc w:val="both"/>
        <w:rPr>
          <w:rFonts w:ascii="Cambria" w:hAnsi="Cambria" w:cs="Tahoma"/>
          <w:bCs/>
          <w:sz w:val="20"/>
          <w:szCs w:val="20"/>
        </w:rPr>
      </w:pPr>
      <w:r w:rsidRPr="00B81534">
        <w:rPr>
          <w:rFonts w:ascii="Cambria" w:hAnsi="Cambria" w:cs="Tahoma"/>
          <w:bCs/>
          <w:sz w:val="20"/>
          <w:szCs w:val="20"/>
        </w:rPr>
        <w:t>2</w:t>
      </w:r>
      <w:r>
        <w:rPr>
          <w:rFonts w:ascii="Cambria" w:hAnsi="Cambria" w:cs="Tahoma"/>
          <w:bCs/>
          <w:sz w:val="20"/>
          <w:szCs w:val="20"/>
        </w:rPr>
        <w:t>5</w:t>
      </w:r>
      <w:r w:rsidRPr="00B81534">
        <w:rPr>
          <w:rFonts w:ascii="Cambria" w:hAnsi="Cambria" w:cs="Tahoma"/>
          <w:bCs/>
          <w:sz w:val="20"/>
          <w:szCs w:val="20"/>
        </w:rPr>
        <w:t xml:space="preserve">.10. </w:t>
      </w:r>
      <w:r>
        <w:rPr>
          <w:rFonts w:ascii="Cambria" w:hAnsi="Cambria" w:cs="Tahoma"/>
          <w:bCs/>
          <w:sz w:val="20"/>
          <w:szCs w:val="20"/>
        </w:rPr>
        <w:tab/>
      </w:r>
      <w:r w:rsidRPr="00B81534">
        <w:rPr>
          <w:rFonts w:ascii="Cambria" w:hAnsi="Cambria" w:cs="Tahoma"/>
          <w:bCs/>
          <w:sz w:val="20"/>
          <w:szCs w:val="20"/>
        </w:rPr>
        <w:t>Zamawiający zastrzega sobie prawo wcześniejszej spłaty kredytu bez ponoszenia dodatkowych kosztów. O zmianie terminu spłaty kredytu Zamawiający poinform</w:t>
      </w:r>
      <w:r>
        <w:rPr>
          <w:rFonts w:ascii="Cambria" w:hAnsi="Cambria" w:cs="Tahoma"/>
          <w:bCs/>
          <w:sz w:val="20"/>
          <w:szCs w:val="20"/>
        </w:rPr>
        <w:t xml:space="preserve">uje </w:t>
      </w:r>
      <w:r w:rsidR="00B43725">
        <w:rPr>
          <w:rFonts w:ascii="Cambria" w:hAnsi="Cambria" w:cs="Tahoma"/>
          <w:bCs/>
          <w:sz w:val="20"/>
          <w:szCs w:val="20"/>
        </w:rPr>
        <w:t xml:space="preserve">                         </w:t>
      </w:r>
      <w:r>
        <w:rPr>
          <w:rFonts w:ascii="Cambria" w:hAnsi="Cambria" w:cs="Tahoma"/>
          <w:bCs/>
          <w:sz w:val="20"/>
          <w:szCs w:val="20"/>
        </w:rPr>
        <w:t>w formie pisemnej Wykonawcę, co najmniej 7 dni przed planowana spłatą.</w:t>
      </w:r>
    </w:p>
    <w:p w:rsidR="00D26165" w:rsidRPr="008E5F8D" w:rsidRDefault="00D26165" w:rsidP="000F128F">
      <w:pPr>
        <w:suppressAutoHyphens/>
        <w:spacing w:line="276" w:lineRule="auto"/>
        <w:ind w:left="1134" w:hanging="708"/>
        <w:jc w:val="both"/>
        <w:rPr>
          <w:rFonts w:ascii="Cambria" w:hAnsi="Cambria" w:cs="Tahoma"/>
          <w:bCs/>
          <w:sz w:val="20"/>
          <w:szCs w:val="20"/>
        </w:rPr>
      </w:pPr>
      <w:r w:rsidRPr="00B81534">
        <w:rPr>
          <w:rFonts w:ascii="Cambria" w:hAnsi="Cambria" w:cs="Tahoma"/>
          <w:bCs/>
          <w:sz w:val="20"/>
          <w:szCs w:val="20"/>
        </w:rPr>
        <w:t>2</w:t>
      </w:r>
      <w:r>
        <w:rPr>
          <w:rFonts w:ascii="Cambria" w:hAnsi="Cambria" w:cs="Tahoma"/>
          <w:bCs/>
          <w:sz w:val="20"/>
          <w:szCs w:val="20"/>
        </w:rPr>
        <w:t>5</w:t>
      </w:r>
      <w:r w:rsidRPr="00B81534">
        <w:rPr>
          <w:rFonts w:ascii="Cambria" w:hAnsi="Cambria" w:cs="Tahoma"/>
          <w:bCs/>
          <w:sz w:val="20"/>
          <w:szCs w:val="20"/>
        </w:rPr>
        <w:t xml:space="preserve">.11. </w:t>
      </w:r>
      <w:r>
        <w:rPr>
          <w:rFonts w:ascii="Cambria" w:hAnsi="Cambria" w:cs="Tahoma"/>
          <w:bCs/>
          <w:sz w:val="20"/>
          <w:szCs w:val="20"/>
        </w:rPr>
        <w:tab/>
      </w:r>
      <w:r w:rsidRPr="00B81534">
        <w:rPr>
          <w:rFonts w:ascii="Cambria" w:hAnsi="Cambria" w:cs="Tahoma"/>
          <w:bCs/>
          <w:sz w:val="20"/>
          <w:szCs w:val="20"/>
        </w:rPr>
        <w:t xml:space="preserve">W przypadku spłaty kredytu we wcześniejszym terminie, odsetki będą liczone do dnia spłaty </w:t>
      </w:r>
      <w:r>
        <w:rPr>
          <w:rFonts w:ascii="Cambria" w:hAnsi="Cambria" w:cs="Tahoma"/>
          <w:bCs/>
          <w:sz w:val="20"/>
          <w:szCs w:val="20"/>
        </w:rPr>
        <w:t xml:space="preserve">    </w:t>
      </w:r>
      <w:r w:rsidRPr="008E5F8D">
        <w:rPr>
          <w:rFonts w:ascii="Cambria" w:hAnsi="Cambria" w:cs="Tahoma"/>
          <w:bCs/>
          <w:sz w:val="20"/>
          <w:szCs w:val="20"/>
        </w:rPr>
        <w:t>kredytu, a nie do końca umowy.</w:t>
      </w:r>
    </w:p>
    <w:p w:rsidR="00D26165" w:rsidRPr="008E5F8D" w:rsidRDefault="00D26165" w:rsidP="000F128F">
      <w:pPr>
        <w:suppressAutoHyphens/>
        <w:spacing w:line="276" w:lineRule="auto"/>
        <w:ind w:left="1134" w:hanging="708"/>
        <w:jc w:val="both"/>
        <w:rPr>
          <w:rFonts w:ascii="Cambria" w:hAnsi="Cambria" w:cs="Tahoma"/>
          <w:bCs/>
          <w:sz w:val="20"/>
          <w:szCs w:val="20"/>
        </w:rPr>
      </w:pPr>
      <w:r w:rsidRPr="008E5F8D">
        <w:rPr>
          <w:rFonts w:ascii="Cambria" w:hAnsi="Cambria" w:cs="Tahoma"/>
          <w:bCs/>
          <w:sz w:val="20"/>
          <w:szCs w:val="20"/>
        </w:rPr>
        <w:t xml:space="preserve">25.12. </w:t>
      </w:r>
      <w:r w:rsidRPr="008E5F8D">
        <w:rPr>
          <w:rFonts w:ascii="Cambria" w:hAnsi="Cambria" w:cs="Tahoma"/>
          <w:bCs/>
          <w:sz w:val="20"/>
          <w:szCs w:val="20"/>
        </w:rPr>
        <w:tab/>
        <w:t xml:space="preserve">Baza dla ustalenia stopy procentowej przedmiotowego kredytu będzie WIBOR </w:t>
      </w:r>
      <w:r w:rsidR="000D063D" w:rsidRPr="008E5F8D">
        <w:rPr>
          <w:rFonts w:ascii="Cambria" w:hAnsi="Cambria" w:cs="Tahoma"/>
          <w:bCs/>
          <w:sz w:val="20"/>
          <w:szCs w:val="20"/>
        </w:rPr>
        <w:t>1</w:t>
      </w:r>
      <w:r w:rsidRPr="008E5F8D">
        <w:rPr>
          <w:rFonts w:ascii="Cambria" w:hAnsi="Cambria" w:cs="Tahoma"/>
          <w:bCs/>
          <w:sz w:val="20"/>
          <w:szCs w:val="20"/>
        </w:rPr>
        <w:t xml:space="preserve">M </w:t>
      </w:r>
      <w:r w:rsidR="00B43725" w:rsidRPr="008E5F8D">
        <w:rPr>
          <w:rFonts w:ascii="Cambria" w:hAnsi="Cambria" w:cs="Tahoma"/>
          <w:bCs/>
          <w:sz w:val="20"/>
          <w:szCs w:val="20"/>
        </w:rPr>
        <w:t xml:space="preserve">                       </w:t>
      </w:r>
      <w:r w:rsidRPr="008E5F8D">
        <w:rPr>
          <w:rFonts w:ascii="Cambria" w:hAnsi="Cambria" w:cs="Tahoma"/>
          <w:bCs/>
          <w:sz w:val="20"/>
          <w:szCs w:val="20"/>
        </w:rPr>
        <w:t>z uwzględnieniem postanowień zawartych w punktach 3.</w:t>
      </w:r>
      <w:r w:rsidR="00953CD2" w:rsidRPr="008E5F8D">
        <w:rPr>
          <w:rFonts w:ascii="Cambria" w:hAnsi="Cambria" w:cs="Tahoma"/>
          <w:bCs/>
          <w:sz w:val="20"/>
          <w:szCs w:val="20"/>
        </w:rPr>
        <w:t>4</w:t>
      </w:r>
      <w:r w:rsidRPr="008E5F8D">
        <w:rPr>
          <w:rFonts w:ascii="Cambria" w:hAnsi="Cambria" w:cs="Tahoma"/>
          <w:bCs/>
          <w:sz w:val="20"/>
          <w:szCs w:val="20"/>
        </w:rPr>
        <w:t>. (rozdział 3 specyfikacji).</w:t>
      </w:r>
    </w:p>
    <w:p w:rsidR="00D26165" w:rsidRPr="008E5F8D" w:rsidRDefault="00D26165" w:rsidP="000F128F">
      <w:pPr>
        <w:suppressAutoHyphens/>
        <w:spacing w:line="276" w:lineRule="auto"/>
        <w:ind w:left="1134" w:hanging="708"/>
        <w:jc w:val="both"/>
        <w:rPr>
          <w:rFonts w:ascii="Cambria" w:hAnsi="Cambria" w:cs="Tahoma"/>
          <w:bCs/>
          <w:sz w:val="20"/>
          <w:szCs w:val="20"/>
        </w:rPr>
      </w:pPr>
      <w:r w:rsidRPr="008E5F8D">
        <w:rPr>
          <w:rFonts w:ascii="Cambria" w:hAnsi="Cambria" w:cs="Tahoma"/>
          <w:bCs/>
          <w:sz w:val="20"/>
          <w:szCs w:val="20"/>
        </w:rPr>
        <w:t xml:space="preserve">25.13. </w:t>
      </w:r>
      <w:r w:rsidRPr="008E5F8D">
        <w:rPr>
          <w:rFonts w:ascii="Cambria" w:hAnsi="Cambria" w:cs="Tahoma"/>
          <w:bCs/>
          <w:sz w:val="20"/>
          <w:szCs w:val="20"/>
        </w:rPr>
        <w:tab/>
        <w:t xml:space="preserve">Wykonawca przygotuje projekt umowy. Umowa w sprawie niniejszego zamówienia publicznego musi być zgodna z treścią niniejszej SIWZ jak również z przepisami prawa tj.: ustawą z dnia 29 stycznia 2004 r. Prawo zamówień publicznych, ustawą z dnia 23 kwietnia 1964 r. Kodeks cywilny, ustawą z dnia 29 sierpnia 1997 r. Prawo bankowe oraz ustawą </w:t>
      </w:r>
      <w:r w:rsidR="002668E2" w:rsidRPr="008E5F8D">
        <w:rPr>
          <w:rFonts w:ascii="Cambria" w:hAnsi="Cambria" w:cs="Tahoma"/>
          <w:bCs/>
          <w:sz w:val="20"/>
          <w:szCs w:val="20"/>
        </w:rPr>
        <w:t xml:space="preserve">                       </w:t>
      </w:r>
      <w:r w:rsidRPr="008E5F8D">
        <w:rPr>
          <w:rFonts w:ascii="Cambria" w:hAnsi="Cambria" w:cs="Tahoma"/>
          <w:bCs/>
          <w:sz w:val="20"/>
          <w:szCs w:val="20"/>
        </w:rPr>
        <w:t>z dnia 27 sierpnia 2009 r. o finansach publicznych.</w:t>
      </w:r>
    </w:p>
    <w:p w:rsidR="00D26165" w:rsidRPr="008E5F8D" w:rsidRDefault="00D26165" w:rsidP="000F128F">
      <w:pPr>
        <w:suppressAutoHyphens/>
        <w:spacing w:line="276" w:lineRule="auto"/>
        <w:ind w:left="1134" w:hanging="708"/>
        <w:jc w:val="both"/>
        <w:rPr>
          <w:rFonts w:ascii="Cambria" w:hAnsi="Cambria" w:cs="Tahoma"/>
          <w:bCs/>
          <w:strike/>
          <w:sz w:val="20"/>
          <w:szCs w:val="20"/>
        </w:rPr>
      </w:pPr>
      <w:r w:rsidRPr="008E5F8D">
        <w:rPr>
          <w:rFonts w:ascii="Cambria" w:hAnsi="Cambria" w:cs="Tahoma"/>
          <w:bCs/>
          <w:sz w:val="20"/>
          <w:szCs w:val="20"/>
        </w:rPr>
        <w:t xml:space="preserve">25.14. </w:t>
      </w:r>
      <w:r w:rsidRPr="008E5F8D">
        <w:rPr>
          <w:rFonts w:ascii="Cambria" w:hAnsi="Cambria" w:cs="Tahoma"/>
          <w:bCs/>
          <w:sz w:val="20"/>
          <w:szCs w:val="20"/>
        </w:rPr>
        <w:tab/>
        <w:t>Strony dopuszczają możliwość zmiany postanowień zawartej umowy w stosunku do treści oferty, na podstawie której dokonano wyboru Wykonawcy za zg</w:t>
      </w:r>
      <w:r w:rsidR="00DE2A82" w:rsidRPr="008E5F8D">
        <w:rPr>
          <w:rFonts w:ascii="Cambria" w:hAnsi="Cambria" w:cs="Tahoma"/>
          <w:bCs/>
          <w:sz w:val="20"/>
          <w:szCs w:val="20"/>
        </w:rPr>
        <w:t xml:space="preserve">odą stron umowy </w:t>
      </w:r>
      <w:r w:rsidR="00967C4D" w:rsidRPr="008E5F8D">
        <w:rPr>
          <w:rFonts w:ascii="Cambria" w:hAnsi="Cambria" w:cs="Tahoma"/>
          <w:bCs/>
          <w:sz w:val="20"/>
          <w:szCs w:val="20"/>
        </w:rPr>
        <w:br/>
      </w:r>
      <w:r w:rsidR="002668E2" w:rsidRPr="008E5F8D">
        <w:rPr>
          <w:rFonts w:ascii="Cambria" w:hAnsi="Cambria" w:cs="Tahoma"/>
          <w:bCs/>
          <w:sz w:val="20"/>
          <w:szCs w:val="20"/>
        </w:rPr>
        <w:t>w zakresie: zmian terminu spłaty kredytu tj. skrócenie lub wydłużeni</w:t>
      </w:r>
      <w:r w:rsidR="00953CD2" w:rsidRPr="008E5F8D">
        <w:rPr>
          <w:rFonts w:ascii="Cambria" w:hAnsi="Cambria" w:cs="Tahoma"/>
          <w:bCs/>
          <w:sz w:val="20"/>
          <w:szCs w:val="20"/>
        </w:rPr>
        <w:t>e okresu spłaty</w:t>
      </w:r>
      <w:r w:rsidR="002668E2" w:rsidRPr="008E5F8D">
        <w:rPr>
          <w:rFonts w:ascii="Cambria" w:hAnsi="Cambria" w:cs="Tahoma"/>
          <w:bCs/>
          <w:sz w:val="20"/>
          <w:szCs w:val="20"/>
        </w:rPr>
        <w:t xml:space="preserve"> kredytu, zmiany spłat </w:t>
      </w:r>
      <w:r w:rsidR="00953CD2" w:rsidRPr="008E5F8D">
        <w:rPr>
          <w:rFonts w:ascii="Cambria" w:hAnsi="Cambria" w:cs="Tahoma"/>
          <w:bCs/>
          <w:sz w:val="20"/>
          <w:szCs w:val="20"/>
        </w:rPr>
        <w:t xml:space="preserve">rat </w:t>
      </w:r>
      <w:r w:rsidR="002668E2" w:rsidRPr="008E5F8D">
        <w:rPr>
          <w:rFonts w:ascii="Cambria" w:hAnsi="Cambria" w:cs="Tahoma"/>
          <w:bCs/>
          <w:sz w:val="20"/>
          <w:szCs w:val="20"/>
        </w:rPr>
        <w:t xml:space="preserve">kapitałowych poprzez zmianę kwot oraz możliwość przesunięcia </w:t>
      </w:r>
      <w:r w:rsidR="00967C4D" w:rsidRPr="008E5F8D">
        <w:rPr>
          <w:rFonts w:ascii="Cambria" w:hAnsi="Cambria" w:cs="Tahoma"/>
          <w:bCs/>
          <w:sz w:val="20"/>
          <w:szCs w:val="20"/>
        </w:rPr>
        <w:br/>
      </w:r>
      <w:r w:rsidR="002668E2" w:rsidRPr="008E5F8D">
        <w:rPr>
          <w:rFonts w:ascii="Cambria" w:hAnsi="Cambria" w:cs="Tahoma"/>
          <w:bCs/>
          <w:sz w:val="20"/>
          <w:szCs w:val="20"/>
        </w:rPr>
        <w:t xml:space="preserve">w latach, </w:t>
      </w:r>
      <w:r w:rsidR="00415C74" w:rsidRPr="008E5F8D">
        <w:rPr>
          <w:rFonts w:ascii="Cambria" w:hAnsi="Cambria" w:cs="Tahoma"/>
          <w:bCs/>
          <w:sz w:val="20"/>
          <w:szCs w:val="20"/>
        </w:rPr>
        <w:t xml:space="preserve">prolongaty spłaty rat kapitałowych i rozłożenie </w:t>
      </w:r>
      <w:r w:rsidR="002668E2" w:rsidRPr="008E5F8D">
        <w:rPr>
          <w:rFonts w:ascii="Cambria" w:hAnsi="Cambria" w:cs="Tahoma"/>
          <w:bCs/>
          <w:sz w:val="20"/>
          <w:szCs w:val="20"/>
        </w:rPr>
        <w:t xml:space="preserve"> </w:t>
      </w:r>
      <w:r w:rsidR="00415C74" w:rsidRPr="008E5F8D">
        <w:rPr>
          <w:rFonts w:ascii="Cambria" w:hAnsi="Cambria" w:cs="Tahoma"/>
          <w:bCs/>
          <w:sz w:val="20"/>
          <w:szCs w:val="20"/>
        </w:rPr>
        <w:t xml:space="preserve">pozostałej </w:t>
      </w:r>
      <w:r w:rsidR="002668E2" w:rsidRPr="008E5F8D">
        <w:rPr>
          <w:rFonts w:ascii="Cambria" w:hAnsi="Cambria" w:cs="Tahoma"/>
          <w:bCs/>
          <w:sz w:val="20"/>
          <w:szCs w:val="20"/>
        </w:rPr>
        <w:t xml:space="preserve">spłaty kwoty kredytu </w:t>
      </w:r>
      <w:r w:rsidR="00967C4D" w:rsidRPr="008E5F8D">
        <w:rPr>
          <w:rFonts w:ascii="Cambria" w:hAnsi="Cambria" w:cs="Tahoma"/>
          <w:bCs/>
          <w:sz w:val="20"/>
          <w:szCs w:val="20"/>
        </w:rPr>
        <w:br/>
      </w:r>
      <w:r w:rsidR="002668E2" w:rsidRPr="008E5F8D">
        <w:rPr>
          <w:rFonts w:ascii="Cambria" w:hAnsi="Cambria" w:cs="Tahoma"/>
          <w:bCs/>
          <w:sz w:val="20"/>
          <w:szCs w:val="20"/>
        </w:rPr>
        <w:t>w czasie</w:t>
      </w:r>
      <w:r w:rsidR="00953CD2" w:rsidRPr="008E5F8D">
        <w:rPr>
          <w:rFonts w:ascii="Cambria" w:hAnsi="Cambria" w:cs="Tahoma"/>
          <w:bCs/>
          <w:sz w:val="20"/>
          <w:szCs w:val="20"/>
        </w:rPr>
        <w:t>.</w:t>
      </w:r>
      <w:r w:rsidR="002668E2" w:rsidRPr="008E5F8D">
        <w:rPr>
          <w:rFonts w:ascii="Cambria" w:hAnsi="Cambria" w:cs="Tahoma"/>
          <w:bCs/>
          <w:sz w:val="20"/>
          <w:szCs w:val="20"/>
        </w:rPr>
        <w:t xml:space="preserve"> </w:t>
      </w:r>
    </w:p>
    <w:p w:rsidR="00554B4B" w:rsidRPr="00062E73" w:rsidRDefault="00554B4B" w:rsidP="00AE3669">
      <w:pPr>
        <w:spacing w:line="276" w:lineRule="auto"/>
        <w:ind w:left="426" w:hanging="426"/>
        <w:rPr>
          <w:rFonts w:ascii="Cambria" w:hAnsi="Cambria"/>
          <w:sz w:val="20"/>
          <w:szCs w:val="20"/>
        </w:rPr>
      </w:pPr>
    </w:p>
    <w:p w:rsidR="00554B4B" w:rsidRDefault="00554B4B" w:rsidP="00C44AAF">
      <w:pPr>
        <w:pStyle w:val="Nagwek4"/>
        <w:numPr>
          <w:ilvl w:val="0"/>
          <w:numId w:val="48"/>
        </w:numPr>
        <w:suppressAutoHyphens/>
        <w:spacing w:line="276" w:lineRule="auto"/>
        <w:rPr>
          <w:rFonts w:ascii="Cambria" w:hAnsi="Cambria"/>
          <w:sz w:val="20"/>
          <w:szCs w:val="20"/>
        </w:rPr>
      </w:pPr>
      <w:r w:rsidRPr="00062E73">
        <w:rPr>
          <w:rFonts w:ascii="Cambria" w:hAnsi="Cambria"/>
          <w:sz w:val="20"/>
          <w:szCs w:val="20"/>
        </w:rPr>
        <w:t xml:space="preserve">Pouczenie o środkach ochrony prawnej przysługującej Wykonawcy w toku postępowania </w:t>
      </w:r>
      <w:r w:rsidR="00E524C4">
        <w:rPr>
          <w:rFonts w:ascii="Cambria" w:hAnsi="Cambria"/>
          <w:sz w:val="20"/>
          <w:szCs w:val="20"/>
        </w:rPr>
        <w:t xml:space="preserve">    </w:t>
      </w:r>
      <w:r w:rsidR="00E524C4">
        <w:rPr>
          <w:rFonts w:ascii="Cambria" w:hAnsi="Cambria"/>
          <w:sz w:val="20"/>
          <w:szCs w:val="20"/>
        </w:rPr>
        <w:br/>
      </w:r>
      <w:r w:rsidR="00E524C4" w:rsidRPr="00E524C4">
        <w:rPr>
          <w:rFonts w:ascii="Cambria" w:hAnsi="Cambria"/>
          <w:sz w:val="20"/>
          <w:szCs w:val="20"/>
          <w:u w:val="none"/>
        </w:rPr>
        <w:t xml:space="preserve">  </w:t>
      </w:r>
      <w:r w:rsidRPr="00062E73">
        <w:rPr>
          <w:rFonts w:ascii="Cambria" w:hAnsi="Cambria"/>
          <w:sz w:val="20"/>
          <w:szCs w:val="20"/>
        </w:rPr>
        <w:t>udzielenie zamówienia</w:t>
      </w:r>
    </w:p>
    <w:p w:rsidR="00C44AAF" w:rsidRPr="00C44AAF" w:rsidRDefault="00C44AAF" w:rsidP="00C44AAF">
      <w:pPr>
        <w:pStyle w:val="Akapitzlist"/>
      </w:pPr>
    </w:p>
    <w:p w:rsidR="00C44AAF" w:rsidRPr="000357B2" w:rsidRDefault="00C44AAF" w:rsidP="00C44AAF">
      <w:pPr>
        <w:pStyle w:val="Tekstpodstawowy"/>
        <w:spacing w:line="276" w:lineRule="auto"/>
        <w:ind w:left="720"/>
        <w:jc w:val="both"/>
        <w:rPr>
          <w:rFonts w:ascii="Cambria" w:hAnsi="Cambria" w:cs="Tahoma"/>
          <w:sz w:val="20"/>
          <w:szCs w:val="20"/>
        </w:rPr>
      </w:pPr>
      <w:r w:rsidRPr="000357B2">
        <w:rPr>
          <w:rFonts w:ascii="Cambria" w:hAnsi="Cambria" w:cs="Tahoma"/>
          <w:sz w:val="20"/>
          <w:szCs w:val="20"/>
        </w:rPr>
        <w:t xml:space="preserve">26.1 Wykonawcom oraz innym osobom, których interes doznał uszczerbku w wyniku naruszenia przez zamawiającego przepisów ustawy, przysługuje prawo wniesienia Odwołania do Prezesa Krajowej Izby Odwoławczej na zasadach określonych w dziale VI ustawy dla postępowań </w:t>
      </w:r>
      <w:r w:rsidR="00967C4D">
        <w:rPr>
          <w:rFonts w:ascii="Cambria" w:hAnsi="Cambria" w:cs="Tahoma"/>
          <w:sz w:val="20"/>
          <w:szCs w:val="20"/>
        </w:rPr>
        <w:br/>
      </w:r>
      <w:r w:rsidRPr="000357B2">
        <w:rPr>
          <w:rFonts w:ascii="Cambria" w:hAnsi="Cambria" w:cs="Tahoma"/>
          <w:sz w:val="20"/>
          <w:szCs w:val="20"/>
        </w:rPr>
        <w:t>o wartości większej od kwoty, o której mowa w art. 11 ust. 8 ustawy. Na orzeczenie Izby stronom oraz uczestnikom postępowania odwoławczego przysługuje skarga do sądu.</w:t>
      </w:r>
    </w:p>
    <w:p w:rsidR="00C44AAF" w:rsidRDefault="00C44AAF" w:rsidP="00C44AAF">
      <w:pPr>
        <w:pStyle w:val="Tekstpodstawowy"/>
        <w:spacing w:line="276" w:lineRule="auto"/>
        <w:ind w:left="720"/>
        <w:jc w:val="both"/>
        <w:rPr>
          <w:rFonts w:ascii="Cambria" w:hAnsi="Cambria" w:cs="Tahoma"/>
          <w:sz w:val="20"/>
          <w:szCs w:val="20"/>
        </w:rPr>
      </w:pPr>
      <w:r w:rsidRPr="000357B2">
        <w:rPr>
          <w:rFonts w:ascii="Cambria" w:hAnsi="Cambria" w:cs="Tahoma"/>
          <w:sz w:val="20"/>
          <w:szCs w:val="20"/>
        </w:rPr>
        <w:t>26.2 Ponadto Wykonawca może w terminie przewidzianym do wniesienia odwołania poinformować zamawiającego o niezgodnej z przepisami ustawy czynności podjętej lub czynności zaniechanej, do której był zobowiązany na podstawie ustawy, na które nie przysługuje odwołanie.</w:t>
      </w:r>
    </w:p>
    <w:p w:rsidR="00C44AAF" w:rsidRPr="000357B2" w:rsidRDefault="00C44AAF" w:rsidP="00C44AAF">
      <w:pPr>
        <w:pStyle w:val="Tekstpodstawowy"/>
        <w:spacing w:line="276" w:lineRule="auto"/>
        <w:ind w:left="720"/>
        <w:jc w:val="both"/>
        <w:rPr>
          <w:rFonts w:ascii="Cambria" w:hAnsi="Cambria" w:cs="Tahoma"/>
          <w:sz w:val="20"/>
          <w:szCs w:val="20"/>
        </w:rPr>
      </w:pPr>
    </w:p>
    <w:p w:rsidR="00554B4B" w:rsidRPr="00062E73" w:rsidRDefault="00D21B8B" w:rsidP="00AE3669">
      <w:pPr>
        <w:pStyle w:val="Tekstpodstawowy"/>
        <w:tabs>
          <w:tab w:val="num" w:pos="426"/>
        </w:tabs>
        <w:spacing w:line="276" w:lineRule="auto"/>
        <w:ind w:left="360" w:hanging="360"/>
        <w:rPr>
          <w:rFonts w:ascii="Cambria" w:hAnsi="Cambria"/>
          <w:b/>
          <w:sz w:val="20"/>
          <w:szCs w:val="20"/>
          <w:u w:val="single"/>
        </w:rPr>
      </w:pPr>
      <w:r>
        <w:rPr>
          <w:rFonts w:ascii="Cambria" w:hAnsi="Cambria"/>
          <w:b/>
          <w:sz w:val="20"/>
          <w:szCs w:val="20"/>
        </w:rPr>
        <w:t>27</w:t>
      </w:r>
      <w:r w:rsidR="00554B4B" w:rsidRPr="00062E73">
        <w:rPr>
          <w:rFonts w:ascii="Cambria" w:hAnsi="Cambria"/>
          <w:b/>
          <w:sz w:val="20"/>
          <w:szCs w:val="20"/>
        </w:rPr>
        <w:t xml:space="preserve">.  </w:t>
      </w:r>
      <w:r w:rsidR="00554B4B" w:rsidRPr="00062E73">
        <w:rPr>
          <w:rFonts w:ascii="Cambria" w:hAnsi="Cambria"/>
          <w:b/>
          <w:sz w:val="20"/>
          <w:szCs w:val="20"/>
          <w:u w:val="single"/>
        </w:rPr>
        <w:t xml:space="preserve">Zamawiający </w:t>
      </w:r>
      <w:r w:rsidR="00554B4B" w:rsidRPr="00062E73">
        <w:rPr>
          <w:rFonts w:ascii="Cambria" w:hAnsi="Cambria"/>
          <w:b/>
          <w:sz w:val="20"/>
          <w:szCs w:val="20"/>
          <w:u w:val="single"/>
          <w:shd w:val="clear" w:color="auto" w:fill="FFFFFF"/>
        </w:rPr>
        <w:t>nie przewiduje przeprowadzenia aukcji elektronicznej.</w:t>
      </w:r>
    </w:p>
    <w:p w:rsidR="00554B4B" w:rsidRPr="00062E73" w:rsidRDefault="00554B4B" w:rsidP="00AE3669">
      <w:pPr>
        <w:pStyle w:val="Tekstpodstawowy"/>
        <w:tabs>
          <w:tab w:val="left" w:pos="360"/>
          <w:tab w:val="num" w:pos="426"/>
        </w:tabs>
        <w:suppressAutoHyphens/>
        <w:spacing w:line="276" w:lineRule="auto"/>
        <w:ind w:left="360" w:hanging="360"/>
        <w:rPr>
          <w:rFonts w:ascii="Cambria" w:hAnsi="Cambria" w:cs="Verdana"/>
          <w:b/>
          <w:bCs/>
          <w:sz w:val="20"/>
          <w:szCs w:val="20"/>
          <w:u w:val="single"/>
        </w:rPr>
      </w:pPr>
      <w:r w:rsidRPr="00062E73">
        <w:rPr>
          <w:rFonts w:ascii="Cambria" w:hAnsi="Cambria" w:cs="Verdana"/>
          <w:b/>
          <w:bCs/>
          <w:sz w:val="20"/>
          <w:szCs w:val="20"/>
        </w:rPr>
        <w:t>2</w:t>
      </w:r>
      <w:r w:rsidR="00D21B8B">
        <w:rPr>
          <w:rFonts w:ascii="Cambria" w:hAnsi="Cambria" w:cs="Verdana"/>
          <w:b/>
          <w:bCs/>
          <w:sz w:val="20"/>
          <w:szCs w:val="20"/>
        </w:rPr>
        <w:t>8</w:t>
      </w:r>
      <w:r w:rsidRPr="00062E73">
        <w:rPr>
          <w:rFonts w:ascii="Cambria" w:hAnsi="Cambria" w:cs="Verdana"/>
          <w:b/>
          <w:bCs/>
          <w:sz w:val="20"/>
          <w:szCs w:val="20"/>
        </w:rPr>
        <w:t xml:space="preserve">.  </w:t>
      </w:r>
      <w:r w:rsidRPr="00062E73">
        <w:rPr>
          <w:rFonts w:ascii="Cambria" w:hAnsi="Cambria" w:cs="Verdana"/>
          <w:b/>
          <w:bCs/>
          <w:sz w:val="20"/>
          <w:szCs w:val="20"/>
          <w:u w:val="single"/>
        </w:rPr>
        <w:t>Załączniki stanowiące integralną część Specyfikacji (SIWZ)</w:t>
      </w:r>
    </w:p>
    <w:p w:rsidR="00C5305C" w:rsidRPr="00062E73" w:rsidRDefault="00C5305C" w:rsidP="00AE3669">
      <w:pPr>
        <w:spacing w:line="276" w:lineRule="auto"/>
        <w:ind w:left="1560" w:hanging="993"/>
        <w:rPr>
          <w:rFonts w:ascii="Cambria" w:eastAsia="Calibri" w:hAnsi="Cambria"/>
          <w:sz w:val="20"/>
          <w:szCs w:val="20"/>
          <w:lang w:eastAsia="en-US"/>
        </w:rPr>
      </w:pPr>
      <w:r w:rsidRPr="00062E73">
        <w:rPr>
          <w:rFonts w:ascii="Cambria" w:eastAsia="Calibri" w:hAnsi="Cambria"/>
          <w:sz w:val="20"/>
          <w:szCs w:val="20"/>
          <w:lang w:eastAsia="en-US"/>
        </w:rPr>
        <w:t xml:space="preserve"> </w:t>
      </w:r>
    </w:p>
    <w:p w:rsidR="00AD1463" w:rsidRPr="0041343F" w:rsidRDefault="00AD1463" w:rsidP="00AD1463">
      <w:pPr>
        <w:spacing w:line="276" w:lineRule="auto"/>
        <w:ind w:left="1560" w:hanging="993"/>
        <w:rPr>
          <w:rFonts w:ascii="Cambria" w:hAnsi="Cambria"/>
          <w:sz w:val="20"/>
          <w:szCs w:val="20"/>
        </w:rPr>
      </w:pPr>
      <w:r w:rsidRPr="0041343F">
        <w:rPr>
          <w:rFonts w:ascii="Cambria" w:hAnsi="Cambria"/>
          <w:sz w:val="20"/>
          <w:szCs w:val="20"/>
        </w:rPr>
        <w:t>Załącznik nr 1:</w:t>
      </w:r>
      <w:r w:rsidRPr="0041343F">
        <w:rPr>
          <w:rFonts w:ascii="Cambria" w:hAnsi="Cambria"/>
          <w:sz w:val="20"/>
          <w:szCs w:val="20"/>
        </w:rPr>
        <w:tab/>
        <w:t xml:space="preserve">Formularz oferty </w:t>
      </w:r>
    </w:p>
    <w:p w:rsidR="00AD1463" w:rsidRPr="0041343F" w:rsidRDefault="00AD1463" w:rsidP="00AD1463">
      <w:pPr>
        <w:pStyle w:val="Bezodstpw"/>
        <w:spacing w:line="276" w:lineRule="auto"/>
        <w:ind w:left="1985" w:hanging="1418"/>
        <w:rPr>
          <w:rFonts w:ascii="Cambria" w:hAnsi="Cambria" w:cs="Tahoma"/>
          <w:sz w:val="20"/>
          <w:szCs w:val="20"/>
        </w:rPr>
      </w:pPr>
      <w:r w:rsidRPr="0041343F">
        <w:rPr>
          <w:rFonts w:ascii="Cambria" w:hAnsi="Cambria" w:cs="Tahoma"/>
          <w:sz w:val="20"/>
          <w:szCs w:val="20"/>
        </w:rPr>
        <w:t xml:space="preserve">Załącznik nr </w:t>
      </w:r>
      <w:r w:rsidR="00967C4D" w:rsidRPr="0041343F">
        <w:rPr>
          <w:rFonts w:ascii="Cambria" w:hAnsi="Cambria" w:cs="Tahoma"/>
          <w:sz w:val="20"/>
          <w:szCs w:val="20"/>
        </w:rPr>
        <w:t>2</w:t>
      </w:r>
      <w:r w:rsidRPr="0041343F">
        <w:rPr>
          <w:rFonts w:ascii="Cambria" w:hAnsi="Cambria" w:cs="Tahoma"/>
          <w:sz w:val="20"/>
          <w:szCs w:val="20"/>
        </w:rPr>
        <w:t xml:space="preserve">: </w:t>
      </w:r>
      <w:r w:rsidRPr="0041343F">
        <w:rPr>
          <w:rFonts w:ascii="Cambria" w:hAnsi="Cambria" w:cs="Tahoma"/>
          <w:sz w:val="20"/>
          <w:szCs w:val="20"/>
        </w:rPr>
        <w:tab/>
      </w:r>
      <w:r w:rsidRPr="0041343F">
        <w:rPr>
          <w:rFonts w:ascii="Cambria" w:hAnsi="Cambria" w:cs="Tahoma"/>
          <w:sz w:val="20"/>
          <w:szCs w:val="20"/>
        </w:rPr>
        <w:tab/>
        <w:t xml:space="preserve">Oświadczenie wykonawcy o spełnieniu warunków udziału w postępowaniu </w:t>
      </w:r>
    </w:p>
    <w:p w:rsidR="00AD1463" w:rsidRPr="0041343F" w:rsidRDefault="00AD1463" w:rsidP="00AD1463">
      <w:pPr>
        <w:pStyle w:val="Bezodstpw"/>
        <w:spacing w:line="276" w:lineRule="auto"/>
        <w:ind w:left="1560" w:hanging="993"/>
        <w:rPr>
          <w:rFonts w:ascii="Cambria" w:hAnsi="Cambria" w:cs="Tahoma"/>
          <w:sz w:val="20"/>
          <w:szCs w:val="20"/>
        </w:rPr>
      </w:pPr>
      <w:r w:rsidRPr="0041343F">
        <w:rPr>
          <w:rFonts w:ascii="Cambria" w:hAnsi="Cambria" w:cs="Tahoma"/>
          <w:sz w:val="20"/>
          <w:szCs w:val="20"/>
        </w:rPr>
        <w:t xml:space="preserve">Załącznik nr </w:t>
      </w:r>
      <w:r w:rsidR="00967C4D" w:rsidRPr="0041343F">
        <w:rPr>
          <w:rFonts w:ascii="Cambria" w:hAnsi="Cambria" w:cs="Tahoma"/>
          <w:sz w:val="20"/>
          <w:szCs w:val="20"/>
        </w:rPr>
        <w:t>3</w:t>
      </w:r>
      <w:r w:rsidRPr="0041343F">
        <w:rPr>
          <w:rFonts w:ascii="Cambria" w:hAnsi="Cambria" w:cs="Tahoma"/>
          <w:sz w:val="20"/>
          <w:szCs w:val="20"/>
        </w:rPr>
        <w:t xml:space="preserve">: </w:t>
      </w:r>
      <w:r w:rsidRPr="0041343F">
        <w:rPr>
          <w:rFonts w:ascii="Cambria" w:hAnsi="Cambria" w:cs="Tahoma"/>
          <w:sz w:val="20"/>
          <w:szCs w:val="20"/>
        </w:rPr>
        <w:tab/>
        <w:t xml:space="preserve">Oświadczenie wykonawcy o wykluczenia </w:t>
      </w:r>
    </w:p>
    <w:p w:rsidR="000D063D" w:rsidRDefault="000D063D" w:rsidP="00AD1463">
      <w:pPr>
        <w:spacing w:line="276" w:lineRule="auto"/>
        <w:ind w:left="1560" w:hanging="993"/>
        <w:rPr>
          <w:rFonts w:ascii="Cambria" w:hAnsi="Cambria"/>
          <w:sz w:val="20"/>
          <w:szCs w:val="20"/>
        </w:rPr>
      </w:pPr>
      <w:r w:rsidRPr="0041343F">
        <w:rPr>
          <w:rFonts w:ascii="Cambria" w:hAnsi="Cambria"/>
          <w:sz w:val="20"/>
          <w:szCs w:val="20"/>
        </w:rPr>
        <w:t xml:space="preserve">Załącznik nr </w:t>
      </w:r>
      <w:r>
        <w:rPr>
          <w:rFonts w:ascii="Cambria" w:hAnsi="Cambria"/>
          <w:sz w:val="20"/>
          <w:szCs w:val="20"/>
        </w:rPr>
        <w:t xml:space="preserve">4: </w:t>
      </w:r>
      <w:r>
        <w:rPr>
          <w:rFonts w:ascii="Cambria" w:hAnsi="Cambria"/>
          <w:sz w:val="20"/>
          <w:szCs w:val="20"/>
        </w:rPr>
        <w:tab/>
        <w:t xml:space="preserve">harmonogram spłaty kredytu </w:t>
      </w:r>
    </w:p>
    <w:p w:rsidR="00AD1463" w:rsidRPr="00DA6140" w:rsidRDefault="00AD1463" w:rsidP="00AD1463">
      <w:pPr>
        <w:spacing w:line="276" w:lineRule="auto"/>
        <w:ind w:left="1560" w:hanging="993"/>
        <w:rPr>
          <w:rFonts w:ascii="Cambria" w:hAnsi="Cambria" w:cs="Arial"/>
          <w:sz w:val="20"/>
          <w:szCs w:val="20"/>
        </w:rPr>
      </w:pPr>
      <w:r w:rsidRPr="0041343F">
        <w:rPr>
          <w:rFonts w:ascii="Cambria" w:hAnsi="Cambria"/>
          <w:sz w:val="20"/>
          <w:szCs w:val="20"/>
        </w:rPr>
        <w:t>Załącznik nr</w:t>
      </w:r>
      <w:r w:rsidR="000D063D">
        <w:rPr>
          <w:rFonts w:ascii="Cambria" w:hAnsi="Cambria"/>
          <w:sz w:val="20"/>
          <w:szCs w:val="20"/>
        </w:rPr>
        <w:t xml:space="preserve"> 5:</w:t>
      </w:r>
      <w:r w:rsidRPr="0041343F">
        <w:rPr>
          <w:rFonts w:ascii="Cambria" w:hAnsi="Cambria" w:cs="Arial"/>
          <w:sz w:val="20"/>
          <w:szCs w:val="20"/>
        </w:rPr>
        <w:t xml:space="preserve"> </w:t>
      </w:r>
      <w:r w:rsidRPr="0041343F">
        <w:rPr>
          <w:rFonts w:ascii="Cambria" w:hAnsi="Cambria" w:cs="Arial"/>
          <w:sz w:val="20"/>
          <w:szCs w:val="20"/>
        </w:rPr>
        <w:tab/>
        <w:t>Oświadczenie o przynależności do grupy kapitałowej</w:t>
      </w:r>
    </w:p>
    <w:p w:rsidR="00406A07" w:rsidRPr="00062E73" w:rsidRDefault="00406A07" w:rsidP="00AD1463">
      <w:pPr>
        <w:spacing w:line="276" w:lineRule="auto"/>
        <w:ind w:left="1560" w:hanging="993"/>
        <w:rPr>
          <w:rFonts w:ascii="Cambria" w:hAnsi="Cambria"/>
          <w:sz w:val="20"/>
          <w:szCs w:val="20"/>
        </w:rPr>
      </w:pPr>
    </w:p>
    <w:sectPr w:rsidR="00406A07" w:rsidRPr="00062E73" w:rsidSect="00813F41">
      <w:headerReference w:type="even" r:id="rId11"/>
      <w:headerReference w:type="default" r:id="rId12"/>
      <w:footerReference w:type="even" r:id="rId13"/>
      <w:footerReference w:type="default" r:id="rId14"/>
      <w:headerReference w:type="first" r:id="rId15"/>
      <w:footerReference w:type="first" r:id="rId16"/>
      <w:type w:val="continuous"/>
      <w:pgSz w:w="11906" w:h="16838"/>
      <w:pgMar w:top="957" w:right="1418" w:bottom="1259" w:left="1418" w:header="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98B" w:rsidRDefault="00C4498B">
      <w:r>
        <w:separator/>
      </w:r>
    </w:p>
  </w:endnote>
  <w:endnote w:type="continuationSeparator" w:id="0">
    <w:p w:rsidR="00C4498B" w:rsidRDefault="00C449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E10" w:rsidRDefault="00695E10">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E10" w:rsidRDefault="00695E10">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E10" w:rsidRDefault="00695E1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98B" w:rsidRDefault="00C4498B">
      <w:r>
        <w:separator/>
      </w:r>
    </w:p>
  </w:footnote>
  <w:footnote w:type="continuationSeparator" w:id="0">
    <w:p w:rsidR="00C4498B" w:rsidRDefault="00C449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E10" w:rsidRDefault="00695E10">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E10" w:rsidRDefault="00695E10" w:rsidP="00695E10">
    <w:pPr>
      <w:pStyle w:val="Nagwek"/>
      <w:rPr>
        <w:rFonts w:asciiTheme="majorHAnsi" w:hAnsiTheme="majorHAnsi"/>
        <w:sz w:val="22"/>
        <w:szCs w:val="22"/>
      </w:rPr>
    </w:pPr>
  </w:p>
  <w:p w:rsidR="00695E10" w:rsidRDefault="00695E10" w:rsidP="00695E10">
    <w:pPr>
      <w:pStyle w:val="Nagwek"/>
      <w:rPr>
        <w:rFonts w:asciiTheme="majorHAnsi" w:hAnsiTheme="majorHAnsi"/>
        <w:sz w:val="22"/>
        <w:szCs w:val="22"/>
      </w:rPr>
    </w:pPr>
    <w:r>
      <w:rPr>
        <w:rFonts w:asciiTheme="majorHAnsi" w:hAnsiTheme="majorHAnsi"/>
        <w:sz w:val="22"/>
        <w:szCs w:val="22"/>
      </w:rPr>
      <w:t>Nr postępowania: KFBiP.721.01.2017</w:t>
    </w:r>
  </w:p>
  <w:p w:rsidR="00B06119" w:rsidRPr="00695E10" w:rsidRDefault="00B06119" w:rsidP="00695E10">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E10" w:rsidRDefault="00695E1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C6949BF6"/>
    <w:name w:val="WW8Num6"/>
    <w:lvl w:ilvl="0">
      <w:start w:val="9"/>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nsid w:val="00000026"/>
    <w:multiLevelType w:val="multilevel"/>
    <w:tmpl w:val="BB121E0C"/>
    <w:name w:val="WW8Num38"/>
    <w:lvl w:ilvl="0">
      <w:start w:val="24"/>
      <w:numFmt w:val="decimal"/>
      <w:lvlText w:val="%1."/>
      <w:lvlJc w:val="left"/>
      <w:pPr>
        <w:tabs>
          <w:tab w:val="num" w:pos="720"/>
        </w:tabs>
        <w:ind w:left="720" w:hanging="360"/>
      </w:pPr>
      <w:rPr>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0000027"/>
    <w:multiLevelType w:val="multilevel"/>
    <w:tmpl w:val="00000027"/>
    <w:name w:val="WW8Num3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D643C5"/>
    <w:multiLevelType w:val="multilevel"/>
    <w:tmpl w:val="5992B26E"/>
    <w:lvl w:ilvl="0">
      <w:start w:val="26"/>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29D613C"/>
    <w:multiLevelType w:val="multilevel"/>
    <w:tmpl w:val="7BBC4908"/>
    <w:lvl w:ilvl="0">
      <w:start w:val="2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9367D38"/>
    <w:multiLevelType w:val="hybridMultilevel"/>
    <w:tmpl w:val="3AECE52A"/>
    <w:lvl w:ilvl="0" w:tplc="04150019">
      <w:start w:val="1"/>
      <w:numFmt w:val="lowerLetter"/>
      <w:lvlText w:val="%1."/>
      <w:lvlJc w:val="left"/>
      <w:pPr>
        <w:ind w:left="1545" w:hanging="360"/>
      </w:pPr>
    </w:lvl>
    <w:lvl w:ilvl="1" w:tplc="427863C2">
      <w:start w:val="1"/>
      <w:numFmt w:val="bullet"/>
      <w:lvlText w:val=""/>
      <w:lvlJc w:val="left"/>
      <w:pPr>
        <w:ind w:left="2265" w:hanging="360"/>
      </w:pPr>
      <w:rPr>
        <w:rFonts w:ascii="Symbol" w:hAnsi="Symbol" w:hint="default"/>
      </w:rPr>
    </w:lvl>
    <w:lvl w:ilvl="2" w:tplc="0415001B" w:tentative="1">
      <w:start w:val="1"/>
      <w:numFmt w:val="lowerRoman"/>
      <w:lvlText w:val="%3."/>
      <w:lvlJc w:val="right"/>
      <w:pPr>
        <w:ind w:left="2985" w:hanging="180"/>
      </w:pPr>
    </w:lvl>
    <w:lvl w:ilvl="3" w:tplc="0415000F" w:tentative="1">
      <w:start w:val="1"/>
      <w:numFmt w:val="decimal"/>
      <w:lvlText w:val="%4."/>
      <w:lvlJc w:val="left"/>
      <w:pPr>
        <w:ind w:left="3705" w:hanging="360"/>
      </w:pPr>
    </w:lvl>
    <w:lvl w:ilvl="4" w:tplc="04150019" w:tentative="1">
      <w:start w:val="1"/>
      <w:numFmt w:val="lowerLetter"/>
      <w:lvlText w:val="%5."/>
      <w:lvlJc w:val="left"/>
      <w:pPr>
        <w:ind w:left="4425" w:hanging="360"/>
      </w:pPr>
    </w:lvl>
    <w:lvl w:ilvl="5" w:tplc="0415001B" w:tentative="1">
      <w:start w:val="1"/>
      <w:numFmt w:val="lowerRoman"/>
      <w:lvlText w:val="%6."/>
      <w:lvlJc w:val="right"/>
      <w:pPr>
        <w:ind w:left="5145" w:hanging="180"/>
      </w:pPr>
    </w:lvl>
    <w:lvl w:ilvl="6" w:tplc="0415000F" w:tentative="1">
      <w:start w:val="1"/>
      <w:numFmt w:val="decimal"/>
      <w:lvlText w:val="%7."/>
      <w:lvlJc w:val="left"/>
      <w:pPr>
        <w:ind w:left="5865" w:hanging="360"/>
      </w:pPr>
    </w:lvl>
    <w:lvl w:ilvl="7" w:tplc="04150019" w:tentative="1">
      <w:start w:val="1"/>
      <w:numFmt w:val="lowerLetter"/>
      <w:lvlText w:val="%8."/>
      <w:lvlJc w:val="left"/>
      <w:pPr>
        <w:ind w:left="6585" w:hanging="360"/>
      </w:pPr>
    </w:lvl>
    <w:lvl w:ilvl="8" w:tplc="0415001B" w:tentative="1">
      <w:start w:val="1"/>
      <w:numFmt w:val="lowerRoman"/>
      <w:lvlText w:val="%9."/>
      <w:lvlJc w:val="right"/>
      <w:pPr>
        <w:ind w:left="7305" w:hanging="180"/>
      </w:pPr>
    </w:lvl>
  </w:abstractNum>
  <w:abstractNum w:abstractNumId="6">
    <w:nsid w:val="096C37DF"/>
    <w:multiLevelType w:val="multilevel"/>
    <w:tmpl w:val="90C4375C"/>
    <w:lvl w:ilvl="0">
      <w:start w:val="1"/>
      <w:numFmt w:val="upperRoman"/>
      <w:lvlText w:val="%1."/>
      <w:lvlJc w:val="left"/>
      <w:pPr>
        <w:ind w:left="1080" w:hanging="720"/>
      </w:pPr>
      <w:rPr>
        <w:rFonts w:hint="default"/>
      </w:rPr>
    </w:lvl>
    <w:lvl w:ilvl="1">
      <w:start w:val="1"/>
      <w:numFmt w:val="decimal"/>
      <w:isLgl/>
      <w:lvlText w:val="%1.%2."/>
      <w:lvlJc w:val="left"/>
      <w:pPr>
        <w:ind w:left="405" w:hanging="405"/>
      </w:pPr>
      <w:rPr>
        <w:rFonts w:ascii="Calibri" w:hAnsi="Calibri" w:cs="Calibri" w:hint="default"/>
        <w:sz w:val="24"/>
      </w:rPr>
    </w:lvl>
    <w:lvl w:ilvl="2">
      <w:start w:val="1"/>
      <w:numFmt w:val="decimal"/>
      <w:isLgl/>
      <w:lvlText w:val="%1.%2.%3."/>
      <w:lvlJc w:val="left"/>
      <w:pPr>
        <w:ind w:left="1080" w:hanging="720"/>
      </w:pPr>
      <w:rPr>
        <w:rFonts w:ascii="Calibri" w:hAnsi="Calibri" w:cs="Calibri" w:hint="default"/>
        <w:sz w:val="24"/>
      </w:rPr>
    </w:lvl>
    <w:lvl w:ilvl="3">
      <w:start w:val="1"/>
      <w:numFmt w:val="decimal"/>
      <w:isLgl/>
      <w:lvlText w:val="%1.%2.%3.%4."/>
      <w:lvlJc w:val="left"/>
      <w:pPr>
        <w:ind w:left="1080" w:hanging="720"/>
      </w:pPr>
      <w:rPr>
        <w:rFonts w:ascii="Calibri" w:hAnsi="Calibri" w:cs="Calibri" w:hint="default"/>
        <w:sz w:val="24"/>
      </w:rPr>
    </w:lvl>
    <w:lvl w:ilvl="4">
      <w:start w:val="1"/>
      <w:numFmt w:val="decimal"/>
      <w:isLgl/>
      <w:lvlText w:val="%1.%2.%3.%4.%5."/>
      <w:lvlJc w:val="left"/>
      <w:pPr>
        <w:ind w:left="1440" w:hanging="1080"/>
      </w:pPr>
      <w:rPr>
        <w:rFonts w:ascii="Calibri" w:hAnsi="Calibri" w:cs="Calibri" w:hint="default"/>
        <w:sz w:val="24"/>
      </w:rPr>
    </w:lvl>
    <w:lvl w:ilvl="5">
      <w:start w:val="1"/>
      <w:numFmt w:val="decimal"/>
      <w:isLgl/>
      <w:lvlText w:val="%1.%2.%3.%4.%5.%6."/>
      <w:lvlJc w:val="left"/>
      <w:pPr>
        <w:ind w:left="1440" w:hanging="1080"/>
      </w:pPr>
      <w:rPr>
        <w:rFonts w:ascii="Calibri" w:hAnsi="Calibri" w:cs="Calibri" w:hint="default"/>
        <w:sz w:val="24"/>
      </w:rPr>
    </w:lvl>
    <w:lvl w:ilvl="6">
      <w:start w:val="1"/>
      <w:numFmt w:val="decimal"/>
      <w:isLgl/>
      <w:lvlText w:val="%1.%2.%3.%4.%5.%6.%7."/>
      <w:lvlJc w:val="left"/>
      <w:pPr>
        <w:ind w:left="1800" w:hanging="1440"/>
      </w:pPr>
      <w:rPr>
        <w:rFonts w:ascii="Calibri" w:hAnsi="Calibri" w:cs="Calibri" w:hint="default"/>
        <w:sz w:val="24"/>
      </w:rPr>
    </w:lvl>
    <w:lvl w:ilvl="7">
      <w:start w:val="1"/>
      <w:numFmt w:val="decimal"/>
      <w:isLgl/>
      <w:lvlText w:val="%1.%2.%3.%4.%5.%6.%7.%8."/>
      <w:lvlJc w:val="left"/>
      <w:pPr>
        <w:ind w:left="1800" w:hanging="1440"/>
      </w:pPr>
      <w:rPr>
        <w:rFonts w:ascii="Calibri" w:hAnsi="Calibri" w:cs="Calibri" w:hint="default"/>
        <w:sz w:val="24"/>
      </w:rPr>
    </w:lvl>
    <w:lvl w:ilvl="8">
      <w:start w:val="1"/>
      <w:numFmt w:val="decimal"/>
      <w:isLgl/>
      <w:lvlText w:val="%1.%2.%3.%4.%5.%6.%7.%8.%9."/>
      <w:lvlJc w:val="left"/>
      <w:pPr>
        <w:ind w:left="2160" w:hanging="1800"/>
      </w:pPr>
      <w:rPr>
        <w:rFonts w:ascii="Calibri" w:hAnsi="Calibri" w:cs="Calibri" w:hint="default"/>
        <w:sz w:val="24"/>
      </w:rPr>
    </w:lvl>
  </w:abstractNum>
  <w:abstractNum w:abstractNumId="7">
    <w:nsid w:val="0B13096C"/>
    <w:multiLevelType w:val="hybridMultilevel"/>
    <w:tmpl w:val="B20E31D2"/>
    <w:lvl w:ilvl="0" w:tplc="8D50B2B0">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CCD572B"/>
    <w:multiLevelType w:val="hybridMultilevel"/>
    <w:tmpl w:val="8A36C8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CD167FA"/>
    <w:multiLevelType w:val="multilevel"/>
    <w:tmpl w:val="7478A0BC"/>
    <w:lvl w:ilvl="0">
      <w:start w:val="9"/>
      <w:numFmt w:val="decimal"/>
      <w:lvlText w:val="%1"/>
      <w:lvlJc w:val="left"/>
      <w:pPr>
        <w:ind w:left="435" w:hanging="435"/>
      </w:pPr>
      <w:rPr>
        <w:rFonts w:hint="default"/>
        <w:i w:val="0"/>
      </w:rPr>
    </w:lvl>
    <w:lvl w:ilvl="1">
      <w:start w:val="4"/>
      <w:numFmt w:val="decimal"/>
      <w:lvlText w:val="%1.%2"/>
      <w:lvlJc w:val="left"/>
      <w:pPr>
        <w:ind w:left="860" w:hanging="435"/>
      </w:pPr>
      <w:rPr>
        <w:rFonts w:hint="default"/>
        <w:i w:val="0"/>
      </w:rPr>
    </w:lvl>
    <w:lvl w:ilvl="2">
      <w:start w:val="4"/>
      <w:numFmt w:val="decimal"/>
      <w:lvlText w:val="%1.%2.%3"/>
      <w:lvlJc w:val="left"/>
      <w:pPr>
        <w:ind w:left="1570" w:hanging="720"/>
      </w:pPr>
      <w:rPr>
        <w:rFonts w:hint="default"/>
        <w:i w:val="0"/>
      </w:rPr>
    </w:lvl>
    <w:lvl w:ilvl="3">
      <w:start w:val="1"/>
      <w:numFmt w:val="decimal"/>
      <w:lvlText w:val="%1.%2.%3.%4"/>
      <w:lvlJc w:val="left"/>
      <w:pPr>
        <w:ind w:left="1995" w:hanging="720"/>
      </w:pPr>
      <w:rPr>
        <w:rFonts w:hint="default"/>
        <w:i w:val="0"/>
      </w:rPr>
    </w:lvl>
    <w:lvl w:ilvl="4">
      <w:start w:val="1"/>
      <w:numFmt w:val="decimal"/>
      <w:lvlText w:val="%1.%2.%3.%4.%5"/>
      <w:lvlJc w:val="left"/>
      <w:pPr>
        <w:ind w:left="2780" w:hanging="1080"/>
      </w:pPr>
      <w:rPr>
        <w:rFonts w:hint="default"/>
        <w:i w:val="0"/>
      </w:rPr>
    </w:lvl>
    <w:lvl w:ilvl="5">
      <w:start w:val="1"/>
      <w:numFmt w:val="decimal"/>
      <w:lvlText w:val="%1.%2.%3.%4.%5.%6"/>
      <w:lvlJc w:val="left"/>
      <w:pPr>
        <w:ind w:left="3205" w:hanging="1080"/>
      </w:pPr>
      <w:rPr>
        <w:rFonts w:hint="default"/>
        <w:i w:val="0"/>
      </w:rPr>
    </w:lvl>
    <w:lvl w:ilvl="6">
      <w:start w:val="1"/>
      <w:numFmt w:val="decimal"/>
      <w:lvlText w:val="%1.%2.%3.%4.%5.%6.%7"/>
      <w:lvlJc w:val="left"/>
      <w:pPr>
        <w:ind w:left="3990" w:hanging="1440"/>
      </w:pPr>
      <w:rPr>
        <w:rFonts w:hint="default"/>
        <w:i w:val="0"/>
      </w:rPr>
    </w:lvl>
    <w:lvl w:ilvl="7">
      <w:start w:val="1"/>
      <w:numFmt w:val="decimal"/>
      <w:lvlText w:val="%1.%2.%3.%4.%5.%6.%7.%8"/>
      <w:lvlJc w:val="left"/>
      <w:pPr>
        <w:ind w:left="4415" w:hanging="1440"/>
      </w:pPr>
      <w:rPr>
        <w:rFonts w:hint="default"/>
        <w:i w:val="0"/>
      </w:rPr>
    </w:lvl>
    <w:lvl w:ilvl="8">
      <w:start w:val="1"/>
      <w:numFmt w:val="decimal"/>
      <w:lvlText w:val="%1.%2.%3.%4.%5.%6.%7.%8.%9"/>
      <w:lvlJc w:val="left"/>
      <w:pPr>
        <w:ind w:left="5200" w:hanging="1800"/>
      </w:pPr>
      <w:rPr>
        <w:rFonts w:hint="default"/>
        <w:i w:val="0"/>
      </w:rPr>
    </w:lvl>
  </w:abstractNum>
  <w:abstractNum w:abstractNumId="10">
    <w:nsid w:val="0D9F3A77"/>
    <w:multiLevelType w:val="hybridMultilevel"/>
    <w:tmpl w:val="E2C09880"/>
    <w:lvl w:ilvl="0" w:tplc="11BCB84C">
      <w:start w:val="2"/>
      <w:numFmt w:val="decimal"/>
      <w:lvlText w:val="%1."/>
      <w:lvlJc w:val="left"/>
      <w:pPr>
        <w:tabs>
          <w:tab w:val="num" w:pos="360"/>
        </w:tabs>
        <w:ind w:left="360" w:hanging="360"/>
      </w:pPr>
      <w:rPr>
        <w:rFonts w:cs="Times New Roman" w:hint="default"/>
        <w:b/>
        <w:bCs/>
        <w:i w:val="0"/>
        <w:iCs w:val="0"/>
        <w:sz w:val="20"/>
        <w:szCs w:val="20"/>
      </w:rPr>
    </w:lvl>
    <w:lvl w:ilvl="1" w:tplc="337A22B2">
      <w:start w:val="1"/>
      <w:numFmt w:val="decimal"/>
      <w:isLgl/>
      <w:lvlText w:val="%2.%2."/>
      <w:lvlJc w:val="left"/>
      <w:pPr>
        <w:tabs>
          <w:tab w:val="num" w:pos="720"/>
        </w:tabs>
        <w:ind w:left="720" w:hanging="360"/>
      </w:pPr>
      <w:rPr>
        <w:rFonts w:cs="Times New Roman" w:hint="default"/>
      </w:rPr>
    </w:lvl>
    <w:lvl w:ilvl="2" w:tplc="72245A26">
      <w:numFmt w:val="none"/>
      <w:lvlText w:val=""/>
      <w:lvlJc w:val="left"/>
      <w:pPr>
        <w:tabs>
          <w:tab w:val="num" w:pos="360"/>
        </w:tabs>
      </w:pPr>
      <w:rPr>
        <w:rFonts w:cs="Times New Roman"/>
      </w:rPr>
    </w:lvl>
    <w:lvl w:ilvl="3" w:tplc="FFA85E44">
      <w:numFmt w:val="none"/>
      <w:lvlText w:val=""/>
      <w:lvlJc w:val="left"/>
      <w:pPr>
        <w:tabs>
          <w:tab w:val="num" w:pos="360"/>
        </w:tabs>
      </w:pPr>
      <w:rPr>
        <w:rFonts w:cs="Times New Roman"/>
      </w:rPr>
    </w:lvl>
    <w:lvl w:ilvl="4" w:tplc="BE123F52">
      <w:numFmt w:val="none"/>
      <w:lvlText w:val=""/>
      <w:lvlJc w:val="left"/>
      <w:pPr>
        <w:tabs>
          <w:tab w:val="num" w:pos="360"/>
        </w:tabs>
      </w:pPr>
      <w:rPr>
        <w:rFonts w:cs="Times New Roman"/>
      </w:rPr>
    </w:lvl>
    <w:lvl w:ilvl="5" w:tplc="966634D0">
      <w:numFmt w:val="none"/>
      <w:lvlText w:val=""/>
      <w:lvlJc w:val="left"/>
      <w:pPr>
        <w:tabs>
          <w:tab w:val="num" w:pos="360"/>
        </w:tabs>
      </w:pPr>
      <w:rPr>
        <w:rFonts w:cs="Times New Roman"/>
      </w:rPr>
    </w:lvl>
    <w:lvl w:ilvl="6" w:tplc="758278FA">
      <w:numFmt w:val="none"/>
      <w:lvlText w:val=""/>
      <w:lvlJc w:val="left"/>
      <w:pPr>
        <w:tabs>
          <w:tab w:val="num" w:pos="360"/>
        </w:tabs>
      </w:pPr>
      <w:rPr>
        <w:rFonts w:cs="Times New Roman"/>
      </w:rPr>
    </w:lvl>
    <w:lvl w:ilvl="7" w:tplc="6D72166C">
      <w:numFmt w:val="none"/>
      <w:lvlText w:val=""/>
      <w:lvlJc w:val="left"/>
      <w:pPr>
        <w:tabs>
          <w:tab w:val="num" w:pos="360"/>
        </w:tabs>
      </w:pPr>
      <w:rPr>
        <w:rFonts w:cs="Times New Roman"/>
      </w:rPr>
    </w:lvl>
    <w:lvl w:ilvl="8" w:tplc="B03C7846">
      <w:numFmt w:val="none"/>
      <w:lvlText w:val=""/>
      <w:lvlJc w:val="left"/>
      <w:pPr>
        <w:tabs>
          <w:tab w:val="num" w:pos="360"/>
        </w:tabs>
      </w:pPr>
      <w:rPr>
        <w:rFonts w:cs="Times New Roman"/>
      </w:rPr>
    </w:lvl>
  </w:abstractNum>
  <w:abstractNum w:abstractNumId="11">
    <w:nsid w:val="0F205F4B"/>
    <w:multiLevelType w:val="hybridMultilevel"/>
    <w:tmpl w:val="FC8631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0D0323F"/>
    <w:multiLevelType w:val="multilevel"/>
    <w:tmpl w:val="D18EDC0C"/>
    <w:lvl w:ilvl="0">
      <w:start w:val="17"/>
      <w:numFmt w:val="decimal"/>
      <w:lvlText w:val="%1."/>
      <w:lvlJc w:val="left"/>
      <w:pPr>
        <w:ind w:left="720" w:hanging="360"/>
      </w:pPr>
      <w:rPr>
        <w:rFonts w:hint="default"/>
      </w:rPr>
    </w:lvl>
    <w:lvl w:ilvl="1">
      <w:start w:val="1"/>
      <w:numFmt w:val="decimal"/>
      <w:isLgl/>
      <w:lvlText w:val="%1.%2"/>
      <w:lvlJc w:val="left"/>
      <w:pPr>
        <w:ind w:left="876" w:hanging="45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688" w:hanging="1800"/>
      </w:pPr>
      <w:rPr>
        <w:rFonts w:hint="default"/>
        <w:b w:val="0"/>
      </w:rPr>
    </w:lvl>
  </w:abstractNum>
  <w:abstractNum w:abstractNumId="13">
    <w:nsid w:val="12920CE5"/>
    <w:multiLevelType w:val="hybridMultilevel"/>
    <w:tmpl w:val="CB7C13D2"/>
    <w:lvl w:ilvl="0" w:tplc="A1C809C2">
      <w:start w:val="1"/>
      <w:numFmt w:val="decimal"/>
      <w:lvlText w:val="%1."/>
      <w:lvlJc w:val="left"/>
      <w:pPr>
        <w:tabs>
          <w:tab w:val="num" w:pos="540"/>
        </w:tabs>
        <w:ind w:left="180"/>
      </w:pPr>
      <w:rPr>
        <w:rFonts w:hint="default"/>
        <w:b w:val="0"/>
        <w:bCs w:val="0"/>
        <w:i w:val="0"/>
        <w:iCs w:val="0"/>
        <w:caps w:val="0"/>
        <w:strike w:val="0"/>
        <w:dstrike w:val="0"/>
        <w:vanish w:val="0"/>
        <w:color w:val="000000"/>
        <w:sz w:val="16"/>
        <w:szCs w:val="16"/>
        <w:vertAlign w:val="baseline"/>
      </w:rPr>
    </w:lvl>
    <w:lvl w:ilvl="1" w:tplc="04150019">
      <w:start w:val="1"/>
      <w:numFmt w:val="lowerLetter"/>
      <w:lvlText w:val="%2."/>
      <w:lvlJc w:val="left"/>
      <w:pPr>
        <w:tabs>
          <w:tab w:val="num" w:pos="1620"/>
        </w:tabs>
        <w:ind w:left="1620" w:hanging="360"/>
      </w:pPr>
      <w:rPr>
        <w:rFonts w:cs="Times New Roman"/>
      </w:rPr>
    </w:lvl>
    <w:lvl w:ilvl="2" w:tplc="0415001B">
      <w:start w:val="1"/>
      <w:numFmt w:val="lowerRoman"/>
      <w:lvlText w:val="%3."/>
      <w:lvlJc w:val="right"/>
      <w:pPr>
        <w:tabs>
          <w:tab w:val="num" w:pos="2340"/>
        </w:tabs>
        <w:ind w:left="2340" w:hanging="180"/>
      </w:pPr>
      <w:rPr>
        <w:rFonts w:cs="Times New Roman"/>
      </w:rPr>
    </w:lvl>
    <w:lvl w:ilvl="3" w:tplc="0415000F">
      <w:start w:val="1"/>
      <w:numFmt w:val="decimal"/>
      <w:lvlText w:val="%4."/>
      <w:lvlJc w:val="left"/>
      <w:pPr>
        <w:tabs>
          <w:tab w:val="num" w:pos="3060"/>
        </w:tabs>
        <w:ind w:left="3060" w:hanging="360"/>
      </w:pPr>
      <w:rPr>
        <w:rFonts w:cs="Times New Roman"/>
      </w:rPr>
    </w:lvl>
    <w:lvl w:ilvl="4" w:tplc="04150019">
      <w:start w:val="1"/>
      <w:numFmt w:val="lowerLetter"/>
      <w:lvlText w:val="%5."/>
      <w:lvlJc w:val="left"/>
      <w:pPr>
        <w:tabs>
          <w:tab w:val="num" w:pos="3780"/>
        </w:tabs>
        <w:ind w:left="3780" w:hanging="360"/>
      </w:pPr>
      <w:rPr>
        <w:rFonts w:cs="Times New Roman"/>
      </w:rPr>
    </w:lvl>
    <w:lvl w:ilvl="5" w:tplc="0415001B">
      <w:start w:val="1"/>
      <w:numFmt w:val="lowerRoman"/>
      <w:lvlText w:val="%6."/>
      <w:lvlJc w:val="right"/>
      <w:pPr>
        <w:tabs>
          <w:tab w:val="num" w:pos="4500"/>
        </w:tabs>
        <w:ind w:left="4500" w:hanging="180"/>
      </w:pPr>
      <w:rPr>
        <w:rFonts w:cs="Times New Roman"/>
      </w:rPr>
    </w:lvl>
    <w:lvl w:ilvl="6" w:tplc="0415000F">
      <w:start w:val="1"/>
      <w:numFmt w:val="decimal"/>
      <w:lvlText w:val="%7."/>
      <w:lvlJc w:val="left"/>
      <w:pPr>
        <w:tabs>
          <w:tab w:val="num" w:pos="5220"/>
        </w:tabs>
        <w:ind w:left="5220" w:hanging="360"/>
      </w:pPr>
      <w:rPr>
        <w:rFonts w:cs="Times New Roman"/>
      </w:rPr>
    </w:lvl>
    <w:lvl w:ilvl="7" w:tplc="04150019">
      <w:start w:val="1"/>
      <w:numFmt w:val="lowerLetter"/>
      <w:lvlText w:val="%8."/>
      <w:lvlJc w:val="left"/>
      <w:pPr>
        <w:tabs>
          <w:tab w:val="num" w:pos="5940"/>
        </w:tabs>
        <w:ind w:left="5940" w:hanging="360"/>
      </w:pPr>
      <w:rPr>
        <w:rFonts w:cs="Times New Roman"/>
      </w:rPr>
    </w:lvl>
    <w:lvl w:ilvl="8" w:tplc="0415001B">
      <w:start w:val="1"/>
      <w:numFmt w:val="lowerRoman"/>
      <w:lvlText w:val="%9."/>
      <w:lvlJc w:val="right"/>
      <w:pPr>
        <w:tabs>
          <w:tab w:val="num" w:pos="6660"/>
        </w:tabs>
        <w:ind w:left="6660" w:hanging="180"/>
      </w:pPr>
      <w:rPr>
        <w:rFonts w:cs="Times New Roman"/>
      </w:rPr>
    </w:lvl>
  </w:abstractNum>
  <w:abstractNum w:abstractNumId="14">
    <w:nsid w:val="17DC7A42"/>
    <w:multiLevelType w:val="multilevel"/>
    <w:tmpl w:val="BB48491E"/>
    <w:lvl w:ilvl="0">
      <w:start w:val="1"/>
      <w:numFmt w:val="decimal"/>
      <w:pStyle w:val="punkty1"/>
      <w:lvlText w:val="%1."/>
      <w:lvlJc w:val="left"/>
      <w:pPr>
        <w:tabs>
          <w:tab w:val="num" w:pos="360"/>
        </w:tabs>
        <w:ind w:left="360" w:hanging="360"/>
      </w:pPr>
      <w:rPr>
        <w:rFonts w:hint="default"/>
        <w:b w:val="0"/>
        <w:bCs w:val="0"/>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400"/>
        </w:tabs>
        <w:ind w:left="2400" w:hanging="4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D4812A8"/>
    <w:multiLevelType w:val="hybridMultilevel"/>
    <w:tmpl w:val="B80C3C86"/>
    <w:lvl w:ilvl="0" w:tplc="F1BC7F30">
      <w:start w:val="2"/>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E8810F7"/>
    <w:multiLevelType w:val="multilevel"/>
    <w:tmpl w:val="AE92855A"/>
    <w:lvl w:ilvl="0">
      <w:start w:val="17"/>
      <w:numFmt w:val="decimal"/>
      <w:lvlText w:val="%1."/>
      <w:lvlJc w:val="left"/>
      <w:pPr>
        <w:tabs>
          <w:tab w:val="num" w:pos="435"/>
        </w:tabs>
        <w:ind w:left="435" w:hanging="435"/>
      </w:pPr>
      <w:rPr>
        <w:rFonts w:hint="default"/>
      </w:rPr>
    </w:lvl>
    <w:lvl w:ilvl="1">
      <w:start w:val="1"/>
      <w:numFmt w:val="none"/>
      <w:lvlText w:val="20.1."/>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7">
    <w:nsid w:val="224A31CE"/>
    <w:multiLevelType w:val="hybridMultilevel"/>
    <w:tmpl w:val="01741C88"/>
    <w:lvl w:ilvl="0" w:tplc="0415000F">
      <w:start w:val="1"/>
      <w:numFmt w:val="decimal"/>
      <w:lvlText w:val="%1."/>
      <w:lvlJc w:val="left"/>
      <w:pPr>
        <w:ind w:left="1185" w:hanging="360"/>
      </w:pPr>
    </w:lvl>
    <w:lvl w:ilvl="1" w:tplc="427863C2">
      <w:start w:val="1"/>
      <w:numFmt w:val="bullet"/>
      <w:lvlText w:val=""/>
      <w:lvlJc w:val="left"/>
      <w:pPr>
        <w:ind w:left="1637" w:hanging="360"/>
      </w:pPr>
      <w:rPr>
        <w:rFonts w:ascii="Symbol" w:hAnsi="Symbol" w:hint="default"/>
      </w:rPr>
    </w:lvl>
    <w:lvl w:ilvl="2" w:tplc="0415001B" w:tentative="1">
      <w:start w:val="1"/>
      <w:numFmt w:val="lowerRoman"/>
      <w:lvlText w:val="%3."/>
      <w:lvlJc w:val="right"/>
      <w:pPr>
        <w:ind w:left="2625" w:hanging="180"/>
      </w:pPr>
    </w:lvl>
    <w:lvl w:ilvl="3" w:tplc="0415000F" w:tentative="1">
      <w:start w:val="1"/>
      <w:numFmt w:val="decimal"/>
      <w:lvlText w:val="%4."/>
      <w:lvlJc w:val="left"/>
      <w:pPr>
        <w:ind w:left="3345" w:hanging="360"/>
      </w:pPr>
    </w:lvl>
    <w:lvl w:ilvl="4" w:tplc="04150019" w:tentative="1">
      <w:start w:val="1"/>
      <w:numFmt w:val="lowerLetter"/>
      <w:lvlText w:val="%5."/>
      <w:lvlJc w:val="left"/>
      <w:pPr>
        <w:ind w:left="4065" w:hanging="360"/>
      </w:pPr>
    </w:lvl>
    <w:lvl w:ilvl="5" w:tplc="0415001B" w:tentative="1">
      <w:start w:val="1"/>
      <w:numFmt w:val="lowerRoman"/>
      <w:lvlText w:val="%6."/>
      <w:lvlJc w:val="right"/>
      <w:pPr>
        <w:ind w:left="4785" w:hanging="180"/>
      </w:pPr>
    </w:lvl>
    <w:lvl w:ilvl="6" w:tplc="0415000F" w:tentative="1">
      <w:start w:val="1"/>
      <w:numFmt w:val="decimal"/>
      <w:lvlText w:val="%7."/>
      <w:lvlJc w:val="left"/>
      <w:pPr>
        <w:ind w:left="5505" w:hanging="360"/>
      </w:pPr>
    </w:lvl>
    <w:lvl w:ilvl="7" w:tplc="04150019" w:tentative="1">
      <w:start w:val="1"/>
      <w:numFmt w:val="lowerLetter"/>
      <w:lvlText w:val="%8."/>
      <w:lvlJc w:val="left"/>
      <w:pPr>
        <w:ind w:left="6225" w:hanging="360"/>
      </w:pPr>
    </w:lvl>
    <w:lvl w:ilvl="8" w:tplc="0415001B" w:tentative="1">
      <w:start w:val="1"/>
      <w:numFmt w:val="lowerRoman"/>
      <w:lvlText w:val="%9."/>
      <w:lvlJc w:val="right"/>
      <w:pPr>
        <w:ind w:left="6945" w:hanging="180"/>
      </w:pPr>
    </w:lvl>
  </w:abstractNum>
  <w:abstractNum w:abstractNumId="18">
    <w:nsid w:val="28882CF8"/>
    <w:multiLevelType w:val="hybridMultilevel"/>
    <w:tmpl w:val="11B231D4"/>
    <w:lvl w:ilvl="0" w:tplc="90CE9EB6">
      <w:start w:val="1"/>
      <w:numFmt w:val="lowerLetter"/>
      <w:lvlText w:val="%1)"/>
      <w:lvlJc w:val="left"/>
      <w:pPr>
        <w:ind w:left="720" w:hanging="360"/>
      </w:pPr>
      <w:rPr>
        <w:rFonts w:ascii="Arial" w:hAnsi="Arial" w:hint="default"/>
        <w:b w:val="0"/>
        <w:i w:val="0"/>
        <w:color w:val="auto"/>
        <w:sz w:val="20"/>
      </w:rPr>
    </w:lvl>
    <w:lvl w:ilvl="1" w:tplc="F7ECAABA">
      <w:start w:val="1"/>
      <w:numFmt w:val="lowerLetter"/>
      <w:lvlText w:val="%2)"/>
      <w:lvlJc w:val="left"/>
      <w:pPr>
        <w:ind w:left="1440" w:hanging="360"/>
      </w:pPr>
      <w:rPr>
        <w:rFonts w:ascii="Cambria" w:hAnsi="Cambria" w:hint="default"/>
        <w:b w:val="0"/>
        <w:i w:val="0"/>
        <w:color w:val="auto"/>
        <w:sz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91555BD"/>
    <w:multiLevelType w:val="hybridMultilevel"/>
    <w:tmpl w:val="DA20AB8A"/>
    <w:lvl w:ilvl="0" w:tplc="DBA872C2">
      <w:start w:val="1"/>
      <w:numFmt w:val="lowerLetter"/>
      <w:lvlText w:val="%1)"/>
      <w:lvlJc w:val="left"/>
      <w:pPr>
        <w:ind w:left="2345"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0">
    <w:nsid w:val="2A757255"/>
    <w:multiLevelType w:val="multilevel"/>
    <w:tmpl w:val="A12CB14C"/>
    <w:lvl w:ilvl="0">
      <w:start w:val="18"/>
      <w:numFmt w:val="decimal"/>
      <w:lvlText w:val="%1"/>
      <w:lvlJc w:val="left"/>
      <w:pPr>
        <w:ind w:left="720" w:hanging="360"/>
      </w:pPr>
      <w:rPr>
        <w:rFonts w:hint="default"/>
        <w:u w:val="none"/>
      </w:rPr>
    </w:lvl>
    <w:lvl w:ilvl="1">
      <w:start w:val="2"/>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30671AAD"/>
    <w:multiLevelType w:val="hybridMultilevel"/>
    <w:tmpl w:val="7FB0F106"/>
    <w:lvl w:ilvl="0" w:tplc="33385D16">
      <w:start w:val="1"/>
      <w:numFmt w:val="lowerLetter"/>
      <w:lvlText w:val="%1)"/>
      <w:lvlJc w:val="left"/>
      <w:pPr>
        <w:ind w:left="1789" w:hanging="360"/>
      </w:pPr>
      <w:rPr>
        <w:b w:val="0"/>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22">
    <w:nsid w:val="308D53C4"/>
    <w:multiLevelType w:val="multilevel"/>
    <w:tmpl w:val="B400F02E"/>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nsid w:val="334057B1"/>
    <w:multiLevelType w:val="multilevel"/>
    <w:tmpl w:val="C15EA716"/>
    <w:lvl w:ilvl="0">
      <w:start w:val="12"/>
      <w:numFmt w:val="decimal"/>
      <w:lvlText w:val="%1."/>
      <w:lvlJc w:val="left"/>
      <w:pPr>
        <w:tabs>
          <w:tab w:val="num" w:pos="435"/>
        </w:tabs>
        <w:ind w:left="435" w:hanging="435"/>
      </w:pPr>
      <w:rPr>
        <w:rFonts w:hint="default"/>
      </w:rPr>
    </w:lvl>
    <w:lvl w:ilvl="1">
      <w:start w:val="1"/>
      <w:numFmt w:val="decimal"/>
      <w:lvlText w:val="19.%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3DB04A91"/>
    <w:multiLevelType w:val="multilevel"/>
    <w:tmpl w:val="E0EAF00E"/>
    <w:lvl w:ilvl="0">
      <w:start w:val="1"/>
      <w:numFmt w:val="decimal"/>
      <w:lvlText w:val="%1."/>
      <w:lvlJc w:val="left"/>
      <w:pPr>
        <w:ind w:left="720" w:hanging="360"/>
      </w:pPr>
      <w:rPr>
        <w:rFonts w:ascii="Calibri" w:eastAsia="Calibri" w:hAnsi="Calibri" w:cs="Calibri"/>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3EFE5E99"/>
    <w:multiLevelType w:val="multilevel"/>
    <w:tmpl w:val="C6949BF6"/>
    <w:lvl w:ilvl="0">
      <w:start w:val="9"/>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nsid w:val="45A74B7B"/>
    <w:multiLevelType w:val="multilevel"/>
    <w:tmpl w:val="25C681D0"/>
    <w:lvl w:ilvl="0">
      <w:start w:val="22"/>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7">
    <w:nsid w:val="492C52CD"/>
    <w:multiLevelType w:val="multilevel"/>
    <w:tmpl w:val="9E64DA2A"/>
    <w:lvl w:ilvl="0">
      <w:start w:val="20"/>
      <w:numFmt w:val="decimal"/>
      <w:lvlText w:val="%1."/>
      <w:lvlJc w:val="left"/>
      <w:pPr>
        <w:tabs>
          <w:tab w:val="num" w:pos="435"/>
        </w:tabs>
        <w:ind w:left="435" w:hanging="435"/>
      </w:pPr>
      <w:rPr>
        <w:rFonts w:hint="default"/>
      </w:rPr>
    </w:lvl>
    <w:lvl w:ilvl="1">
      <w:start w:val="1"/>
      <w:numFmt w:val="decimal"/>
      <w:lvlText w:val="18.%2."/>
      <w:lvlJc w:val="left"/>
      <w:pPr>
        <w:tabs>
          <w:tab w:val="num" w:pos="1146"/>
        </w:tabs>
        <w:ind w:left="861" w:hanging="435"/>
      </w:pPr>
      <w:rPr>
        <w:rFonts w:hint="default"/>
      </w:rPr>
    </w:lvl>
    <w:lvl w:ilvl="2">
      <w:start w:val="1"/>
      <w:numFmt w:val="decimal"/>
      <w:lvlText w:val="%1.%2.%3."/>
      <w:lvlJc w:val="left"/>
      <w:pPr>
        <w:tabs>
          <w:tab w:val="num" w:pos="1572"/>
        </w:tabs>
        <w:ind w:left="1572" w:hanging="720"/>
      </w:pPr>
      <w:rPr>
        <w:rFonts w:hint="default"/>
        <w:b w:val="0"/>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28">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A4E5B48"/>
    <w:multiLevelType w:val="hybridMultilevel"/>
    <w:tmpl w:val="6A0E1C2E"/>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nsid w:val="4AAF59B2"/>
    <w:multiLevelType w:val="multilevel"/>
    <w:tmpl w:val="C6949BF6"/>
    <w:lvl w:ilvl="0">
      <w:start w:val="9"/>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1">
    <w:nsid w:val="4BEE33FF"/>
    <w:multiLevelType w:val="hybridMultilevel"/>
    <w:tmpl w:val="22D6EF52"/>
    <w:lvl w:ilvl="0" w:tplc="D65AB4CE">
      <w:start w:val="1"/>
      <w:numFmt w:val="lowerLetter"/>
      <w:lvlText w:val="%1)"/>
      <w:lvlJc w:val="left"/>
      <w:pPr>
        <w:tabs>
          <w:tab w:val="num" w:pos="1440"/>
        </w:tabs>
        <w:ind w:left="1440" w:hanging="360"/>
      </w:pPr>
      <w:rPr>
        <w:rFonts w:cs="Times New Roman"/>
      </w:rPr>
    </w:lvl>
    <w:lvl w:ilvl="1" w:tplc="D5B2B9EC">
      <w:start w:val="3"/>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4D3E0F0A"/>
    <w:multiLevelType w:val="multilevel"/>
    <w:tmpl w:val="607C0226"/>
    <w:lvl w:ilvl="0">
      <w:start w:val="2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E705D7B"/>
    <w:multiLevelType w:val="hybridMultilevel"/>
    <w:tmpl w:val="A47A84FA"/>
    <w:lvl w:ilvl="0" w:tplc="DBF85040">
      <w:start w:val="1"/>
      <w:numFmt w:val="decimal"/>
      <w:lvlText w:val="18.%1."/>
      <w:lvlJc w:val="left"/>
      <w:pPr>
        <w:ind w:left="1146" w:hanging="360"/>
      </w:pPr>
      <w:rPr>
        <w:rFonts w:hint="default"/>
        <w:b w:val="0"/>
      </w:rPr>
    </w:lvl>
    <w:lvl w:ilvl="1" w:tplc="43D6F3E0">
      <w:start w:val="1"/>
      <w:numFmt w:val="lowerLetter"/>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nsid w:val="513A6910"/>
    <w:multiLevelType w:val="multilevel"/>
    <w:tmpl w:val="97BA3E5C"/>
    <w:lvl w:ilvl="0">
      <w:start w:val="17"/>
      <w:numFmt w:val="decimal"/>
      <w:lvlText w:val="%1."/>
      <w:lvlJc w:val="left"/>
      <w:pPr>
        <w:ind w:left="600" w:hanging="600"/>
      </w:pPr>
      <w:rPr>
        <w:rFonts w:hint="default"/>
      </w:rPr>
    </w:lvl>
    <w:lvl w:ilvl="1">
      <w:start w:val="2"/>
      <w:numFmt w:val="decimal"/>
      <w:lvlText w:val="%1.%2."/>
      <w:lvlJc w:val="left"/>
      <w:pPr>
        <w:ind w:left="2718" w:hanging="720"/>
      </w:pPr>
      <w:rPr>
        <w:rFonts w:hint="default"/>
      </w:rPr>
    </w:lvl>
    <w:lvl w:ilvl="2">
      <w:start w:val="1"/>
      <w:numFmt w:val="decimal"/>
      <w:lvlText w:val="%1.%2.%3."/>
      <w:lvlJc w:val="left"/>
      <w:pPr>
        <w:ind w:left="4716" w:hanging="720"/>
      </w:pPr>
      <w:rPr>
        <w:rFonts w:hint="default"/>
      </w:rPr>
    </w:lvl>
    <w:lvl w:ilvl="3">
      <w:start w:val="1"/>
      <w:numFmt w:val="decimal"/>
      <w:lvlText w:val="%1.%2.%3.%4."/>
      <w:lvlJc w:val="left"/>
      <w:pPr>
        <w:ind w:left="7074" w:hanging="1080"/>
      </w:pPr>
      <w:rPr>
        <w:rFonts w:hint="default"/>
      </w:rPr>
    </w:lvl>
    <w:lvl w:ilvl="4">
      <w:start w:val="1"/>
      <w:numFmt w:val="decimal"/>
      <w:lvlText w:val="%1.%2.%3.%4.%5."/>
      <w:lvlJc w:val="left"/>
      <w:pPr>
        <w:ind w:left="9072" w:hanging="1080"/>
      </w:pPr>
      <w:rPr>
        <w:rFonts w:hint="default"/>
      </w:rPr>
    </w:lvl>
    <w:lvl w:ilvl="5">
      <w:start w:val="1"/>
      <w:numFmt w:val="decimal"/>
      <w:lvlText w:val="%1.%2.%3.%4.%5.%6."/>
      <w:lvlJc w:val="left"/>
      <w:pPr>
        <w:ind w:left="11430" w:hanging="1440"/>
      </w:pPr>
      <w:rPr>
        <w:rFonts w:hint="default"/>
      </w:rPr>
    </w:lvl>
    <w:lvl w:ilvl="6">
      <w:start w:val="1"/>
      <w:numFmt w:val="decimal"/>
      <w:lvlText w:val="%1.%2.%3.%4.%5.%6.%7."/>
      <w:lvlJc w:val="left"/>
      <w:pPr>
        <w:ind w:left="13428" w:hanging="1440"/>
      </w:pPr>
      <w:rPr>
        <w:rFonts w:hint="default"/>
      </w:rPr>
    </w:lvl>
    <w:lvl w:ilvl="7">
      <w:start w:val="1"/>
      <w:numFmt w:val="decimal"/>
      <w:lvlText w:val="%1.%2.%3.%4.%5.%6.%7.%8."/>
      <w:lvlJc w:val="left"/>
      <w:pPr>
        <w:ind w:left="15786" w:hanging="1800"/>
      </w:pPr>
      <w:rPr>
        <w:rFonts w:hint="default"/>
      </w:rPr>
    </w:lvl>
    <w:lvl w:ilvl="8">
      <w:start w:val="1"/>
      <w:numFmt w:val="decimal"/>
      <w:lvlText w:val="%1.%2.%3.%4.%5.%6.%7.%8.%9."/>
      <w:lvlJc w:val="left"/>
      <w:pPr>
        <w:ind w:left="17784" w:hanging="1800"/>
      </w:pPr>
      <w:rPr>
        <w:rFonts w:hint="default"/>
      </w:rPr>
    </w:lvl>
  </w:abstractNum>
  <w:abstractNum w:abstractNumId="35">
    <w:nsid w:val="522C2189"/>
    <w:multiLevelType w:val="hybridMultilevel"/>
    <w:tmpl w:val="541888B6"/>
    <w:lvl w:ilvl="0" w:tplc="8BB084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52CE5F84"/>
    <w:multiLevelType w:val="hybridMultilevel"/>
    <w:tmpl w:val="BB0C5D3A"/>
    <w:lvl w:ilvl="0" w:tplc="F1BC7F30">
      <w:start w:val="2"/>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55074739"/>
    <w:multiLevelType w:val="multilevel"/>
    <w:tmpl w:val="AA16C12E"/>
    <w:lvl w:ilvl="0">
      <w:start w:val="5"/>
      <w:numFmt w:val="decimal"/>
      <w:lvlText w:val="%1."/>
      <w:lvlJc w:val="left"/>
      <w:pPr>
        <w:tabs>
          <w:tab w:val="num" w:pos="360"/>
        </w:tabs>
        <w:ind w:left="360" w:hanging="360"/>
      </w:pPr>
      <w:rPr>
        <w:rFonts w:cs="Times New Roman" w:hint="default"/>
        <w:b/>
        <w:bCs/>
        <w:i w:val="0"/>
        <w:iCs w:val="0"/>
        <w:sz w:val="20"/>
        <w:szCs w:val="20"/>
      </w:rPr>
    </w:lvl>
    <w:lvl w:ilvl="1">
      <w:start w:val="1"/>
      <w:numFmt w:val="decimal"/>
      <w:isLgl/>
      <w:lvlText w:val="%1.%2."/>
      <w:lvlJc w:val="left"/>
      <w:pPr>
        <w:ind w:left="360" w:hanging="360"/>
      </w:pPr>
      <w:rPr>
        <w:rFonts w:asciiTheme="majorHAnsi" w:hAnsiTheme="majorHAnsi" w:cs="Times New Roman" w:hint="default"/>
        <w:b/>
        <w:sz w:val="20"/>
        <w:szCs w:val="20"/>
        <w:u w:val="none"/>
      </w:rPr>
    </w:lvl>
    <w:lvl w:ilvl="2">
      <w:start w:val="1"/>
      <w:numFmt w:val="decimal"/>
      <w:isLgl/>
      <w:lvlText w:val="%1.%2.%3."/>
      <w:lvlJc w:val="left"/>
      <w:pPr>
        <w:ind w:left="720" w:hanging="720"/>
      </w:pPr>
      <w:rPr>
        <w:rFonts w:cs="Times New Roman" w:hint="default"/>
        <w:u w:val="none"/>
      </w:rPr>
    </w:lvl>
    <w:lvl w:ilvl="3">
      <w:start w:val="1"/>
      <w:numFmt w:val="decimal"/>
      <w:isLgl/>
      <w:lvlText w:val="%1.%2.%3.%4."/>
      <w:lvlJc w:val="left"/>
      <w:pPr>
        <w:ind w:left="720" w:hanging="720"/>
      </w:pPr>
      <w:rPr>
        <w:rFonts w:cs="Times New Roman" w:hint="default"/>
        <w:u w:val="none"/>
      </w:rPr>
    </w:lvl>
    <w:lvl w:ilvl="4">
      <w:start w:val="1"/>
      <w:numFmt w:val="decimal"/>
      <w:isLgl/>
      <w:lvlText w:val="%1.%2.%3.%4.%5."/>
      <w:lvlJc w:val="left"/>
      <w:pPr>
        <w:ind w:left="1080" w:hanging="1080"/>
      </w:pPr>
      <w:rPr>
        <w:rFonts w:cs="Times New Roman" w:hint="default"/>
        <w:u w:val="none"/>
      </w:rPr>
    </w:lvl>
    <w:lvl w:ilvl="5">
      <w:start w:val="1"/>
      <w:numFmt w:val="decimal"/>
      <w:isLgl/>
      <w:lvlText w:val="%1.%2.%3.%4.%5.%6."/>
      <w:lvlJc w:val="left"/>
      <w:pPr>
        <w:ind w:left="1080" w:hanging="1080"/>
      </w:pPr>
      <w:rPr>
        <w:rFonts w:cs="Times New Roman" w:hint="default"/>
        <w:u w:val="none"/>
      </w:rPr>
    </w:lvl>
    <w:lvl w:ilvl="6">
      <w:start w:val="1"/>
      <w:numFmt w:val="decimal"/>
      <w:isLgl/>
      <w:lvlText w:val="%1.%2.%3.%4.%5.%6.%7."/>
      <w:lvlJc w:val="left"/>
      <w:pPr>
        <w:ind w:left="1440" w:hanging="1440"/>
      </w:pPr>
      <w:rPr>
        <w:rFonts w:cs="Times New Roman" w:hint="default"/>
        <w:u w:val="none"/>
      </w:rPr>
    </w:lvl>
    <w:lvl w:ilvl="7">
      <w:start w:val="1"/>
      <w:numFmt w:val="decimal"/>
      <w:isLgl/>
      <w:lvlText w:val="%1.%2.%3.%4.%5.%6.%7.%8."/>
      <w:lvlJc w:val="left"/>
      <w:pPr>
        <w:ind w:left="1440" w:hanging="1440"/>
      </w:pPr>
      <w:rPr>
        <w:rFonts w:cs="Times New Roman" w:hint="default"/>
        <w:u w:val="none"/>
      </w:rPr>
    </w:lvl>
    <w:lvl w:ilvl="8">
      <w:start w:val="1"/>
      <w:numFmt w:val="decimal"/>
      <w:isLgl/>
      <w:lvlText w:val="%1.%2.%3.%4.%5.%6.%7.%8.%9."/>
      <w:lvlJc w:val="left"/>
      <w:pPr>
        <w:ind w:left="1800" w:hanging="1800"/>
      </w:pPr>
      <w:rPr>
        <w:rFonts w:cs="Times New Roman" w:hint="default"/>
        <w:u w:val="none"/>
      </w:rPr>
    </w:lvl>
  </w:abstractNum>
  <w:abstractNum w:abstractNumId="38">
    <w:nsid w:val="55A4442F"/>
    <w:multiLevelType w:val="multilevel"/>
    <w:tmpl w:val="4FE684EA"/>
    <w:lvl w:ilvl="0">
      <w:start w:val="9"/>
      <w:numFmt w:val="decimal"/>
      <w:lvlText w:val="%1"/>
      <w:lvlJc w:val="left"/>
      <w:pPr>
        <w:ind w:left="360" w:hanging="360"/>
      </w:pPr>
      <w:rPr>
        <w:rFonts w:hint="default"/>
      </w:rPr>
    </w:lvl>
    <w:lvl w:ilvl="1">
      <w:start w:val="1"/>
      <w:numFmt w:val="decimal"/>
      <w:lvlText w:val="18.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9">
    <w:nsid w:val="564B356C"/>
    <w:multiLevelType w:val="hybridMultilevel"/>
    <w:tmpl w:val="01741C88"/>
    <w:lvl w:ilvl="0" w:tplc="0415000F">
      <w:start w:val="1"/>
      <w:numFmt w:val="decimal"/>
      <w:lvlText w:val="%1."/>
      <w:lvlJc w:val="left"/>
      <w:pPr>
        <w:ind w:left="1185" w:hanging="360"/>
      </w:pPr>
    </w:lvl>
    <w:lvl w:ilvl="1" w:tplc="427863C2">
      <w:start w:val="1"/>
      <w:numFmt w:val="bullet"/>
      <w:lvlText w:val=""/>
      <w:lvlJc w:val="left"/>
      <w:pPr>
        <w:ind w:left="1637" w:hanging="360"/>
      </w:pPr>
      <w:rPr>
        <w:rFonts w:ascii="Symbol" w:hAnsi="Symbol" w:hint="default"/>
      </w:rPr>
    </w:lvl>
    <w:lvl w:ilvl="2" w:tplc="0415001B" w:tentative="1">
      <w:start w:val="1"/>
      <w:numFmt w:val="lowerRoman"/>
      <w:lvlText w:val="%3."/>
      <w:lvlJc w:val="right"/>
      <w:pPr>
        <w:ind w:left="2625" w:hanging="180"/>
      </w:pPr>
    </w:lvl>
    <w:lvl w:ilvl="3" w:tplc="0415000F" w:tentative="1">
      <w:start w:val="1"/>
      <w:numFmt w:val="decimal"/>
      <w:lvlText w:val="%4."/>
      <w:lvlJc w:val="left"/>
      <w:pPr>
        <w:ind w:left="3345" w:hanging="360"/>
      </w:pPr>
    </w:lvl>
    <w:lvl w:ilvl="4" w:tplc="04150019" w:tentative="1">
      <w:start w:val="1"/>
      <w:numFmt w:val="lowerLetter"/>
      <w:lvlText w:val="%5."/>
      <w:lvlJc w:val="left"/>
      <w:pPr>
        <w:ind w:left="4065" w:hanging="360"/>
      </w:pPr>
    </w:lvl>
    <w:lvl w:ilvl="5" w:tplc="0415001B" w:tentative="1">
      <w:start w:val="1"/>
      <w:numFmt w:val="lowerRoman"/>
      <w:lvlText w:val="%6."/>
      <w:lvlJc w:val="right"/>
      <w:pPr>
        <w:ind w:left="4785" w:hanging="180"/>
      </w:pPr>
    </w:lvl>
    <w:lvl w:ilvl="6" w:tplc="0415000F" w:tentative="1">
      <w:start w:val="1"/>
      <w:numFmt w:val="decimal"/>
      <w:lvlText w:val="%7."/>
      <w:lvlJc w:val="left"/>
      <w:pPr>
        <w:ind w:left="5505" w:hanging="360"/>
      </w:pPr>
    </w:lvl>
    <w:lvl w:ilvl="7" w:tplc="04150019" w:tentative="1">
      <w:start w:val="1"/>
      <w:numFmt w:val="lowerLetter"/>
      <w:lvlText w:val="%8."/>
      <w:lvlJc w:val="left"/>
      <w:pPr>
        <w:ind w:left="6225" w:hanging="360"/>
      </w:pPr>
    </w:lvl>
    <w:lvl w:ilvl="8" w:tplc="0415001B" w:tentative="1">
      <w:start w:val="1"/>
      <w:numFmt w:val="lowerRoman"/>
      <w:lvlText w:val="%9."/>
      <w:lvlJc w:val="right"/>
      <w:pPr>
        <w:ind w:left="6945" w:hanging="180"/>
      </w:pPr>
    </w:lvl>
  </w:abstractNum>
  <w:abstractNum w:abstractNumId="40">
    <w:nsid w:val="594627D1"/>
    <w:multiLevelType w:val="hybridMultilevel"/>
    <w:tmpl w:val="18805FC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62A64F36"/>
    <w:multiLevelType w:val="multilevel"/>
    <w:tmpl w:val="228A8FF4"/>
    <w:lvl w:ilvl="0">
      <w:start w:val="9"/>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3"/>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nsid w:val="62DA15DC"/>
    <w:multiLevelType w:val="hybridMultilevel"/>
    <w:tmpl w:val="ACB04B04"/>
    <w:lvl w:ilvl="0" w:tplc="7F8811A8">
      <w:start w:val="1"/>
      <w:numFmt w:val="decimal"/>
      <w:lvlText w:val="%1."/>
      <w:lvlJc w:val="left"/>
      <w:pPr>
        <w:ind w:left="795" w:hanging="360"/>
      </w:pPr>
      <w:rPr>
        <w:rFonts w:hint="default"/>
      </w:r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43">
    <w:nsid w:val="66F1013A"/>
    <w:multiLevelType w:val="hybridMultilevel"/>
    <w:tmpl w:val="8D72D48C"/>
    <w:lvl w:ilvl="0" w:tplc="427863C2">
      <w:start w:val="1"/>
      <w:numFmt w:val="bullet"/>
      <w:lvlText w:val=""/>
      <w:lvlJc w:val="left"/>
      <w:pPr>
        <w:ind w:left="2985" w:hanging="360"/>
      </w:pPr>
      <w:rPr>
        <w:rFonts w:ascii="Symbol" w:hAnsi="Symbol" w:hint="default"/>
      </w:rPr>
    </w:lvl>
    <w:lvl w:ilvl="1" w:tplc="04150003" w:tentative="1">
      <w:start w:val="1"/>
      <w:numFmt w:val="bullet"/>
      <w:lvlText w:val="o"/>
      <w:lvlJc w:val="left"/>
      <w:pPr>
        <w:ind w:left="3705" w:hanging="360"/>
      </w:pPr>
      <w:rPr>
        <w:rFonts w:ascii="Courier New" w:hAnsi="Courier New" w:cs="Courier New" w:hint="default"/>
      </w:rPr>
    </w:lvl>
    <w:lvl w:ilvl="2" w:tplc="04150005" w:tentative="1">
      <w:start w:val="1"/>
      <w:numFmt w:val="bullet"/>
      <w:lvlText w:val=""/>
      <w:lvlJc w:val="left"/>
      <w:pPr>
        <w:ind w:left="4425" w:hanging="360"/>
      </w:pPr>
      <w:rPr>
        <w:rFonts w:ascii="Wingdings" w:hAnsi="Wingdings" w:hint="default"/>
      </w:rPr>
    </w:lvl>
    <w:lvl w:ilvl="3" w:tplc="04150001" w:tentative="1">
      <w:start w:val="1"/>
      <w:numFmt w:val="bullet"/>
      <w:lvlText w:val=""/>
      <w:lvlJc w:val="left"/>
      <w:pPr>
        <w:ind w:left="5145" w:hanging="360"/>
      </w:pPr>
      <w:rPr>
        <w:rFonts w:ascii="Symbol" w:hAnsi="Symbol" w:hint="default"/>
      </w:rPr>
    </w:lvl>
    <w:lvl w:ilvl="4" w:tplc="04150003" w:tentative="1">
      <w:start w:val="1"/>
      <w:numFmt w:val="bullet"/>
      <w:lvlText w:val="o"/>
      <w:lvlJc w:val="left"/>
      <w:pPr>
        <w:ind w:left="5865" w:hanging="360"/>
      </w:pPr>
      <w:rPr>
        <w:rFonts w:ascii="Courier New" w:hAnsi="Courier New" w:cs="Courier New" w:hint="default"/>
      </w:rPr>
    </w:lvl>
    <w:lvl w:ilvl="5" w:tplc="04150005" w:tentative="1">
      <w:start w:val="1"/>
      <w:numFmt w:val="bullet"/>
      <w:lvlText w:val=""/>
      <w:lvlJc w:val="left"/>
      <w:pPr>
        <w:ind w:left="6585" w:hanging="360"/>
      </w:pPr>
      <w:rPr>
        <w:rFonts w:ascii="Wingdings" w:hAnsi="Wingdings" w:hint="default"/>
      </w:rPr>
    </w:lvl>
    <w:lvl w:ilvl="6" w:tplc="04150001" w:tentative="1">
      <w:start w:val="1"/>
      <w:numFmt w:val="bullet"/>
      <w:lvlText w:val=""/>
      <w:lvlJc w:val="left"/>
      <w:pPr>
        <w:ind w:left="7305" w:hanging="360"/>
      </w:pPr>
      <w:rPr>
        <w:rFonts w:ascii="Symbol" w:hAnsi="Symbol" w:hint="default"/>
      </w:rPr>
    </w:lvl>
    <w:lvl w:ilvl="7" w:tplc="04150003" w:tentative="1">
      <w:start w:val="1"/>
      <w:numFmt w:val="bullet"/>
      <w:lvlText w:val="o"/>
      <w:lvlJc w:val="left"/>
      <w:pPr>
        <w:ind w:left="8025" w:hanging="360"/>
      </w:pPr>
      <w:rPr>
        <w:rFonts w:ascii="Courier New" w:hAnsi="Courier New" w:cs="Courier New" w:hint="default"/>
      </w:rPr>
    </w:lvl>
    <w:lvl w:ilvl="8" w:tplc="04150005" w:tentative="1">
      <w:start w:val="1"/>
      <w:numFmt w:val="bullet"/>
      <w:lvlText w:val=""/>
      <w:lvlJc w:val="left"/>
      <w:pPr>
        <w:ind w:left="8745" w:hanging="360"/>
      </w:pPr>
      <w:rPr>
        <w:rFonts w:ascii="Wingdings" w:hAnsi="Wingdings" w:hint="default"/>
      </w:rPr>
    </w:lvl>
  </w:abstractNum>
  <w:abstractNum w:abstractNumId="44">
    <w:nsid w:val="677F4DC6"/>
    <w:multiLevelType w:val="hybridMultilevel"/>
    <w:tmpl w:val="FB62750E"/>
    <w:lvl w:ilvl="0" w:tplc="1AF47A6E">
      <w:start w:val="1"/>
      <w:numFmt w:val="lowerLetter"/>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ABF5EB0"/>
    <w:multiLevelType w:val="hybridMultilevel"/>
    <w:tmpl w:val="4D3A2534"/>
    <w:lvl w:ilvl="0" w:tplc="7EEA7A54">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6">
    <w:nsid w:val="6B672323"/>
    <w:multiLevelType w:val="hybridMultilevel"/>
    <w:tmpl w:val="78A034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C9F52DA"/>
    <w:multiLevelType w:val="hybridMultilevel"/>
    <w:tmpl w:val="14F66914"/>
    <w:lvl w:ilvl="0" w:tplc="A32C74D4">
      <w:start w:val="1"/>
      <w:numFmt w:val="decimal"/>
      <w:lvlText w:val="%1."/>
      <w:lvlJc w:val="left"/>
      <w:pPr>
        <w:ind w:left="360" w:hanging="360"/>
      </w:pPr>
      <w:rPr>
        <w:rFonts w:hint="default"/>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6E266583"/>
    <w:multiLevelType w:val="multilevel"/>
    <w:tmpl w:val="DB701006"/>
    <w:lvl w:ilvl="0">
      <w:start w:val="9"/>
      <w:numFmt w:val="decimal"/>
      <w:lvlText w:val="%1"/>
      <w:lvlJc w:val="left"/>
      <w:pPr>
        <w:ind w:left="360" w:hanging="360"/>
      </w:pPr>
      <w:rPr>
        <w:rFonts w:hint="default"/>
        <w:b/>
      </w:rPr>
    </w:lvl>
    <w:lvl w:ilvl="1">
      <w:start w:val="1"/>
      <w:numFmt w:val="decimal"/>
      <w:lvlText w:val="%1.%2"/>
      <w:lvlJc w:val="left"/>
      <w:pPr>
        <w:ind w:left="690" w:hanging="360"/>
      </w:pPr>
      <w:rPr>
        <w:rFonts w:hint="default"/>
        <w:b w:val="0"/>
      </w:rPr>
    </w:lvl>
    <w:lvl w:ilvl="2">
      <w:start w:val="1"/>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040" w:hanging="72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060" w:hanging="108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080" w:hanging="1440"/>
      </w:pPr>
      <w:rPr>
        <w:rFonts w:hint="default"/>
        <w:b/>
      </w:rPr>
    </w:lvl>
  </w:abstractNum>
  <w:abstractNum w:abstractNumId="49">
    <w:nsid w:val="7ADF001B"/>
    <w:multiLevelType w:val="hybridMultilevel"/>
    <w:tmpl w:val="3ABCC0BE"/>
    <w:lvl w:ilvl="0" w:tplc="E9701B78">
      <w:start w:val="1"/>
      <w:numFmt w:val="decimal"/>
      <w:lvlText w:val="11.%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0">
    <w:nsid w:val="7C786A72"/>
    <w:multiLevelType w:val="hybridMultilevel"/>
    <w:tmpl w:val="CB7C13D2"/>
    <w:lvl w:ilvl="0" w:tplc="A1C809C2">
      <w:start w:val="1"/>
      <w:numFmt w:val="decimal"/>
      <w:lvlText w:val="%1."/>
      <w:lvlJc w:val="left"/>
      <w:pPr>
        <w:tabs>
          <w:tab w:val="num" w:pos="540"/>
        </w:tabs>
        <w:ind w:left="180"/>
      </w:pPr>
      <w:rPr>
        <w:rFonts w:hint="default"/>
        <w:b w:val="0"/>
        <w:bCs w:val="0"/>
        <w:i w:val="0"/>
        <w:iCs w:val="0"/>
        <w:caps w:val="0"/>
        <w:strike w:val="0"/>
        <w:dstrike w:val="0"/>
        <w:vanish w:val="0"/>
        <w:color w:val="000000"/>
        <w:sz w:val="16"/>
        <w:szCs w:val="16"/>
        <w:vertAlign w:val="baseline"/>
      </w:rPr>
    </w:lvl>
    <w:lvl w:ilvl="1" w:tplc="04150019">
      <w:start w:val="1"/>
      <w:numFmt w:val="lowerLetter"/>
      <w:lvlText w:val="%2."/>
      <w:lvlJc w:val="left"/>
      <w:pPr>
        <w:tabs>
          <w:tab w:val="num" w:pos="1620"/>
        </w:tabs>
        <w:ind w:left="1620" w:hanging="360"/>
      </w:pPr>
      <w:rPr>
        <w:rFonts w:cs="Times New Roman"/>
      </w:rPr>
    </w:lvl>
    <w:lvl w:ilvl="2" w:tplc="0415001B">
      <w:start w:val="1"/>
      <w:numFmt w:val="lowerRoman"/>
      <w:lvlText w:val="%3."/>
      <w:lvlJc w:val="right"/>
      <w:pPr>
        <w:tabs>
          <w:tab w:val="num" w:pos="2340"/>
        </w:tabs>
        <w:ind w:left="2340" w:hanging="180"/>
      </w:pPr>
      <w:rPr>
        <w:rFonts w:cs="Times New Roman"/>
      </w:rPr>
    </w:lvl>
    <w:lvl w:ilvl="3" w:tplc="0415000F">
      <w:start w:val="1"/>
      <w:numFmt w:val="decimal"/>
      <w:lvlText w:val="%4."/>
      <w:lvlJc w:val="left"/>
      <w:pPr>
        <w:tabs>
          <w:tab w:val="num" w:pos="3060"/>
        </w:tabs>
        <w:ind w:left="3060" w:hanging="360"/>
      </w:pPr>
      <w:rPr>
        <w:rFonts w:cs="Times New Roman"/>
      </w:rPr>
    </w:lvl>
    <w:lvl w:ilvl="4" w:tplc="04150019">
      <w:start w:val="1"/>
      <w:numFmt w:val="lowerLetter"/>
      <w:lvlText w:val="%5."/>
      <w:lvlJc w:val="left"/>
      <w:pPr>
        <w:tabs>
          <w:tab w:val="num" w:pos="3780"/>
        </w:tabs>
        <w:ind w:left="3780" w:hanging="360"/>
      </w:pPr>
      <w:rPr>
        <w:rFonts w:cs="Times New Roman"/>
      </w:rPr>
    </w:lvl>
    <w:lvl w:ilvl="5" w:tplc="0415001B">
      <w:start w:val="1"/>
      <w:numFmt w:val="lowerRoman"/>
      <w:lvlText w:val="%6."/>
      <w:lvlJc w:val="right"/>
      <w:pPr>
        <w:tabs>
          <w:tab w:val="num" w:pos="4500"/>
        </w:tabs>
        <w:ind w:left="4500" w:hanging="180"/>
      </w:pPr>
      <w:rPr>
        <w:rFonts w:cs="Times New Roman"/>
      </w:rPr>
    </w:lvl>
    <w:lvl w:ilvl="6" w:tplc="0415000F">
      <w:start w:val="1"/>
      <w:numFmt w:val="decimal"/>
      <w:lvlText w:val="%7."/>
      <w:lvlJc w:val="left"/>
      <w:pPr>
        <w:tabs>
          <w:tab w:val="num" w:pos="5220"/>
        </w:tabs>
        <w:ind w:left="5220" w:hanging="360"/>
      </w:pPr>
      <w:rPr>
        <w:rFonts w:cs="Times New Roman"/>
      </w:rPr>
    </w:lvl>
    <w:lvl w:ilvl="7" w:tplc="04150019">
      <w:start w:val="1"/>
      <w:numFmt w:val="lowerLetter"/>
      <w:lvlText w:val="%8."/>
      <w:lvlJc w:val="left"/>
      <w:pPr>
        <w:tabs>
          <w:tab w:val="num" w:pos="5940"/>
        </w:tabs>
        <w:ind w:left="5940" w:hanging="360"/>
      </w:pPr>
      <w:rPr>
        <w:rFonts w:cs="Times New Roman"/>
      </w:rPr>
    </w:lvl>
    <w:lvl w:ilvl="8" w:tplc="0415001B">
      <w:start w:val="1"/>
      <w:numFmt w:val="lowerRoman"/>
      <w:lvlText w:val="%9."/>
      <w:lvlJc w:val="right"/>
      <w:pPr>
        <w:tabs>
          <w:tab w:val="num" w:pos="6660"/>
        </w:tabs>
        <w:ind w:left="6660" w:hanging="180"/>
      </w:pPr>
      <w:rPr>
        <w:rFonts w:cs="Times New Roman"/>
      </w:rPr>
    </w:lvl>
  </w:abstractNum>
  <w:num w:numId="1">
    <w:abstractNumId w:val="14"/>
  </w:num>
  <w:num w:numId="2">
    <w:abstractNumId w:val="10"/>
    <w:lvlOverride w:ilvl="0">
      <w:startOverride w:val="2"/>
    </w:lvlOverride>
    <w:lvlOverride w:ilvl="1">
      <w:startOverride w:val="1"/>
    </w:lvlOverride>
    <w:lvlOverride w:ilvl="2"/>
    <w:lvlOverride w:ilvl="3"/>
    <w:lvlOverride w:ilvl="4"/>
    <w:lvlOverride w:ilvl="5"/>
    <w:lvlOverride w:ilvl="6"/>
    <w:lvlOverride w:ilvl="7"/>
    <w:lvlOverride w:ilvl="8"/>
  </w:num>
  <w:num w:numId="3">
    <w:abstractNumId w:val="47"/>
  </w:num>
  <w:num w:numId="4">
    <w:abstractNumId w:val="1"/>
  </w:num>
  <w:num w:numId="5">
    <w:abstractNumId w:val="27"/>
  </w:num>
  <w:num w:numId="6">
    <w:abstractNumId w:val="23"/>
  </w:num>
  <w:num w:numId="7">
    <w:abstractNumId w:val="16"/>
  </w:num>
  <w:num w:numId="8">
    <w:abstractNumId w:val="26"/>
  </w:num>
  <w:num w:numId="9">
    <w:abstractNumId w:val="48"/>
  </w:num>
  <w:num w:numId="10">
    <w:abstractNumId w:val="41"/>
  </w:num>
  <w:num w:numId="11">
    <w:abstractNumId w:val="0"/>
  </w:num>
  <w:num w:numId="12">
    <w:abstractNumId w:val="49"/>
  </w:num>
  <w:num w:numId="13">
    <w:abstractNumId w:val="11"/>
  </w:num>
  <w:num w:numId="14">
    <w:abstractNumId w:val="9"/>
  </w:num>
  <w:num w:numId="15">
    <w:abstractNumId w:val="28"/>
  </w:num>
  <w:num w:numId="16">
    <w:abstractNumId w:val="46"/>
  </w:num>
  <w:num w:numId="17">
    <w:abstractNumId w:val="8"/>
  </w:num>
  <w:num w:numId="18">
    <w:abstractNumId w:val="37"/>
  </w:num>
  <w:num w:numId="19">
    <w:abstractNumId w:val="12"/>
  </w:num>
  <w:num w:numId="20">
    <w:abstractNumId w:val="21"/>
  </w:num>
  <w:num w:numId="21">
    <w:abstractNumId w:val="45"/>
  </w:num>
  <w:num w:numId="22">
    <w:abstractNumId w:val="19"/>
  </w:num>
  <w:num w:numId="23">
    <w:abstractNumId w:val="13"/>
  </w:num>
  <w:num w:numId="24">
    <w:abstractNumId w:val="22"/>
  </w:num>
  <w:num w:numId="25">
    <w:abstractNumId w:val="34"/>
  </w:num>
  <w:num w:numId="26">
    <w:abstractNumId w:val="20"/>
  </w:num>
  <w:num w:numId="27">
    <w:abstractNumId w:val="33"/>
  </w:num>
  <w:num w:numId="28">
    <w:abstractNumId w:val="38"/>
  </w:num>
  <w:num w:numId="29">
    <w:abstractNumId w:val="29"/>
  </w:num>
  <w:num w:numId="30">
    <w:abstractNumId w:val="18"/>
  </w:num>
  <w:num w:numId="31">
    <w:abstractNumId w:val="42"/>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6"/>
  </w:num>
  <w:num w:numId="35">
    <w:abstractNumId w:val="3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36"/>
  </w:num>
  <w:num w:numId="38">
    <w:abstractNumId w:val="50"/>
  </w:num>
  <w:num w:numId="39">
    <w:abstractNumId w:val="44"/>
  </w:num>
  <w:num w:numId="40">
    <w:abstractNumId w:val="39"/>
  </w:num>
  <w:num w:numId="41">
    <w:abstractNumId w:val="5"/>
  </w:num>
  <w:num w:numId="42">
    <w:abstractNumId w:val="43"/>
  </w:num>
  <w:num w:numId="43">
    <w:abstractNumId w:val="4"/>
  </w:num>
  <w:num w:numId="44">
    <w:abstractNumId w:val="35"/>
  </w:num>
  <w:num w:numId="45">
    <w:abstractNumId w:val="25"/>
  </w:num>
  <w:num w:numId="46">
    <w:abstractNumId w:val="30"/>
  </w:num>
  <w:num w:numId="47">
    <w:abstractNumId w:val="32"/>
  </w:num>
  <w:num w:numId="48">
    <w:abstractNumId w:val="7"/>
  </w:num>
  <w:num w:numId="49">
    <w:abstractNumId w:val="3"/>
  </w:num>
  <w:num w:numId="50">
    <w:abstractNumId w:val="1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rsids>
    <w:rsidRoot w:val="00F5311D"/>
    <w:rsid w:val="00000017"/>
    <w:rsid w:val="00000D26"/>
    <w:rsid w:val="000010FD"/>
    <w:rsid w:val="00001471"/>
    <w:rsid w:val="000014F9"/>
    <w:rsid w:val="00001CA5"/>
    <w:rsid w:val="000043A4"/>
    <w:rsid w:val="000049A1"/>
    <w:rsid w:val="00005293"/>
    <w:rsid w:val="000057E7"/>
    <w:rsid w:val="000068CA"/>
    <w:rsid w:val="00007DE0"/>
    <w:rsid w:val="00011FEB"/>
    <w:rsid w:val="00017364"/>
    <w:rsid w:val="000173B3"/>
    <w:rsid w:val="00020328"/>
    <w:rsid w:val="000203BC"/>
    <w:rsid w:val="000225F3"/>
    <w:rsid w:val="00023CD9"/>
    <w:rsid w:val="000249A5"/>
    <w:rsid w:val="0003060C"/>
    <w:rsid w:val="000311D8"/>
    <w:rsid w:val="0003181F"/>
    <w:rsid w:val="00033490"/>
    <w:rsid w:val="00033E0D"/>
    <w:rsid w:val="00034F72"/>
    <w:rsid w:val="000354C0"/>
    <w:rsid w:val="00036319"/>
    <w:rsid w:val="0003727A"/>
    <w:rsid w:val="00037512"/>
    <w:rsid w:val="0004057A"/>
    <w:rsid w:val="00043418"/>
    <w:rsid w:val="000445E5"/>
    <w:rsid w:val="00045729"/>
    <w:rsid w:val="000469A8"/>
    <w:rsid w:val="00047EBA"/>
    <w:rsid w:val="0005367A"/>
    <w:rsid w:val="00053E2B"/>
    <w:rsid w:val="000549BE"/>
    <w:rsid w:val="00055904"/>
    <w:rsid w:val="00055D64"/>
    <w:rsid w:val="00057AEC"/>
    <w:rsid w:val="00060314"/>
    <w:rsid w:val="000613A7"/>
    <w:rsid w:val="000616C1"/>
    <w:rsid w:val="00062044"/>
    <w:rsid w:val="0006229E"/>
    <w:rsid w:val="00062E73"/>
    <w:rsid w:val="00064247"/>
    <w:rsid w:val="00064452"/>
    <w:rsid w:val="00064988"/>
    <w:rsid w:val="000669CF"/>
    <w:rsid w:val="00067DA7"/>
    <w:rsid w:val="00070417"/>
    <w:rsid w:val="00070B5A"/>
    <w:rsid w:val="00070C74"/>
    <w:rsid w:val="00071A66"/>
    <w:rsid w:val="00072143"/>
    <w:rsid w:val="000729C0"/>
    <w:rsid w:val="000744D6"/>
    <w:rsid w:val="00074E30"/>
    <w:rsid w:val="0007526E"/>
    <w:rsid w:val="000754A1"/>
    <w:rsid w:val="00075826"/>
    <w:rsid w:val="000776B7"/>
    <w:rsid w:val="00077C4C"/>
    <w:rsid w:val="0008023E"/>
    <w:rsid w:val="000808CD"/>
    <w:rsid w:val="00081911"/>
    <w:rsid w:val="00081955"/>
    <w:rsid w:val="00081A48"/>
    <w:rsid w:val="0008216B"/>
    <w:rsid w:val="000830D2"/>
    <w:rsid w:val="00085510"/>
    <w:rsid w:val="0008751E"/>
    <w:rsid w:val="00090345"/>
    <w:rsid w:val="0009060D"/>
    <w:rsid w:val="000908FA"/>
    <w:rsid w:val="00090D36"/>
    <w:rsid w:val="00090F2E"/>
    <w:rsid w:val="00091118"/>
    <w:rsid w:val="00092D8A"/>
    <w:rsid w:val="00094E0D"/>
    <w:rsid w:val="000956EA"/>
    <w:rsid w:val="00095B21"/>
    <w:rsid w:val="0009601E"/>
    <w:rsid w:val="000963A8"/>
    <w:rsid w:val="00097B2F"/>
    <w:rsid w:val="000A0EC7"/>
    <w:rsid w:val="000A28C4"/>
    <w:rsid w:val="000A2DC1"/>
    <w:rsid w:val="000A374C"/>
    <w:rsid w:val="000A41FA"/>
    <w:rsid w:val="000A5E7C"/>
    <w:rsid w:val="000A5EE6"/>
    <w:rsid w:val="000A5F9C"/>
    <w:rsid w:val="000A647A"/>
    <w:rsid w:val="000A657B"/>
    <w:rsid w:val="000B089C"/>
    <w:rsid w:val="000B0E92"/>
    <w:rsid w:val="000B0F3D"/>
    <w:rsid w:val="000B11EE"/>
    <w:rsid w:val="000B15E3"/>
    <w:rsid w:val="000B1D13"/>
    <w:rsid w:val="000B22F9"/>
    <w:rsid w:val="000B283F"/>
    <w:rsid w:val="000B3DBF"/>
    <w:rsid w:val="000B5333"/>
    <w:rsid w:val="000B59E3"/>
    <w:rsid w:val="000B6336"/>
    <w:rsid w:val="000B66A6"/>
    <w:rsid w:val="000B68DB"/>
    <w:rsid w:val="000B690D"/>
    <w:rsid w:val="000B6A41"/>
    <w:rsid w:val="000B71D8"/>
    <w:rsid w:val="000C09D9"/>
    <w:rsid w:val="000C2013"/>
    <w:rsid w:val="000C3E47"/>
    <w:rsid w:val="000D063D"/>
    <w:rsid w:val="000D1369"/>
    <w:rsid w:val="000D1FB6"/>
    <w:rsid w:val="000D3925"/>
    <w:rsid w:val="000D3C35"/>
    <w:rsid w:val="000D5620"/>
    <w:rsid w:val="000D7639"/>
    <w:rsid w:val="000D7972"/>
    <w:rsid w:val="000E0120"/>
    <w:rsid w:val="000E1374"/>
    <w:rsid w:val="000E18BD"/>
    <w:rsid w:val="000E360D"/>
    <w:rsid w:val="000E47C9"/>
    <w:rsid w:val="000E4DD8"/>
    <w:rsid w:val="000E7F75"/>
    <w:rsid w:val="000F119D"/>
    <w:rsid w:val="000F128F"/>
    <w:rsid w:val="000F3C19"/>
    <w:rsid w:val="000F4D7B"/>
    <w:rsid w:val="000F5081"/>
    <w:rsid w:val="000F53CB"/>
    <w:rsid w:val="000F5CF1"/>
    <w:rsid w:val="000F7FF3"/>
    <w:rsid w:val="00100498"/>
    <w:rsid w:val="00100848"/>
    <w:rsid w:val="00103B3F"/>
    <w:rsid w:val="00105149"/>
    <w:rsid w:val="00106BA4"/>
    <w:rsid w:val="00107BCE"/>
    <w:rsid w:val="00110C59"/>
    <w:rsid w:val="00112894"/>
    <w:rsid w:val="00113D67"/>
    <w:rsid w:val="00113E75"/>
    <w:rsid w:val="001142A8"/>
    <w:rsid w:val="001221EF"/>
    <w:rsid w:val="00122BC0"/>
    <w:rsid w:val="00122E87"/>
    <w:rsid w:val="0012303F"/>
    <w:rsid w:val="001236E4"/>
    <w:rsid w:val="00123D0A"/>
    <w:rsid w:val="00124031"/>
    <w:rsid w:val="0012499A"/>
    <w:rsid w:val="00124D19"/>
    <w:rsid w:val="00125B4F"/>
    <w:rsid w:val="0012653E"/>
    <w:rsid w:val="00126ADA"/>
    <w:rsid w:val="00127DA0"/>
    <w:rsid w:val="00130EEE"/>
    <w:rsid w:val="001325E8"/>
    <w:rsid w:val="001340F9"/>
    <w:rsid w:val="00134D93"/>
    <w:rsid w:val="00136808"/>
    <w:rsid w:val="00137D5F"/>
    <w:rsid w:val="00141690"/>
    <w:rsid w:val="00142AC8"/>
    <w:rsid w:val="00145072"/>
    <w:rsid w:val="00145446"/>
    <w:rsid w:val="001469EC"/>
    <w:rsid w:val="001506AD"/>
    <w:rsid w:val="00151319"/>
    <w:rsid w:val="0015558F"/>
    <w:rsid w:val="001555D9"/>
    <w:rsid w:val="00156B9E"/>
    <w:rsid w:val="001579D6"/>
    <w:rsid w:val="00160906"/>
    <w:rsid w:val="00162AA3"/>
    <w:rsid w:val="0016429F"/>
    <w:rsid w:val="0016483B"/>
    <w:rsid w:val="001648A0"/>
    <w:rsid w:val="00166A74"/>
    <w:rsid w:val="0016721E"/>
    <w:rsid w:val="0016754B"/>
    <w:rsid w:val="00170412"/>
    <w:rsid w:val="00175370"/>
    <w:rsid w:val="00177C87"/>
    <w:rsid w:val="00177D38"/>
    <w:rsid w:val="00180EEE"/>
    <w:rsid w:val="001817F0"/>
    <w:rsid w:val="00181859"/>
    <w:rsid w:val="0018357E"/>
    <w:rsid w:val="00185F4B"/>
    <w:rsid w:val="00187471"/>
    <w:rsid w:val="00191489"/>
    <w:rsid w:val="00192153"/>
    <w:rsid w:val="0019548F"/>
    <w:rsid w:val="001A032B"/>
    <w:rsid w:val="001A0841"/>
    <w:rsid w:val="001A09F6"/>
    <w:rsid w:val="001A1F48"/>
    <w:rsid w:val="001A20AA"/>
    <w:rsid w:val="001A340A"/>
    <w:rsid w:val="001A48B2"/>
    <w:rsid w:val="001A4F63"/>
    <w:rsid w:val="001A50FD"/>
    <w:rsid w:val="001A6579"/>
    <w:rsid w:val="001B07B1"/>
    <w:rsid w:val="001B0818"/>
    <w:rsid w:val="001B2377"/>
    <w:rsid w:val="001B2E6A"/>
    <w:rsid w:val="001B3E95"/>
    <w:rsid w:val="001B550E"/>
    <w:rsid w:val="001B67D4"/>
    <w:rsid w:val="001B7709"/>
    <w:rsid w:val="001C0F53"/>
    <w:rsid w:val="001C13AC"/>
    <w:rsid w:val="001C34E9"/>
    <w:rsid w:val="001C3D2F"/>
    <w:rsid w:val="001C41BE"/>
    <w:rsid w:val="001C6F88"/>
    <w:rsid w:val="001D0DB7"/>
    <w:rsid w:val="001D1213"/>
    <w:rsid w:val="001D1BE9"/>
    <w:rsid w:val="001D2650"/>
    <w:rsid w:val="001D3243"/>
    <w:rsid w:val="001D4277"/>
    <w:rsid w:val="001D60DE"/>
    <w:rsid w:val="001D63D9"/>
    <w:rsid w:val="001D7D5D"/>
    <w:rsid w:val="001E2670"/>
    <w:rsid w:val="001E28DB"/>
    <w:rsid w:val="001E7EC6"/>
    <w:rsid w:val="001F02C0"/>
    <w:rsid w:val="001F0459"/>
    <w:rsid w:val="001F08EE"/>
    <w:rsid w:val="001F4303"/>
    <w:rsid w:val="001F437B"/>
    <w:rsid w:val="001F4AF1"/>
    <w:rsid w:val="001F5BAC"/>
    <w:rsid w:val="001F7B1F"/>
    <w:rsid w:val="00201ABC"/>
    <w:rsid w:val="0020273D"/>
    <w:rsid w:val="00202C16"/>
    <w:rsid w:val="00202EB7"/>
    <w:rsid w:val="002030C0"/>
    <w:rsid w:val="002034B2"/>
    <w:rsid w:val="0020455F"/>
    <w:rsid w:val="0020585E"/>
    <w:rsid w:val="00205C8F"/>
    <w:rsid w:val="002070AC"/>
    <w:rsid w:val="0020792D"/>
    <w:rsid w:val="002103C5"/>
    <w:rsid w:val="00211CAC"/>
    <w:rsid w:val="00212963"/>
    <w:rsid w:val="002142FF"/>
    <w:rsid w:val="00215AF3"/>
    <w:rsid w:val="002168AE"/>
    <w:rsid w:val="00217219"/>
    <w:rsid w:val="00221EF2"/>
    <w:rsid w:val="0022396A"/>
    <w:rsid w:val="002243E6"/>
    <w:rsid w:val="00226D89"/>
    <w:rsid w:val="00227020"/>
    <w:rsid w:val="00227155"/>
    <w:rsid w:val="00230FF3"/>
    <w:rsid w:val="002317F3"/>
    <w:rsid w:val="002325A1"/>
    <w:rsid w:val="00232A1A"/>
    <w:rsid w:val="00233687"/>
    <w:rsid w:val="002343CA"/>
    <w:rsid w:val="00235388"/>
    <w:rsid w:val="00236E18"/>
    <w:rsid w:val="002372D1"/>
    <w:rsid w:val="00240107"/>
    <w:rsid w:val="002406DC"/>
    <w:rsid w:val="0024072F"/>
    <w:rsid w:val="0024229D"/>
    <w:rsid w:val="00242904"/>
    <w:rsid w:val="002429ED"/>
    <w:rsid w:val="002437FF"/>
    <w:rsid w:val="00245783"/>
    <w:rsid w:val="00246CD2"/>
    <w:rsid w:val="00250553"/>
    <w:rsid w:val="00251CDD"/>
    <w:rsid w:val="0025265C"/>
    <w:rsid w:val="00252878"/>
    <w:rsid w:val="00253178"/>
    <w:rsid w:val="00253DC6"/>
    <w:rsid w:val="00255EE5"/>
    <w:rsid w:val="0025645F"/>
    <w:rsid w:val="00256AB3"/>
    <w:rsid w:val="00257AFE"/>
    <w:rsid w:val="002604A5"/>
    <w:rsid w:val="00261140"/>
    <w:rsid w:val="002612DE"/>
    <w:rsid w:val="00262C37"/>
    <w:rsid w:val="002634A2"/>
    <w:rsid w:val="00263ACE"/>
    <w:rsid w:val="002668E2"/>
    <w:rsid w:val="0026728F"/>
    <w:rsid w:val="00267D6E"/>
    <w:rsid w:val="0027081D"/>
    <w:rsid w:val="00270ED4"/>
    <w:rsid w:val="00273269"/>
    <w:rsid w:val="002736EC"/>
    <w:rsid w:val="00273A1A"/>
    <w:rsid w:val="002748C1"/>
    <w:rsid w:val="002755F6"/>
    <w:rsid w:val="002775DF"/>
    <w:rsid w:val="0028075F"/>
    <w:rsid w:val="002808AF"/>
    <w:rsid w:val="002818E8"/>
    <w:rsid w:val="00282FD6"/>
    <w:rsid w:val="00284591"/>
    <w:rsid w:val="0028641A"/>
    <w:rsid w:val="0028669E"/>
    <w:rsid w:val="0029184A"/>
    <w:rsid w:val="00291B21"/>
    <w:rsid w:val="00291F37"/>
    <w:rsid w:val="002927B8"/>
    <w:rsid w:val="00292C22"/>
    <w:rsid w:val="00295A29"/>
    <w:rsid w:val="00295C1E"/>
    <w:rsid w:val="002973C0"/>
    <w:rsid w:val="002975E0"/>
    <w:rsid w:val="002A00DF"/>
    <w:rsid w:val="002A0D19"/>
    <w:rsid w:val="002A2227"/>
    <w:rsid w:val="002A3272"/>
    <w:rsid w:val="002A4051"/>
    <w:rsid w:val="002A52E0"/>
    <w:rsid w:val="002A5A1B"/>
    <w:rsid w:val="002A6CB1"/>
    <w:rsid w:val="002B04BF"/>
    <w:rsid w:val="002B0548"/>
    <w:rsid w:val="002B0732"/>
    <w:rsid w:val="002B1C41"/>
    <w:rsid w:val="002B64DB"/>
    <w:rsid w:val="002B7788"/>
    <w:rsid w:val="002B78BC"/>
    <w:rsid w:val="002C2327"/>
    <w:rsid w:val="002C2869"/>
    <w:rsid w:val="002C2C39"/>
    <w:rsid w:val="002C4135"/>
    <w:rsid w:val="002C4637"/>
    <w:rsid w:val="002C7654"/>
    <w:rsid w:val="002C7B16"/>
    <w:rsid w:val="002D083C"/>
    <w:rsid w:val="002D24DE"/>
    <w:rsid w:val="002D2724"/>
    <w:rsid w:val="002D31A2"/>
    <w:rsid w:val="002D3A09"/>
    <w:rsid w:val="002D4BB5"/>
    <w:rsid w:val="002D5281"/>
    <w:rsid w:val="002D5810"/>
    <w:rsid w:val="002D6708"/>
    <w:rsid w:val="002D75A3"/>
    <w:rsid w:val="002D7ABF"/>
    <w:rsid w:val="002E024E"/>
    <w:rsid w:val="002E2E90"/>
    <w:rsid w:val="002E3CD7"/>
    <w:rsid w:val="002E5100"/>
    <w:rsid w:val="002F1936"/>
    <w:rsid w:val="002F270C"/>
    <w:rsid w:val="002F315F"/>
    <w:rsid w:val="002F35AD"/>
    <w:rsid w:val="002F366B"/>
    <w:rsid w:val="002F3E98"/>
    <w:rsid w:val="002F53BB"/>
    <w:rsid w:val="002F67C0"/>
    <w:rsid w:val="00300A2A"/>
    <w:rsid w:val="00301660"/>
    <w:rsid w:val="0030363F"/>
    <w:rsid w:val="003079DD"/>
    <w:rsid w:val="00310633"/>
    <w:rsid w:val="00311F9C"/>
    <w:rsid w:val="00312173"/>
    <w:rsid w:val="00312E0A"/>
    <w:rsid w:val="00312F4B"/>
    <w:rsid w:val="003154C8"/>
    <w:rsid w:val="003155BF"/>
    <w:rsid w:val="003155E3"/>
    <w:rsid w:val="003159B2"/>
    <w:rsid w:val="00322A0F"/>
    <w:rsid w:val="003232D4"/>
    <w:rsid w:val="003234B2"/>
    <w:rsid w:val="0032544B"/>
    <w:rsid w:val="003254CC"/>
    <w:rsid w:val="00326D4B"/>
    <w:rsid w:val="003314B9"/>
    <w:rsid w:val="0033274C"/>
    <w:rsid w:val="00332CFD"/>
    <w:rsid w:val="00334023"/>
    <w:rsid w:val="0033490F"/>
    <w:rsid w:val="00334DE6"/>
    <w:rsid w:val="00335340"/>
    <w:rsid w:val="003355C2"/>
    <w:rsid w:val="003359EE"/>
    <w:rsid w:val="00335F83"/>
    <w:rsid w:val="00336270"/>
    <w:rsid w:val="00336907"/>
    <w:rsid w:val="00336DD7"/>
    <w:rsid w:val="003374DE"/>
    <w:rsid w:val="003405B2"/>
    <w:rsid w:val="00340BC1"/>
    <w:rsid w:val="00341DB9"/>
    <w:rsid w:val="003431FA"/>
    <w:rsid w:val="00344648"/>
    <w:rsid w:val="0034498E"/>
    <w:rsid w:val="0035010A"/>
    <w:rsid w:val="0035055A"/>
    <w:rsid w:val="00350CD8"/>
    <w:rsid w:val="00353DBB"/>
    <w:rsid w:val="00355328"/>
    <w:rsid w:val="00356040"/>
    <w:rsid w:val="003566D4"/>
    <w:rsid w:val="00360216"/>
    <w:rsid w:val="003610E9"/>
    <w:rsid w:val="0036154C"/>
    <w:rsid w:val="00362D8A"/>
    <w:rsid w:val="00363637"/>
    <w:rsid w:val="00365A51"/>
    <w:rsid w:val="00367247"/>
    <w:rsid w:val="003700FB"/>
    <w:rsid w:val="003723D2"/>
    <w:rsid w:val="003727A8"/>
    <w:rsid w:val="00372FFD"/>
    <w:rsid w:val="00376B04"/>
    <w:rsid w:val="00382175"/>
    <w:rsid w:val="00382FF6"/>
    <w:rsid w:val="00383E43"/>
    <w:rsid w:val="00384CB5"/>
    <w:rsid w:val="00391351"/>
    <w:rsid w:val="003938CF"/>
    <w:rsid w:val="00394C21"/>
    <w:rsid w:val="0039550D"/>
    <w:rsid w:val="0039647A"/>
    <w:rsid w:val="003971D4"/>
    <w:rsid w:val="00397A05"/>
    <w:rsid w:val="003A0B15"/>
    <w:rsid w:val="003A2EFF"/>
    <w:rsid w:val="003A41D2"/>
    <w:rsid w:val="003A52E5"/>
    <w:rsid w:val="003A73C6"/>
    <w:rsid w:val="003A7603"/>
    <w:rsid w:val="003A7C0F"/>
    <w:rsid w:val="003B1315"/>
    <w:rsid w:val="003B2AED"/>
    <w:rsid w:val="003B4521"/>
    <w:rsid w:val="003B5FFC"/>
    <w:rsid w:val="003B6843"/>
    <w:rsid w:val="003B6973"/>
    <w:rsid w:val="003B76DB"/>
    <w:rsid w:val="003C14DB"/>
    <w:rsid w:val="003C28AE"/>
    <w:rsid w:val="003C303E"/>
    <w:rsid w:val="003C37D6"/>
    <w:rsid w:val="003C5605"/>
    <w:rsid w:val="003C5ABF"/>
    <w:rsid w:val="003C5ED7"/>
    <w:rsid w:val="003C6790"/>
    <w:rsid w:val="003C6A0C"/>
    <w:rsid w:val="003C75AD"/>
    <w:rsid w:val="003D07D7"/>
    <w:rsid w:val="003D0947"/>
    <w:rsid w:val="003D119C"/>
    <w:rsid w:val="003D16AC"/>
    <w:rsid w:val="003D2619"/>
    <w:rsid w:val="003D3592"/>
    <w:rsid w:val="003D404B"/>
    <w:rsid w:val="003D497F"/>
    <w:rsid w:val="003D5799"/>
    <w:rsid w:val="003E0E68"/>
    <w:rsid w:val="003E2ABD"/>
    <w:rsid w:val="003E3A90"/>
    <w:rsid w:val="003E3E14"/>
    <w:rsid w:val="003E4D90"/>
    <w:rsid w:val="003F00C4"/>
    <w:rsid w:val="003F044B"/>
    <w:rsid w:val="003F251D"/>
    <w:rsid w:val="003F34AD"/>
    <w:rsid w:val="003F3DFE"/>
    <w:rsid w:val="003F40B8"/>
    <w:rsid w:val="003F4310"/>
    <w:rsid w:val="003F61FB"/>
    <w:rsid w:val="003F6499"/>
    <w:rsid w:val="00401A82"/>
    <w:rsid w:val="00401DC7"/>
    <w:rsid w:val="00402022"/>
    <w:rsid w:val="00402DB4"/>
    <w:rsid w:val="00402E37"/>
    <w:rsid w:val="00403242"/>
    <w:rsid w:val="00403E18"/>
    <w:rsid w:val="00404598"/>
    <w:rsid w:val="00404CB9"/>
    <w:rsid w:val="00405017"/>
    <w:rsid w:val="0040613E"/>
    <w:rsid w:val="00406A07"/>
    <w:rsid w:val="00407AD3"/>
    <w:rsid w:val="00407CA0"/>
    <w:rsid w:val="00407E46"/>
    <w:rsid w:val="004111BF"/>
    <w:rsid w:val="004128C6"/>
    <w:rsid w:val="0041343F"/>
    <w:rsid w:val="00413E2B"/>
    <w:rsid w:val="00414151"/>
    <w:rsid w:val="004142B4"/>
    <w:rsid w:val="00414E34"/>
    <w:rsid w:val="00415C74"/>
    <w:rsid w:val="00416528"/>
    <w:rsid w:val="00416B96"/>
    <w:rsid w:val="004207A0"/>
    <w:rsid w:val="004225EF"/>
    <w:rsid w:val="00422F2B"/>
    <w:rsid w:val="0042305B"/>
    <w:rsid w:val="00423447"/>
    <w:rsid w:val="004237CF"/>
    <w:rsid w:val="004249AC"/>
    <w:rsid w:val="0042598F"/>
    <w:rsid w:val="00427A39"/>
    <w:rsid w:val="00430588"/>
    <w:rsid w:val="004332B1"/>
    <w:rsid w:val="004333C0"/>
    <w:rsid w:val="00433969"/>
    <w:rsid w:val="00433EB6"/>
    <w:rsid w:val="0043659E"/>
    <w:rsid w:val="004367A0"/>
    <w:rsid w:val="0043684C"/>
    <w:rsid w:val="004402F8"/>
    <w:rsid w:val="004409CF"/>
    <w:rsid w:val="00442A28"/>
    <w:rsid w:val="00443D9E"/>
    <w:rsid w:val="00444107"/>
    <w:rsid w:val="00445DC8"/>
    <w:rsid w:val="00446D28"/>
    <w:rsid w:val="004478AC"/>
    <w:rsid w:val="004500BE"/>
    <w:rsid w:val="00450BB3"/>
    <w:rsid w:val="00455056"/>
    <w:rsid w:val="004553DF"/>
    <w:rsid w:val="004560AF"/>
    <w:rsid w:val="00460ACC"/>
    <w:rsid w:val="0046118F"/>
    <w:rsid w:val="00461A4A"/>
    <w:rsid w:val="00462022"/>
    <w:rsid w:val="00465034"/>
    <w:rsid w:val="00465701"/>
    <w:rsid w:val="00470167"/>
    <w:rsid w:val="0047058A"/>
    <w:rsid w:val="00470EA1"/>
    <w:rsid w:val="00470F8E"/>
    <w:rsid w:val="004710B0"/>
    <w:rsid w:val="0047260E"/>
    <w:rsid w:val="004733DE"/>
    <w:rsid w:val="0047412A"/>
    <w:rsid w:val="00476664"/>
    <w:rsid w:val="004771D2"/>
    <w:rsid w:val="0047745C"/>
    <w:rsid w:val="00481528"/>
    <w:rsid w:val="004818C2"/>
    <w:rsid w:val="004822B1"/>
    <w:rsid w:val="00485F69"/>
    <w:rsid w:val="004879F3"/>
    <w:rsid w:val="00487C01"/>
    <w:rsid w:val="00490768"/>
    <w:rsid w:val="00490D64"/>
    <w:rsid w:val="00491943"/>
    <w:rsid w:val="004923EB"/>
    <w:rsid w:val="004959E5"/>
    <w:rsid w:val="00496A80"/>
    <w:rsid w:val="00496EF3"/>
    <w:rsid w:val="00497AD1"/>
    <w:rsid w:val="004A3AA5"/>
    <w:rsid w:val="004A4373"/>
    <w:rsid w:val="004B0B7E"/>
    <w:rsid w:val="004B18BB"/>
    <w:rsid w:val="004B1AB4"/>
    <w:rsid w:val="004B1C3E"/>
    <w:rsid w:val="004B2B8E"/>
    <w:rsid w:val="004B2E0D"/>
    <w:rsid w:val="004B3D29"/>
    <w:rsid w:val="004B4AE3"/>
    <w:rsid w:val="004C1133"/>
    <w:rsid w:val="004C13AC"/>
    <w:rsid w:val="004C2823"/>
    <w:rsid w:val="004C2DC2"/>
    <w:rsid w:val="004C39A3"/>
    <w:rsid w:val="004C422F"/>
    <w:rsid w:val="004C63FD"/>
    <w:rsid w:val="004C701B"/>
    <w:rsid w:val="004C7F89"/>
    <w:rsid w:val="004D0430"/>
    <w:rsid w:val="004D09E0"/>
    <w:rsid w:val="004D1287"/>
    <w:rsid w:val="004D1492"/>
    <w:rsid w:val="004D1B5A"/>
    <w:rsid w:val="004D1E9B"/>
    <w:rsid w:val="004D2F31"/>
    <w:rsid w:val="004D31AA"/>
    <w:rsid w:val="004D53E1"/>
    <w:rsid w:val="004D7A3D"/>
    <w:rsid w:val="004E09D7"/>
    <w:rsid w:val="004E16C7"/>
    <w:rsid w:val="004E38A2"/>
    <w:rsid w:val="004E38AF"/>
    <w:rsid w:val="004E5576"/>
    <w:rsid w:val="004E57F8"/>
    <w:rsid w:val="004E7B5F"/>
    <w:rsid w:val="004E7E97"/>
    <w:rsid w:val="004F0CC5"/>
    <w:rsid w:val="004F12E7"/>
    <w:rsid w:val="004F2200"/>
    <w:rsid w:val="004F2B83"/>
    <w:rsid w:val="004F3E9A"/>
    <w:rsid w:val="004F4BB8"/>
    <w:rsid w:val="004F56D8"/>
    <w:rsid w:val="004F66E7"/>
    <w:rsid w:val="004F6AF6"/>
    <w:rsid w:val="00500054"/>
    <w:rsid w:val="0050044E"/>
    <w:rsid w:val="00501510"/>
    <w:rsid w:val="00501E61"/>
    <w:rsid w:val="00502137"/>
    <w:rsid w:val="0050424B"/>
    <w:rsid w:val="005056CA"/>
    <w:rsid w:val="00505D6B"/>
    <w:rsid w:val="00505EDD"/>
    <w:rsid w:val="0050744B"/>
    <w:rsid w:val="00510B09"/>
    <w:rsid w:val="00511511"/>
    <w:rsid w:val="00511E7A"/>
    <w:rsid w:val="0051281B"/>
    <w:rsid w:val="005137D1"/>
    <w:rsid w:val="00513DED"/>
    <w:rsid w:val="00515DC6"/>
    <w:rsid w:val="00520A2C"/>
    <w:rsid w:val="00521AFD"/>
    <w:rsid w:val="00521C8F"/>
    <w:rsid w:val="00522DFC"/>
    <w:rsid w:val="00524139"/>
    <w:rsid w:val="005245D0"/>
    <w:rsid w:val="00527C42"/>
    <w:rsid w:val="00531436"/>
    <w:rsid w:val="005321B2"/>
    <w:rsid w:val="00532E57"/>
    <w:rsid w:val="00535382"/>
    <w:rsid w:val="005356A6"/>
    <w:rsid w:val="00535BDA"/>
    <w:rsid w:val="0053671D"/>
    <w:rsid w:val="00536A10"/>
    <w:rsid w:val="00536B66"/>
    <w:rsid w:val="00537A6B"/>
    <w:rsid w:val="005409B9"/>
    <w:rsid w:val="005413DD"/>
    <w:rsid w:val="0054180C"/>
    <w:rsid w:val="00541A81"/>
    <w:rsid w:val="00542831"/>
    <w:rsid w:val="00543235"/>
    <w:rsid w:val="00544167"/>
    <w:rsid w:val="00547002"/>
    <w:rsid w:val="00547018"/>
    <w:rsid w:val="0054702C"/>
    <w:rsid w:val="00547094"/>
    <w:rsid w:val="00552360"/>
    <w:rsid w:val="00552A00"/>
    <w:rsid w:val="00554B4B"/>
    <w:rsid w:val="00555F15"/>
    <w:rsid w:val="00556F79"/>
    <w:rsid w:val="00561303"/>
    <w:rsid w:val="005616CF"/>
    <w:rsid w:val="0056208B"/>
    <w:rsid w:val="00562A4A"/>
    <w:rsid w:val="00562D0A"/>
    <w:rsid w:val="00565016"/>
    <w:rsid w:val="0056506E"/>
    <w:rsid w:val="0056526A"/>
    <w:rsid w:val="00565AFA"/>
    <w:rsid w:val="00565F1B"/>
    <w:rsid w:val="00567D2D"/>
    <w:rsid w:val="0057027F"/>
    <w:rsid w:val="00570C6A"/>
    <w:rsid w:val="0057752E"/>
    <w:rsid w:val="0057782D"/>
    <w:rsid w:val="00577841"/>
    <w:rsid w:val="005803BB"/>
    <w:rsid w:val="005828D7"/>
    <w:rsid w:val="00583BE1"/>
    <w:rsid w:val="00586538"/>
    <w:rsid w:val="005865C4"/>
    <w:rsid w:val="0058683E"/>
    <w:rsid w:val="00587922"/>
    <w:rsid w:val="00587AD8"/>
    <w:rsid w:val="00590671"/>
    <w:rsid w:val="005906C7"/>
    <w:rsid w:val="005941FC"/>
    <w:rsid w:val="00595DC7"/>
    <w:rsid w:val="005967CA"/>
    <w:rsid w:val="005A0B24"/>
    <w:rsid w:val="005A0C74"/>
    <w:rsid w:val="005A0C75"/>
    <w:rsid w:val="005A105D"/>
    <w:rsid w:val="005A1440"/>
    <w:rsid w:val="005A4260"/>
    <w:rsid w:val="005A4810"/>
    <w:rsid w:val="005A7849"/>
    <w:rsid w:val="005A7A1B"/>
    <w:rsid w:val="005B16A5"/>
    <w:rsid w:val="005B2614"/>
    <w:rsid w:val="005B2666"/>
    <w:rsid w:val="005B2ADA"/>
    <w:rsid w:val="005B339C"/>
    <w:rsid w:val="005B3DB3"/>
    <w:rsid w:val="005B4728"/>
    <w:rsid w:val="005B6AA2"/>
    <w:rsid w:val="005B6DF8"/>
    <w:rsid w:val="005B7253"/>
    <w:rsid w:val="005C16FC"/>
    <w:rsid w:val="005C280C"/>
    <w:rsid w:val="005C5ACB"/>
    <w:rsid w:val="005C6232"/>
    <w:rsid w:val="005C6396"/>
    <w:rsid w:val="005C7D90"/>
    <w:rsid w:val="005D15BE"/>
    <w:rsid w:val="005D174B"/>
    <w:rsid w:val="005D1DBC"/>
    <w:rsid w:val="005D226A"/>
    <w:rsid w:val="005D2946"/>
    <w:rsid w:val="005D3BDB"/>
    <w:rsid w:val="005D6ABA"/>
    <w:rsid w:val="005D7DA6"/>
    <w:rsid w:val="005E038F"/>
    <w:rsid w:val="005E0407"/>
    <w:rsid w:val="005E2148"/>
    <w:rsid w:val="005E25E7"/>
    <w:rsid w:val="005E3332"/>
    <w:rsid w:val="005E4557"/>
    <w:rsid w:val="005E4D4E"/>
    <w:rsid w:val="005E77C5"/>
    <w:rsid w:val="005F2084"/>
    <w:rsid w:val="005F4194"/>
    <w:rsid w:val="005F4275"/>
    <w:rsid w:val="005F4320"/>
    <w:rsid w:val="005F520D"/>
    <w:rsid w:val="005F5BF1"/>
    <w:rsid w:val="005F65F4"/>
    <w:rsid w:val="005F69B7"/>
    <w:rsid w:val="005F7A1B"/>
    <w:rsid w:val="0060084F"/>
    <w:rsid w:val="00600E7E"/>
    <w:rsid w:val="00602434"/>
    <w:rsid w:val="00602624"/>
    <w:rsid w:val="00603DFF"/>
    <w:rsid w:val="00604A73"/>
    <w:rsid w:val="006059C7"/>
    <w:rsid w:val="00610C0F"/>
    <w:rsid w:val="00614019"/>
    <w:rsid w:val="006140FF"/>
    <w:rsid w:val="00614773"/>
    <w:rsid w:val="0061489A"/>
    <w:rsid w:val="00614AC3"/>
    <w:rsid w:val="00615112"/>
    <w:rsid w:val="00615973"/>
    <w:rsid w:val="0061778E"/>
    <w:rsid w:val="0061780A"/>
    <w:rsid w:val="0061797E"/>
    <w:rsid w:val="00622535"/>
    <w:rsid w:val="00622F0B"/>
    <w:rsid w:val="00624E35"/>
    <w:rsid w:val="00626356"/>
    <w:rsid w:val="006267C9"/>
    <w:rsid w:val="006267E6"/>
    <w:rsid w:val="00626C63"/>
    <w:rsid w:val="006272F9"/>
    <w:rsid w:val="0062793B"/>
    <w:rsid w:val="00630021"/>
    <w:rsid w:val="0063028B"/>
    <w:rsid w:val="0063315F"/>
    <w:rsid w:val="00633681"/>
    <w:rsid w:val="0063381C"/>
    <w:rsid w:val="00633A4B"/>
    <w:rsid w:val="00635985"/>
    <w:rsid w:val="00637036"/>
    <w:rsid w:val="00640501"/>
    <w:rsid w:val="006452B1"/>
    <w:rsid w:val="0064594A"/>
    <w:rsid w:val="00645ABC"/>
    <w:rsid w:val="00646BBC"/>
    <w:rsid w:val="00650809"/>
    <w:rsid w:val="00650DB1"/>
    <w:rsid w:val="00652334"/>
    <w:rsid w:val="00655610"/>
    <w:rsid w:val="00656B7B"/>
    <w:rsid w:val="00656DDB"/>
    <w:rsid w:val="00660F04"/>
    <w:rsid w:val="00661982"/>
    <w:rsid w:val="00663489"/>
    <w:rsid w:val="0066386C"/>
    <w:rsid w:val="00663F3C"/>
    <w:rsid w:val="0066400E"/>
    <w:rsid w:val="00664973"/>
    <w:rsid w:val="00665AFD"/>
    <w:rsid w:val="00665EFD"/>
    <w:rsid w:val="0067046D"/>
    <w:rsid w:val="0067154E"/>
    <w:rsid w:val="00672442"/>
    <w:rsid w:val="00672EB3"/>
    <w:rsid w:val="00673975"/>
    <w:rsid w:val="0067638C"/>
    <w:rsid w:val="00683EE3"/>
    <w:rsid w:val="006843DA"/>
    <w:rsid w:val="0068475B"/>
    <w:rsid w:val="00684A18"/>
    <w:rsid w:val="00687321"/>
    <w:rsid w:val="00687810"/>
    <w:rsid w:val="006947F4"/>
    <w:rsid w:val="006950C4"/>
    <w:rsid w:val="00695645"/>
    <w:rsid w:val="00695E10"/>
    <w:rsid w:val="006961BD"/>
    <w:rsid w:val="006A2B97"/>
    <w:rsid w:val="006A3664"/>
    <w:rsid w:val="006A406D"/>
    <w:rsid w:val="006A4BA7"/>
    <w:rsid w:val="006A4F55"/>
    <w:rsid w:val="006A5680"/>
    <w:rsid w:val="006A5956"/>
    <w:rsid w:val="006A5B7B"/>
    <w:rsid w:val="006A5E20"/>
    <w:rsid w:val="006A6555"/>
    <w:rsid w:val="006A666B"/>
    <w:rsid w:val="006A6BB4"/>
    <w:rsid w:val="006B1A07"/>
    <w:rsid w:val="006B2BAC"/>
    <w:rsid w:val="006B2F42"/>
    <w:rsid w:val="006B3B81"/>
    <w:rsid w:val="006B42FF"/>
    <w:rsid w:val="006B5359"/>
    <w:rsid w:val="006B5E8E"/>
    <w:rsid w:val="006B6DB2"/>
    <w:rsid w:val="006C20F0"/>
    <w:rsid w:val="006C2E01"/>
    <w:rsid w:val="006C300F"/>
    <w:rsid w:val="006C45EC"/>
    <w:rsid w:val="006C4D6A"/>
    <w:rsid w:val="006C5B8B"/>
    <w:rsid w:val="006C5C71"/>
    <w:rsid w:val="006C69EF"/>
    <w:rsid w:val="006C6E30"/>
    <w:rsid w:val="006C7980"/>
    <w:rsid w:val="006D1972"/>
    <w:rsid w:val="006D1AE2"/>
    <w:rsid w:val="006D4C9B"/>
    <w:rsid w:val="006D543F"/>
    <w:rsid w:val="006E002A"/>
    <w:rsid w:val="006E05B5"/>
    <w:rsid w:val="006E0C75"/>
    <w:rsid w:val="006E1B87"/>
    <w:rsid w:val="006E58F5"/>
    <w:rsid w:val="006E68F9"/>
    <w:rsid w:val="006E73D6"/>
    <w:rsid w:val="006F104B"/>
    <w:rsid w:val="006F140C"/>
    <w:rsid w:val="006F244E"/>
    <w:rsid w:val="006F3977"/>
    <w:rsid w:val="006F3A42"/>
    <w:rsid w:val="006F5F0A"/>
    <w:rsid w:val="006F780F"/>
    <w:rsid w:val="0070070B"/>
    <w:rsid w:val="00700D74"/>
    <w:rsid w:val="00703143"/>
    <w:rsid w:val="007042FB"/>
    <w:rsid w:val="00710D73"/>
    <w:rsid w:val="00711063"/>
    <w:rsid w:val="00711795"/>
    <w:rsid w:val="00711D9B"/>
    <w:rsid w:val="00714C68"/>
    <w:rsid w:val="00714F4A"/>
    <w:rsid w:val="00717605"/>
    <w:rsid w:val="007178D1"/>
    <w:rsid w:val="00717D33"/>
    <w:rsid w:val="00722F89"/>
    <w:rsid w:val="00723487"/>
    <w:rsid w:val="007238B9"/>
    <w:rsid w:val="00724110"/>
    <w:rsid w:val="00726195"/>
    <w:rsid w:val="00726B53"/>
    <w:rsid w:val="00726C5F"/>
    <w:rsid w:val="00727BF7"/>
    <w:rsid w:val="007331EE"/>
    <w:rsid w:val="007331F6"/>
    <w:rsid w:val="007337A8"/>
    <w:rsid w:val="00734090"/>
    <w:rsid w:val="007352B7"/>
    <w:rsid w:val="0073592F"/>
    <w:rsid w:val="00736E03"/>
    <w:rsid w:val="00742298"/>
    <w:rsid w:val="007433D6"/>
    <w:rsid w:val="007441B5"/>
    <w:rsid w:val="007445F9"/>
    <w:rsid w:val="00744905"/>
    <w:rsid w:val="007505A7"/>
    <w:rsid w:val="00751A08"/>
    <w:rsid w:val="00752061"/>
    <w:rsid w:val="007526BE"/>
    <w:rsid w:val="00752807"/>
    <w:rsid w:val="0075358D"/>
    <w:rsid w:val="007544C6"/>
    <w:rsid w:val="0075574D"/>
    <w:rsid w:val="00756694"/>
    <w:rsid w:val="00757322"/>
    <w:rsid w:val="007574C8"/>
    <w:rsid w:val="00760E90"/>
    <w:rsid w:val="007619DD"/>
    <w:rsid w:val="007627FD"/>
    <w:rsid w:val="00762DDD"/>
    <w:rsid w:val="00762DF7"/>
    <w:rsid w:val="007655F1"/>
    <w:rsid w:val="00766262"/>
    <w:rsid w:val="0077002D"/>
    <w:rsid w:val="007718AA"/>
    <w:rsid w:val="00771A2A"/>
    <w:rsid w:val="00771C56"/>
    <w:rsid w:val="007730B1"/>
    <w:rsid w:val="0077534D"/>
    <w:rsid w:val="007777C3"/>
    <w:rsid w:val="00777C85"/>
    <w:rsid w:val="00780D22"/>
    <w:rsid w:val="00780D86"/>
    <w:rsid w:val="007847F4"/>
    <w:rsid w:val="00784F7E"/>
    <w:rsid w:val="0079286B"/>
    <w:rsid w:val="00792DA3"/>
    <w:rsid w:val="00795633"/>
    <w:rsid w:val="00795F90"/>
    <w:rsid w:val="007961F5"/>
    <w:rsid w:val="007A01D1"/>
    <w:rsid w:val="007A10C8"/>
    <w:rsid w:val="007A348A"/>
    <w:rsid w:val="007A51CD"/>
    <w:rsid w:val="007A5DAC"/>
    <w:rsid w:val="007A5EA5"/>
    <w:rsid w:val="007A6B9E"/>
    <w:rsid w:val="007A6DD4"/>
    <w:rsid w:val="007B1144"/>
    <w:rsid w:val="007B260C"/>
    <w:rsid w:val="007B32DF"/>
    <w:rsid w:val="007B3B04"/>
    <w:rsid w:val="007B4304"/>
    <w:rsid w:val="007B798E"/>
    <w:rsid w:val="007B7ECA"/>
    <w:rsid w:val="007C1092"/>
    <w:rsid w:val="007C16E4"/>
    <w:rsid w:val="007C1833"/>
    <w:rsid w:val="007C2180"/>
    <w:rsid w:val="007C2F76"/>
    <w:rsid w:val="007C3223"/>
    <w:rsid w:val="007C40F7"/>
    <w:rsid w:val="007C4253"/>
    <w:rsid w:val="007C5861"/>
    <w:rsid w:val="007C5AEE"/>
    <w:rsid w:val="007C6059"/>
    <w:rsid w:val="007C6569"/>
    <w:rsid w:val="007C6698"/>
    <w:rsid w:val="007D0150"/>
    <w:rsid w:val="007D01C3"/>
    <w:rsid w:val="007D11EF"/>
    <w:rsid w:val="007D26F4"/>
    <w:rsid w:val="007D373A"/>
    <w:rsid w:val="007D59A7"/>
    <w:rsid w:val="007D6104"/>
    <w:rsid w:val="007D6204"/>
    <w:rsid w:val="007D68BA"/>
    <w:rsid w:val="007E01DA"/>
    <w:rsid w:val="007E0C94"/>
    <w:rsid w:val="007E105F"/>
    <w:rsid w:val="007E48E7"/>
    <w:rsid w:val="007E5409"/>
    <w:rsid w:val="007E594B"/>
    <w:rsid w:val="007E6107"/>
    <w:rsid w:val="007E6874"/>
    <w:rsid w:val="007E6D00"/>
    <w:rsid w:val="007E6DDA"/>
    <w:rsid w:val="007E7E00"/>
    <w:rsid w:val="007F0B8D"/>
    <w:rsid w:val="007F1BFB"/>
    <w:rsid w:val="007F4FC3"/>
    <w:rsid w:val="008025F1"/>
    <w:rsid w:val="00803501"/>
    <w:rsid w:val="00803BC3"/>
    <w:rsid w:val="00805629"/>
    <w:rsid w:val="008116B6"/>
    <w:rsid w:val="00811BF5"/>
    <w:rsid w:val="00813F41"/>
    <w:rsid w:val="00815CA6"/>
    <w:rsid w:val="00816E1E"/>
    <w:rsid w:val="00822587"/>
    <w:rsid w:val="00823484"/>
    <w:rsid w:val="00823C81"/>
    <w:rsid w:val="008242D6"/>
    <w:rsid w:val="0082620E"/>
    <w:rsid w:val="008269EB"/>
    <w:rsid w:val="00830218"/>
    <w:rsid w:val="00831A56"/>
    <w:rsid w:val="008327F5"/>
    <w:rsid w:val="00832824"/>
    <w:rsid w:val="00833467"/>
    <w:rsid w:val="00833AFD"/>
    <w:rsid w:val="0083432A"/>
    <w:rsid w:val="008360A6"/>
    <w:rsid w:val="00836FDA"/>
    <w:rsid w:val="00837EAC"/>
    <w:rsid w:val="00840F20"/>
    <w:rsid w:val="0084204A"/>
    <w:rsid w:val="008426A1"/>
    <w:rsid w:val="0084297F"/>
    <w:rsid w:val="00844548"/>
    <w:rsid w:val="00845E15"/>
    <w:rsid w:val="008474BF"/>
    <w:rsid w:val="008502B3"/>
    <w:rsid w:val="00850511"/>
    <w:rsid w:val="00850B20"/>
    <w:rsid w:val="008519AD"/>
    <w:rsid w:val="00853734"/>
    <w:rsid w:val="008544E8"/>
    <w:rsid w:val="00854E54"/>
    <w:rsid w:val="00857032"/>
    <w:rsid w:val="008574A9"/>
    <w:rsid w:val="00857A31"/>
    <w:rsid w:val="008600A2"/>
    <w:rsid w:val="0086067D"/>
    <w:rsid w:val="008606CE"/>
    <w:rsid w:val="00861BEC"/>
    <w:rsid w:val="00861C34"/>
    <w:rsid w:val="008630FC"/>
    <w:rsid w:val="00863344"/>
    <w:rsid w:val="00864FAB"/>
    <w:rsid w:val="008651DC"/>
    <w:rsid w:val="008679D2"/>
    <w:rsid w:val="00873D6A"/>
    <w:rsid w:val="0087451C"/>
    <w:rsid w:val="00874FE9"/>
    <w:rsid w:val="00875D38"/>
    <w:rsid w:val="00880041"/>
    <w:rsid w:val="00880CD1"/>
    <w:rsid w:val="00883EDC"/>
    <w:rsid w:val="0088588A"/>
    <w:rsid w:val="00885F86"/>
    <w:rsid w:val="00886967"/>
    <w:rsid w:val="0088784D"/>
    <w:rsid w:val="00887ECA"/>
    <w:rsid w:val="00890C83"/>
    <w:rsid w:val="00891616"/>
    <w:rsid w:val="008940C6"/>
    <w:rsid w:val="00894296"/>
    <w:rsid w:val="008945F4"/>
    <w:rsid w:val="00894AD0"/>
    <w:rsid w:val="00895F18"/>
    <w:rsid w:val="0089641A"/>
    <w:rsid w:val="0089771D"/>
    <w:rsid w:val="00897E93"/>
    <w:rsid w:val="008A17EB"/>
    <w:rsid w:val="008A1F5A"/>
    <w:rsid w:val="008A250A"/>
    <w:rsid w:val="008A3B4B"/>
    <w:rsid w:val="008A52CA"/>
    <w:rsid w:val="008A6BC2"/>
    <w:rsid w:val="008B007F"/>
    <w:rsid w:val="008B0323"/>
    <w:rsid w:val="008B087F"/>
    <w:rsid w:val="008B2F0E"/>
    <w:rsid w:val="008B3F6F"/>
    <w:rsid w:val="008B42C4"/>
    <w:rsid w:val="008B5312"/>
    <w:rsid w:val="008B54B9"/>
    <w:rsid w:val="008B710D"/>
    <w:rsid w:val="008C0047"/>
    <w:rsid w:val="008C033F"/>
    <w:rsid w:val="008C04F8"/>
    <w:rsid w:val="008C1A53"/>
    <w:rsid w:val="008C253E"/>
    <w:rsid w:val="008C2D7E"/>
    <w:rsid w:val="008C2FB7"/>
    <w:rsid w:val="008C5D52"/>
    <w:rsid w:val="008C632A"/>
    <w:rsid w:val="008C7883"/>
    <w:rsid w:val="008D0573"/>
    <w:rsid w:val="008D0A9A"/>
    <w:rsid w:val="008D0AC8"/>
    <w:rsid w:val="008D184F"/>
    <w:rsid w:val="008D2EC1"/>
    <w:rsid w:val="008D31F9"/>
    <w:rsid w:val="008D405E"/>
    <w:rsid w:val="008D4A56"/>
    <w:rsid w:val="008D4A98"/>
    <w:rsid w:val="008D5394"/>
    <w:rsid w:val="008D6608"/>
    <w:rsid w:val="008D6AB0"/>
    <w:rsid w:val="008E0E62"/>
    <w:rsid w:val="008E2CC7"/>
    <w:rsid w:val="008E43BB"/>
    <w:rsid w:val="008E5F8D"/>
    <w:rsid w:val="008E68A4"/>
    <w:rsid w:val="008E78EE"/>
    <w:rsid w:val="008E7A36"/>
    <w:rsid w:val="008F0D9B"/>
    <w:rsid w:val="008F1691"/>
    <w:rsid w:val="008F29C8"/>
    <w:rsid w:val="008F2ACA"/>
    <w:rsid w:val="008F5C7C"/>
    <w:rsid w:val="008F7061"/>
    <w:rsid w:val="008F7B4F"/>
    <w:rsid w:val="0090006F"/>
    <w:rsid w:val="00903045"/>
    <w:rsid w:val="00906EAE"/>
    <w:rsid w:val="00907B30"/>
    <w:rsid w:val="0091010E"/>
    <w:rsid w:val="009102F3"/>
    <w:rsid w:val="0091116E"/>
    <w:rsid w:val="0091247A"/>
    <w:rsid w:val="00913BB6"/>
    <w:rsid w:val="00914F76"/>
    <w:rsid w:val="0091502A"/>
    <w:rsid w:val="0091511D"/>
    <w:rsid w:val="00915162"/>
    <w:rsid w:val="009158E3"/>
    <w:rsid w:val="009177F0"/>
    <w:rsid w:val="00922F8B"/>
    <w:rsid w:val="00923DFB"/>
    <w:rsid w:val="00923EEC"/>
    <w:rsid w:val="009248C6"/>
    <w:rsid w:val="00926596"/>
    <w:rsid w:val="009304FF"/>
    <w:rsid w:val="00930F83"/>
    <w:rsid w:val="00931FC3"/>
    <w:rsid w:val="0093231A"/>
    <w:rsid w:val="009328BD"/>
    <w:rsid w:val="0093414F"/>
    <w:rsid w:val="00934454"/>
    <w:rsid w:val="0093448C"/>
    <w:rsid w:val="009345E3"/>
    <w:rsid w:val="00940191"/>
    <w:rsid w:val="00942125"/>
    <w:rsid w:val="009440E4"/>
    <w:rsid w:val="0094657F"/>
    <w:rsid w:val="00950967"/>
    <w:rsid w:val="00950FB1"/>
    <w:rsid w:val="00953CD2"/>
    <w:rsid w:val="009544C9"/>
    <w:rsid w:val="00955C7E"/>
    <w:rsid w:val="00957138"/>
    <w:rsid w:val="00957694"/>
    <w:rsid w:val="00957941"/>
    <w:rsid w:val="009602DF"/>
    <w:rsid w:val="009631AF"/>
    <w:rsid w:val="009632A7"/>
    <w:rsid w:val="00965E5F"/>
    <w:rsid w:val="00965E9F"/>
    <w:rsid w:val="00967A7E"/>
    <w:rsid w:val="00967C4D"/>
    <w:rsid w:val="00971E9D"/>
    <w:rsid w:val="009752FA"/>
    <w:rsid w:val="0097546B"/>
    <w:rsid w:val="00975971"/>
    <w:rsid w:val="00981D8D"/>
    <w:rsid w:val="00982B16"/>
    <w:rsid w:val="00982B6E"/>
    <w:rsid w:val="00983FD2"/>
    <w:rsid w:val="00985DCC"/>
    <w:rsid w:val="0098630B"/>
    <w:rsid w:val="0099122C"/>
    <w:rsid w:val="009969BD"/>
    <w:rsid w:val="00996A58"/>
    <w:rsid w:val="00996EA5"/>
    <w:rsid w:val="00997E19"/>
    <w:rsid w:val="009A08D2"/>
    <w:rsid w:val="009A09BA"/>
    <w:rsid w:val="009A3346"/>
    <w:rsid w:val="009A377D"/>
    <w:rsid w:val="009A3A0C"/>
    <w:rsid w:val="009A3DB7"/>
    <w:rsid w:val="009A4F52"/>
    <w:rsid w:val="009A52C4"/>
    <w:rsid w:val="009A5B6C"/>
    <w:rsid w:val="009A73D2"/>
    <w:rsid w:val="009B0034"/>
    <w:rsid w:val="009B0705"/>
    <w:rsid w:val="009B1810"/>
    <w:rsid w:val="009B1BE0"/>
    <w:rsid w:val="009B1D6D"/>
    <w:rsid w:val="009B3C08"/>
    <w:rsid w:val="009B3D16"/>
    <w:rsid w:val="009B4B0D"/>
    <w:rsid w:val="009B5E07"/>
    <w:rsid w:val="009B6945"/>
    <w:rsid w:val="009B6A05"/>
    <w:rsid w:val="009B766A"/>
    <w:rsid w:val="009C1620"/>
    <w:rsid w:val="009C2DEC"/>
    <w:rsid w:val="009C317D"/>
    <w:rsid w:val="009C37B4"/>
    <w:rsid w:val="009C4301"/>
    <w:rsid w:val="009C5291"/>
    <w:rsid w:val="009C65A0"/>
    <w:rsid w:val="009C661E"/>
    <w:rsid w:val="009C797B"/>
    <w:rsid w:val="009D0676"/>
    <w:rsid w:val="009D1892"/>
    <w:rsid w:val="009D30C3"/>
    <w:rsid w:val="009D4A97"/>
    <w:rsid w:val="009D5156"/>
    <w:rsid w:val="009D5398"/>
    <w:rsid w:val="009E05B4"/>
    <w:rsid w:val="009E05B7"/>
    <w:rsid w:val="009E1169"/>
    <w:rsid w:val="009E253D"/>
    <w:rsid w:val="009E5FF9"/>
    <w:rsid w:val="009E6217"/>
    <w:rsid w:val="009E6616"/>
    <w:rsid w:val="009E734D"/>
    <w:rsid w:val="009E7B46"/>
    <w:rsid w:val="009F022D"/>
    <w:rsid w:val="009F0889"/>
    <w:rsid w:val="009F08AE"/>
    <w:rsid w:val="009F2967"/>
    <w:rsid w:val="009F2DC9"/>
    <w:rsid w:val="009F3922"/>
    <w:rsid w:val="009F40B8"/>
    <w:rsid w:val="009F4A0D"/>
    <w:rsid w:val="009F7255"/>
    <w:rsid w:val="009F740A"/>
    <w:rsid w:val="009F775F"/>
    <w:rsid w:val="009F7EF8"/>
    <w:rsid w:val="00A010B3"/>
    <w:rsid w:val="00A01A8C"/>
    <w:rsid w:val="00A023CD"/>
    <w:rsid w:val="00A02845"/>
    <w:rsid w:val="00A043D4"/>
    <w:rsid w:val="00A07E20"/>
    <w:rsid w:val="00A10D3B"/>
    <w:rsid w:val="00A11DEC"/>
    <w:rsid w:val="00A135BC"/>
    <w:rsid w:val="00A13711"/>
    <w:rsid w:val="00A14DD3"/>
    <w:rsid w:val="00A163EA"/>
    <w:rsid w:val="00A17151"/>
    <w:rsid w:val="00A20106"/>
    <w:rsid w:val="00A240B7"/>
    <w:rsid w:val="00A25594"/>
    <w:rsid w:val="00A26899"/>
    <w:rsid w:val="00A27E77"/>
    <w:rsid w:val="00A30041"/>
    <w:rsid w:val="00A302BA"/>
    <w:rsid w:val="00A30FFE"/>
    <w:rsid w:val="00A32BC8"/>
    <w:rsid w:val="00A32EE4"/>
    <w:rsid w:val="00A33EEC"/>
    <w:rsid w:val="00A348D8"/>
    <w:rsid w:val="00A3586E"/>
    <w:rsid w:val="00A3606E"/>
    <w:rsid w:val="00A36B02"/>
    <w:rsid w:val="00A42305"/>
    <w:rsid w:val="00A428D0"/>
    <w:rsid w:val="00A4403E"/>
    <w:rsid w:val="00A44617"/>
    <w:rsid w:val="00A45389"/>
    <w:rsid w:val="00A45CDE"/>
    <w:rsid w:val="00A46410"/>
    <w:rsid w:val="00A46A3C"/>
    <w:rsid w:val="00A46F66"/>
    <w:rsid w:val="00A50FE7"/>
    <w:rsid w:val="00A51F9E"/>
    <w:rsid w:val="00A53650"/>
    <w:rsid w:val="00A5436B"/>
    <w:rsid w:val="00A55345"/>
    <w:rsid w:val="00A5717F"/>
    <w:rsid w:val="00A61AEA"/>
    <w:rsid w:val="00A62FF8"/>
    <w:rsid w:val="00A6562F"/>
    <w:rsid w:val="00A65879"/>
    <w:rsid w:val="00A66469"/>
    <w:rsid w:val="00A678F1"/>
    <w:rsid w:val="00A70289"/>
    <w:rsid w:val="00A70642"/>
    <w:rsid w:val="00A709CE"/>
    <w:rsid w:val="00A70BF0"/>
    <w:rsid w:val="00A71599"/>
    <w:rsid w:val="00A7199F"/>
    <w:rsid w:val="00A7241B"/>
    <w:rsid w:val="00A725AA"/>
    <w:rsid w:val="00A73C70"/>
    <w:rsid w:val="00A742DA"/>
    <w:rsid w:val="00A74340"/>
    <w:rsid w:val="00A74AD4"/>
    <w:rsid w:val="00A76558"/>
    <w:rsid w:val="00A801D9"/>
    <w:rsid w:val="00A810C3"/>
    <w:rsid w:val="00A8235F"/>
    <w:rsid w:val="00A827C7"/>
    <w:rsid w:val="00A8554F"/>
    <w:rsid w:val="00A86A4D"/>
    <w:rsid w:val="00A914DD"/>
    <w:rsid w:val="00A92EEF"/>
    <w:rsid w:val="00A9302A"/>
    <w:rsid w:val="00A95F90"/>
    <w:rsid w:val="00AA029D"/>
    <w:rsid w:val="00AA188C"/>
    <w:rsid w:val="00AA35D6"/>
    <w:rsid w:val="00AA3DF7"/>
    <w:rsid w:val="00AA5AA7"/>
    <w:rsid w:val="00AA6697"/>
    <w:rsid w:val="00AB1452"/>
    <w:rsid w:val="00AB153D"/>
    <w:rsid w:val="00AB2376"/>
    <w:rsid w:val="00AB3169"/>
    <w:rsid w:val="00AB3F9C"/>
    <w:rsid w:val="00AB4DFB"/>
    <w:rsid w:val="00AB5745"/>
    <w:rsid w:val="00AB7396"/>
    <w:rsid w:val="00AC1B69"/>
    <w:rsid w:val="00AC22EE"/>
    <w:rsid w:val="00AC2BA3"/>
    <w:rsid w:val="00AC3C4C"/>
    <w:rsid w:val="00AC5E52"/>
    <w:rsid w:val="00AC673B"/>
    <w:rsid w:val="00AD1463"/>
    <w:rsid w:val="00AD2D2A"/>
    <w:rsid w:val="00AD3586"/>
    <w:rsid w:val="00AD36C8"/>
    <w:rsid w:val="00AD43E3"/>
    <w:rsid w:val="00AD48B3"/>
    <w:rsid w:val="00AD518D"/>
    <w:rsid w:val="00AD5D83"/>
    <w:rsid w:val="00AD61A1"/>
    <w:rsid w:val="00AD7291"/>
    <w:rsid w:val="00AE1075"/>
    <w:rsid w:val="00AE27D6"/>
    <w:rsid w:val="00AE2F17"/>
    <w:rsid w:val="00AE3669"/>
    <w:rsid w:val="00AE38A1"/>
    <w:rsid w:val="00AE61AB"/>
    <w:rsid w:val="00AF02F0"/>
    <w:rsid w:val="00AF0534"/>
    <w:rsid w:val="00AF1E74"/>
    <w:rsid w:val="00AF22B2"/>
    <w:rsid w:val="00AF246F"/>
    <w:rsid w:val="00AF302F"/>
    <w:rsid w:val="00AF37F8"/>
    <w:rsid w:val="00AF4232"/>
    <w:rsid w:val="00AF63EA"/>
    <w:rsid w:val="00AF7B61"/>
    <w:rsid w:val="00B00CEF"/>
    <w:rsid w:val="00B031F4"/>
    <w:rsid w:val="00B06119"/>
    <w:rsid w:val="00B0652D"/>
    <w:rsid w:val="00B06BFF"/>
    <w:rsid w:val="00B06E00"/>
    <w:rsid w:val="00B137CF"/>
    <w:rsid w:val="00B16263"/>
    <w:rsid w:val="00B16EAF"/>
    <w:rsid w:val="00B206D8"/>
    <w:rsid w:val="00B20E20"/>
    <w:rsid w:val="00B21218"/>
    <w:rsid w:val="00B23A2B"/>
    <w:rsid w:val="00B23A5A"/>
    <w:rsid w:val="00B23F8D"/>
    <w:rsid w:val="00B24A04"/>
    <w:rsid w:val="00B30124"/>
    <w:rsid w:val="00B303C9"/>
    <w:rsid w:val="00B309CC"/>
    <w:rsid w:val="00B31E8C"/>
    <w:rsid w:val="00B32629"/>
    <w:rsid w:val="00B32AF4"/>
    <w:rsid w:val="00B32C51"/>
    <w:rsid w:val="00B32DD8"/>
    <w:rsid w:val="00B33B1E"/>
    <w:rsid w:val="00B34CA4"/>
    <w:rsid w:val="00B34D2F"/>
    <w:rsid w:val="00B34E06"/>
    <w:rsid w:val="00B35C78"/>
    <w:rsid w:val="00B3661F"/>
    <w:rsid w:val="00B36D17"/>
    <w:rsid w:val="00B36F5E"/>
    <w:rsid w:val="00B37F26"/>
    <w:rsid w:val="00B42533"/>
    <w:rsid w:val="00B42D03"/>
    <w:rsid w:val="00B435B9"/>
    <w:rsid w:val="00B43725"/>
    <w:rsid w:val="00B43D81"/>
    <w:rsid w:val="00B440D8"/>
    <w:rsid w:val="00B4457B"/>
    <w:rsid w:val="00B451D1"/>
    <w:rsid w:val="00B455B6"/>
    <w:rsid w:val="00B47E6B"/>
    <w:rsid w:val="00B50A50"/>
    <w:rsid w:val="00B51148"/>
    <w:rsid w:val="00B519EB"/>
    <w:rsid w:val="00B51CDC"/>
    <w:rsid w:val="00B52CF3"/>
    <w:rsid w:val="00B55396"/>
    <w:rsid w:val="00B57095"/>
    <w:rsid w:val="00B570C7"/>
    <w:rsid w:val="00B5766B"/>
    <w:rsid w:val="00B61C11"/>
    <w:rsid w:val="00B661D2"/>
    <w:rsid w:val="00B678CF"/>
    <w:rsid w:val="00B704FF"/>
    <w:rsid w:val="00B714C7"/>
    <w:rsid w:val="00B7158F"/>
    <w:rsid w:val="00B7213E"/>
    <w:rsid w:val="00B72140"/>
    <w:rsid w:val="00B72D84"/>
    <w:rsid w:val="00B73021"/>
    <w:rsid w:val="00B73C33"/>
    <w:rsid w:val="00B74998"/>
    <w:rsid w:val="00B759B3"/>
    <w:rsid w:val="00B75FDE"/>
    <w:rsid w:val="00B77C2B"/>
    <w:rsid w:val="00B77CF2"/>
    <w:rsid w:val="00B804D2"/>
    <w:rsid w:val="00B80550"/>
    <w:rsid w:val="00B81C50"/>
    <w:rsid w:val="00B85CC0"/>
    <w:rsid w:val="00B86225"/>
    <w:rsid w:val="00B90655"/>
    <w:rsid w:val="00B908BD"/>
    <w:rsid w:val="00B90C73"/>
    <w:rsid w:val="00B912EB"/>
    <w:rsid w:val="00B91B04"/>
    <w:rsid w:val="00B93CF8"/>
    <w:rsid w:val="00B9663E"/>
    <w:rsid w:val="00B97CE8"/>
    <w:rsid w:val="00BA0848"/>
    <w:rsid w:val="00BA23F3"/>
    <w:rsid w:val="00BA2600"/>
    <w:rsid w:val="00BA28FD"/>
    <w:rsid w:val="00BA2AF8"/>
    <w:rsid w:val="00BA3FD6"/>
    <w:rsid w:val="00BA5779"/>
    <w:rsid w:val="00BA750B"/>
    <w:rsid w:val="00BB0074"/>
    <w:rsid w:val="00BB09F5"/>
    <w:rsid w:val="00BB0CCB"/>
    <w:rsid w:val="00BB0CE8"/>
    <w:rsid w:val="00BB17CD"/>
    <w:rsid w:val="00BB2160"/>
    <w:rsid w:val="00BB3D42"/>
    <w:rsid w:val="00BB4046"/>
    <w:rsid w:val="00BC0020"/>
    <w:rsid w:val="00BC1D92"/>
    <w:rsid w:val="00BC2A3E"/>
    <w:rsid w:val="00BC31E4"/>
    <w:rsid w:val="00BC58F6"/>
    <w:rsid w:val="00BC7539"/>
    <w:rsid w:val="00BD0FA2"/>
    <w:rsid w:val="00BD28B9"/>
    <w:rsid w:val="00BD2F55"/>
    <w:rsid w:val="00BD33F8"/>
    <w:rsid w:val="00BD38B4"/>
    <w:rsid w:val="00BD3B04"/>
    <w:rsid w:val="00BD6195"/>
    <w:rsid w:val="00BE09BF"/>
    <w:rsid w:val="00BE0A2B"/>
    <w:rsid w:val="00BE0EFF"/>
    <w:rsid w:val="00BE1636"/>
    <w:rsid w:val="00BE344C"/>
    <w:rsid w:val="00BE4058"/>
    <w:rsid w:val="00BE52E3"/>
    <w:rsid w:val="00BE6362"/>
    <w:rsid w:val="00BE721E"/>
    <w:rsid w:val="00BE7F37"/>
    <w:rsid w:val="00BF0212"/>
    <w:rsid w:val="00BF12B9"/>
    <w:rsid w:val="00BF17A6"/>
    <w:rsid w:val="00BF4D80"/>
    <w:rsid w:val="00BF4E1D"/>
    <w:rsid w:val="00BF5739"/>
    <w:rsid w:val="00BF5BF3"/>
    <w:rsid w:val="00BF5DA8"/>
    <w:rsid w:val="00C0026E"/>
    <w:rsid w:val="00C02A08"/>
    <w:rsid w:val="00C02A4E"/>
    <w:rsid w:val="00C03B95"/>
    <w:rsid w:val="00C04961"/>
    <w:rsid w:val="00C04B75"/>
    <w:rsid w:val="00C062E8"/>
    <w:rsid w:val="00C064CD"/>
    <w:rsid w:val="00C10833"/>
    <w:rsid w:val="00C1087B"/>
    <w:rsid w:val="00C130E3"/>
    <w:rsid w:val="00C15E41"/>
    <w:rsid w:val="00C1713D"/>
    <w:rsid w:val="00C2195C"/>
    <w:rsid w:val="00C23468"/>
    <w:rsid w:val="00C24CB6"/>
    <w:rsid w:val="00C25165"/>
    <w:rsid w:val="00C25574"/>
    <w:rsid w:val="00C27FA1"/>
    <w:rsid w:val="00C30052"/>
    <w:rsid w:val="00C314A9"/>
    <w:rsid w:val="00C31A8E"/>
    <w:rsid w:val="00C332B8"/>
    <w:rsid w:val="00C33E32"/>
    <w:rsid w:val="00C340AC"/>
    <w:rsid w:val="00C34721"/>
    <w:rsid w:val="00C35ECC"/>
    <w:rsid w:val="00C40277"/>
    <w:rsid w:val="00C43F54"/>
    <w:rsid w:val="00C4498B"/>
    <w:rsid w:val="00C44AAF"/>
    <w:rsid w:val="00C47F9F"/>
    <w:rsid w:val="00C500AB"/>
    <w:rsid w:val="00C50C93"/>
    <w:rsid w:val="00C51006"/>
    <w:rsid w:val="00C527BC"/>
    <w:rsid w:val="00C5305C"/>
    <w:rsid w:val="00C543B0"/>
    <w:rsid w:val="00C5474E"/>
    <w:rsid w:val="00C60C51"/>
    <w:rsid w:val="00C64EEB"/>
    <w:rsid w:val="00C67164"/>
    <w:rsid w:val="00C67C9C"/>
    <w:rsid w:val="00C704E5"/>
    <w:rsid w:val="00C7096B"/>
    <w:rsid w:val="00C72200"/>
    <w:rsid w:val="00C7291A"/>
    <w:rsid w:val="00C755A1"/>
    <w:rsid w:val="00C812E0"/>
    <w:rsid w:val="00C82943"/>
    <w:rsid w:val="00C83D94"/>
    <w:rsid w:val="00C8506E"/>
    <w:rsid w:val="00C90AFA"/>
    <w:rsid w:val="00C93427"/>
    <w:rsid w:val="00C93B5B"/>
    <w:rsid w:val="00C96900"/>
    <w:rsid w:val="00CA0C4A"/>
    <w:rsid w:val="00CA191D"/>
    <w:rsid w:val="00CA23C8"/>
    <w:rsid w:val="00CA434B"/>
    <w:rsid w:val="00CA4518"/>
    <w:rsid w:val="00CA461B"/>
    <w:rsid w:val="00CA466F"/>
    <w:rsid w:val="00CA47EB"/>
    <w:rsid w:val="00CA6068"/>
    <w:rsid w:val="00CA62CE"/>
    <w:rsid w:val="00CA7A7A"/>
    <w:rsid w:val="00CB14FA"/>
    <w:rsid w:val="00CB314F"/>
    <w:rsid w:val="00CB3700"/>
    <w:rsid w:val="00CB507C"/>
    <w:rsid w:val="00CB5252"/>
    <w:rsid w:val="00CB65FE"/>
    <w:rsid w:val="00CB6BB9"/>
    <w:rsid w:val="00CB6F22"/>
    <w:rsid w:val="00CC0415"/>
    <w:rsid w:val="00CC4A98"/>
    <w:rsid w:val="00CC51C9"/>
    <w:rsid w:val="00CC7D4D"/>
    <w:rsid w:val="00CC7EA9"/>
    <w:rsid w:val="00CD0490"/>
    <w:rsid w:val="00CD1141"/>
    <w:rsid w:val="00CD18C7"/>
    <w:rsid w:val="00CD1D18"/>
    <w:rsid w:val="00CD1D8C"/>
    <w:rsid w:val="00CD2470"/>
    <w:rsid w:val="00CD2A15"/>
    <w:rsid w:val="00CD4235"/>
    <w:rsid w:val="00CD4583"/>
    <w:rsid w:val="00CD4F70"/>
    <w:rsid w:val="00CD5F3B"/>
    <w:rsid w:val="00CD617A"/>
    <w:rsid w:val="00CE0042"/>
    <w:rsid w:val="00CE01DD"/>
    <w:rsid w:val="00CE2F1F"/>
    <w:rsid w:val="00CE3065"/>
    <w:rsid w:val="00CE5300"/>
    <w:rsid w:val="00CE57F8"/>
    <w:rsid w:val="00CE693F"/>
    <w:rsid w:val="00CF1608"/>
    <w:rsid w:val="00CF3358"/>
    <w:rsid w:val="00CF3C8F"/>
    <w:rsid w:val="00CF420A"/>
    <w:rsid w:val="00CF6010"/>
    <w:rsid w:val="00CF6BCD"/>
    <w:rsid w:val="00CF6D02"/>
    <w:rsid w:val="00CF7D76"/>
    <w:rsid w:val="00D03BEA"/>
    <w:rsid w:val="00D04B44"/>
    <w:rsid w:val="00D04B7D"/>
    <w:rsid w:val="00D050D7"/>
    <w:rsid w:val="00D0580F"/>
    <w:rsid w:val="00D10876"/>
    <w:rsid w:val="00D153E4"/>
    <w:rsid w:val="00D17BBE"/>
    <w:rsid w:val="00D2166D"/>
    <w:rsid w:val="00D21B8B"/>
    <w:rsid w:val="00D22733"/>
    <w:rsid w:val="00D243D4"/>
    <w:rsid w:val="00D25986"/>
    <w:rsid w:val="00D26165"/>
    <w:rsid w:val="00D263DC"/>
    <w:rsid w:val="00D32DFB"/>
    <w:rsid w:val="00D33126"/>
    <w:rsid w:val="00D3337E"/>
    <w:rsid w:val="00D3393D"/>
    <w:rsid w:val="00D37270"/>
    <w:rsid w:val="00D37C4A"/>
    <w:rsid w:val="00D37EEF"/>
    <w:rsid w:val="00D40C0A"/>
    <w:rsid w:val="00D40CEF"/>
    <w:rsid w:val="00D43204"/>
    <w:rsid w:val="00D4334E"/>
    <w:rsid w:val="00D433BC"/>
    <w:rsid w:val="00D44C8B"/>
    <w:rsid w:val="00D46295"/>
    <w:rsid w:val="00D466EC"/>
    <w:rsid w:val="00D47615"/>
    <w:rsid w:val="00D47AB9"/>
    <w:rsid w:val="00D50A5F"/>
    <w:rsid w:val="00D55B87"/>
    <w:rsid w:val="00D562FE"/>
    <w:rsid w:val="00D56D57"/>
    <w:rsid w:val="00D57BA1"/>
    <w:rsid w:val="00D57C5F"/>
    <w:rsid w:val="00D63637"/>
    <w:rsid w:val="00D63F18"/>
    <w:rsid w:val="00D6479C"/>
    <w:rsid w:val="00D6691D"/>
    <w:rsid w:val="00D6744D"/>
    <w:rsid w:val="00D7076B"/>
    <w:rsid w:val="00D70CC7"/>
    <w:rsid w:val="00D733AF"/>
    <w:rsid w:val="00D83016"/>
    <w:rsid w:val="00D84102"/>
    <w:rsid w:val="00D84888"/>
    <w:rsid w:val="00D855F2"/>
    <w:rsid w:val="00D87237"/>
    <w:rsid w:val="00D90188"/>
    <w:rsid w:val="00D90B71"/>
    <w:rsid w:val="00D92C19"/>
    <w:rsid w:val="00D95726"/>
    <w:rsid w:val="00D959C6"/>
    <w:rsid w:val="00D95E96"/>
    <w:rsid w:val="00DA01C0"/>
    <w:rsid w:val="00DA0664"/>
    <w:rsid w:val="00DA06FF"/>
    <w:rsid w:val="00DA3C3A"/>
    <w:rsid w:val="00DA45FD"/>
    <w:rsid w:val="00DA4CB6"/>
    <w:rsid w:val="00DA5EBC"/>
    <w:rsid w:val="00DA6296"/>
    <w:rsid w:val="00DA6675"/>
    <w:rsid w:val="00DB02BD"/>
    <w:rsid w:val="00DB1446"/>
    <w:rsid w:val="00DB4AB8"/>
    <w:rsid w:val="00DB5A50"/>
    <w:rsid w:val="00DB73DB"/>
    <w:rsid w:val="00DB7E65"/>
    <w:rsid w:val="00DC0339"/>
    <w:rsid w:val="00DC240D"/>
    <w:rsid w:val="00DC3713"/>
    <w:rsid w:val="00DC3E2E"/>
    <w:rsid w:val="00DC4DD6"/>
    <w:rsid w:val="00DC4EB5"/>
    <w:rsid w:val="00DC510C"/>
    <w:rsid w:val="00DC60BE"/>
    <w:rsid w:val="00DD1666"/>
    <w:rsid w:val="00DD1A6A"/>
    <w:rsid w:val="00DD443A"/>
    <w:rsid w:val="00DD5BDA"/>
    <w:rsid w:val="00DD64B8"/>
    <w:rsid w:val="00DD66B1"/>
    <w:rsid w:val="00DE2A82"/>
    <w:rsid w:val="00DE35F6"/>
    <w:rsid w:val="00DE3E2B"/>
    <w:rsid w:val="00DE4616"/>
    <w:rsid w:val="00DE4B85"/>
    <w:rsid w:val="00DE733E"/>
    <w:rsid w:val="00DF1A11"/>
    <w:rsid w:val="00DF28BC"/>
    <w:rsid w:val="00DF4615"/>
    <w:rsid w:val="00DF571F"/>
    <w:rsid w:val="00DF7A86"/>
    <w:rsid w:val="00DF7CAA"/>
    <w:rsid w:val="00E00A11"/>
    <w:rsid w:val="00E00B5D"/>
    <w:rsid w:val="00E02DF7"/>
    <w:rsid w:val="00E04DB5"/>
    <w:rsid w:val="00E0535A"/>
    <w:rsid w:val="00E05509"/>
    <w:rsid w:val="00E070DC"/>
    <w:rsid w:val="00E10368"/>
    <w:rsid w:val="00E10ACA"/>
    <w:rsid w:val="00E1375B"/>
    <w:rsid w:val="00E139C9"/>
    <w:rsid w:val="00E14865"/>
    <w:rsid w:val="00E149E0"/>
    <w:rsid w:val="00E16C92"/>
    <w:rsid w:val="00E17EA8"/>
    <w:rsid w:val="00E17EC9"/>
    <w:rsid w:val="00E21A33"/>
    <w:rsid w:val="00E231BB"/>
    <w:rsid w:val="00E27495"/>
    <w:rsid w:val="00E277A6"/>
    <w:rsid w:val="00E27975"/>
    <w:rsid w:val="00E30120"/>
    <w:rsid w:val="00E32B93"/>
    <w:rsid w:val="00E332E5"/>
    <w:rsid w:val="00E34B70"/>
    <w:rsid w:val="00E35D26"/>
    <w:rsid w:val="00E3708C"/>
    <w:rsid w:val="00E404E5"/>
    <w:rsid w:val="00E41ACE"/>
    <w:rsid w:val="00E41DEF"/>
    <w:rsid w:val="00E4216D"/>
    <w:rsid w:val="00E4219A"/>
    <w:rsid w:val="00E43340"/>
    <w:rsid w:val="00E43FDB"/>
    <w:rsid w:val="00E50D78"/>
    <w:rsid w:val="00E50F49"/>
    <w:rsid w:val="00E511A1"/>
    <w:rsid w:val="00E51FE6"/>
    <w:rsid w:val="00E522EA"/>
    <w:rsid w:val="00E524C4"/>
    <w:rsid w:val="00E534BC"/>
    <w:rsid w:val="00E54153"/>
    <w:rsid w:val="00E5552D"/>
    <w:rsid w:val="00E55717"/>
    <w:rsid w:val="00E60C29"/>
    <w:rsid w:val="00E62A8D"/>
    <w:rsid w:val="00E644B9"/>
    <w:rsid w:val="00E64FC8"/>
    <w:rsid w:val="00E65375"/>
    <w:rsid w:val="00E66EA4"/>
    <w:rsid w:val="00E67B41"/>
    <w:rsid w:val="00E71CE3"/>
    <w:rsid w:val="00E7256B"/>
    <w:rsid w:val="00E728ED"/>
    <w:rsid w:val="00E72EB8"/>
    <w:rsid w:val="00E73358"/>
    <w:rsid w:val="00E73B88"/>
    <w:rsid w:val="00E74502"/>
    <w:rsid w:val="00E7463E"/>
    <w:rsid w:val="00E748D7"/>
    <w:rsid w:val="00E74CD3"/>
    <w:rsid w:val="00E74FEE"/>
    <w:rsid w:val="00E752C3"/>
    <w:rsid w:val="00E75686"/>
    <w:rsid w:val="00E770FA"/>
    <w:rsid w:val="00E77175"/>
    <w:rsid w:val="00E772EB"/>
    <w:rsid w:val="00E7739E"/>
    <w:rsid w:val="00E80191"/>
    <w:rsid w:val="00E818BB"/>
    <w:rsid w:val="00E81A76"/>
    <w:rsid w:val="00E82331"/>
    <w:rsid w:val="00E84162"/>
    <w:rsid w:val="00E86F8F"/>
    <w:rsid w:val="00E879FD"/>
    <w:rsid w:val="00E9052C"/>
    <w:rsid w:val="00E9118E"/>
    <w:rsid w:val="00E9147E"/>
    <w:rsid w:val="00E9188B"/>
    <w:rsid w:val="00E918E3"/>
    <w:rsid w:val="00E93180"/>
    <w:rsid w:val="00E94240"/>
    <w:rsid w:val="00E97009"/>
    <w:rsid w:val="00E97E12"/>
    <w:rsid w:val="00E97FF0"/>
    <w:rsid w:val="00EA058C"/>
    <w:rsid w:val="00EA2C48"/>
    <w:rsid w:val="00EA4E66"/>
    <w:rsid w:val="00EB074B"/>
    <w:rsid w:val="00EB1D8B"/>
    <w:rsid w:val="00EB2DF9"/>
    <w:rsid w:val="00EB2ED3"/>
    <w:rsid w:val="00EB4DC7"/>
    <w:rsid w:val="00EB72FC"/>
    <w:rsid w:val="00EC21D7"/>
    <w:rsid w:val="00EC4324"/>
    <w:rsid w:val="00EC4ABF"/>
    <w:rsid w:val="00EC749E"/>
    <w:rsid w:val="00ED30BB"/>
    <w:rsid w:val="00ED4B58"/>
    <w:rsid w:val="00ED5472"/>
    <w:rsid w:val="00ED6A87"/>
    <w:rsid w:val="00ED723E"/>
    <w:rsid w:val="00EE0D17"/>
    <w:rsid w:val="00EE13D9"/>
    <w:rsid w:val="00EE20D7"/>
    <w:rsid w:val="00EE3224"/>
    <w:rsid w:val="00EE3C64"/>
    <w:rsid w:val="00EE587B"/>
    <w:rsid w:val="00EE730C"/>
    <w:rsid w:val="00EF090A"/>
    <w:rsid w:val="00EF183F"/>
    <w:rsid w:val="00EF1AF5"/>
    <w:rsid w:val="00EF1BEE"/>
    <w:rsid w:val="00EF2481"/>
    <w:rsid w:val="00EF363A"/>
    <w:rsid w:val="00EF3659"/>
    <w:rsid w:val="00EF40B6"/>
    <w:rsid w:val="00EF6053"/>
    <w:rsid w:val="00F00AF4"/>
    <w:rsid w:val="00F03426"/>
    <w:rsid w:val="00F06824"/>
    <w:rsid w:val="00F110C1"/>
    <w:rsid w:val="00F112AD"/>
    <w:rsid w:val="00F12553"/>
    <w:rsid w:val="00F1433D"/>
    <w:rsid w:val="00F14ED9"/>
    <w:rsid w:val="00F15491"/>
    <w:rsid w:val="00F15656"/>
    <w:rsid w:val="00F15A83"/>
    <w:rsid w:val="00F16450"/>
    <w:rsid w:val="00F17981"/>
    <w:rsid w:val="00F20EB1"/>
    <w:rsid w:val="00F21514"/>
    <w:rsid w:val="00F23293"/>
    <w:rsid w:val="00F23D50"/>
    <w:rsid w:val="00F24D44"/>
    <w:rsid w:val="00F2750F"/>
    <w:rsid w:val="00F3002D"/>
    <w:rsid w:val="00F319B5"/>
    <w:rsid w:val="00F3269A"/>
    <w:rsid w:val="00F33521"/>
    <w:rsid w:val="00F335DB"/>
    <w:rsid w:val="00F3385A"/>
    <w:rsid w:val="00F35231"/>
    <w:rsid w:val="00F35B09"/>
    <w:rsid w:val="00F362DD"/>
    <w:rsid w:val="00F41DD1"/>
    <w:rsid w:val="00F4696D"/>
    <w:rsid w:val="00F46F8F"/>
    <w:rsid w:val="00F50CFB"/>
    <w:rsid w:val="00F516A7"/>
    <w:rsid w:val="00F516D7"/>
    <w:rsid w:val="00F525DC"/>
    <w:rsid w:val="00F5311D"/>
    <w:rsid w:val="00F545F8"/>
    <w:rsid w:val="00F553B6"/>
    <w:rsid w:val="00F56043"/>
    <w:rsid w:val="00F5647F"/>
    <w:rsid w:val="00F5760A"/>
    <w:rsid w:val="00F602D1"/>
    <w:rsid w:val="00F61BB6"/>
    <w:rsid w:val="00F62C07"/>
    <w:rsid w:val="00F644ED"/>
    <w:rsid w:val="00F6643D"/>
    <w:rsid w:val="00F66AA1"/>
    <w:rsid w:val="00F72FF7"/>
    <w:rsid w:val="00F73766"/>
    <w:rsid w:val="00F75259"/>
    <w:rsid w:val="00F77672"/>
    <w:rsid w:val="00F80EDF"/>
    <w:rsid w:val="00F81F28"/>
    <w:rsid w:val="00F83E65"/>
    <w:rsid w:val="00F846D0"/>
    <w:rsid w:val="00F864CE"/>
    <w:rsid w:val="00F86E15"/>
    <w:rsid w:val="00F875BE"/>
    <w:rsid w:val="00F91F97"/>
    <w:rsid w:val="00F92E71"/>
    <w:rsid w:val="00F93DD4"/>
    <w:rsid w:val="00F94D3C"/>
    <w:rsid w:val="00F94FB5"/>
    <w:rsid w:val="00F959E5"/>
    <w:rsid w:val="00F966D2"/>
    <w:rsid w:val="00FA026D"/>
    <w:rsid w:val="00FA0651"/>
    <w:rsid w:val="00FA0790"/>
    <w:rsid w:val="00FA0CB0"/>
    <w:rsid w:val="00FA18D1"/>
    <w:rsid w:val="00FA2182"/>
    <w:rsid w:val="00FA3179"/>
    <w:rsid w:val="00FA3632"/>
    <w:rsid w:val="00FA3859"/>
    <w:rsid w:val="00FA3BB7"/>
    <w:rsid w:val="00FA5337"/>
    <w:rsid w:val="00FA5B32"/>
    <w:rsid w:val="00FA5D71"/>
    <w:rsid w:val="00FA67BA"/>
    <w:rsid w:val="00FB14C8"/>
    <w:rsid w:val="00FB2C06"/>
    <w:rsid w:val="00FB4397"/>
    <w:rsid w:val="00FB49CD"/>
    <w:rsid w:val="00FB64F8"/>
    <w:rsid w:val="00FB6B85"/>
    <w:rsid w:val="00FB6D30"/>
    <w:rsid w:val="00FB71B8"/>
    <w:rsid w:val="00FB747A"/>
    <w:rsid w:val="00FC0CBE"/>
    <w:rsid w:val="00FC6ABE"/>
    <w:rsid w:val="00FC6B47"/>
    <w:rsid w:val="00FC6E4E"/>
    <w:rsid w:val="00FC7CBD"/>
    <w:rsid w:val="00FD1349"/>
    <w:rsid w:val="00FD65F7"/>
    <w:rsid w:val="00FE35B9"/>
    <w:rsid w:val="00FE5011"/>
    <w:rsid w:val="00FE719F"/>
    <w:rsid w:val="00FE7DF7"/>
    <w:rsid w:val="00FF0351"/>
    <w:rsid w:val="00FF1B7E"/>
    <w:rsid w:val="00FF24B5"/>
    <w:rsid w:val="00FF50BC"/>
    <w:rsid w:val="00FF521D"/>
    <w:rsid w:val="00FF788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locked="1" w:uiPriority="0" w:qFormat="1"/>
    <w:lsdException w:name="List Bullet"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Body Text 2" w:uiPriority="0"/>
    <w:lsdException w:name="Body Text 3" w:uiPriority="0"/>
    <w:lsdException w:name="Hyperlink" w:uiPriority="0"/>
    <w:lsdException w:name="Strong" w:locked="1" w:semiHidden="0" w:uiPriority="22" w:unhideWhenUsed="0" w:qFormat="1"/>
    <w:lsdException w:name="Emphasis" w:locked="1" w:semiHidden="0" w:uiPriority="0" w:unhideWhenUsed="0" w:qFormat="1"/>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5311D"/>
    <w:rPr>
      <w:sz w:val="24"/>
      <w:szCs w:val="24"/>
    </w:rPr>
  </w:style>
  <w:style w:type="paragraph" w:styleId="Nagwek1">
    <w:name w:val="heading 1"/>
    <w:basedOn w:val="Normalny"/>
    <w:next w:val="Normalny"/>
    <w:link w:val="Nagwek1Znak"/>
    <w:uiPriority w:val="9"/>
    <w:qFormat/>
    <w:rsid w:val="00F5311D"/>
    <w:pPr>
      <w:keepNext/>
      <w:jc w:val="both"/>
      <w:outlineLvl w:val="0"/>
    </w:pPr>
    <w:rPr>
      <w:rFonts w:ascii="Cambria" w:hAnsi="Cambria"/>
      <w:b/>
      <w:bCs/>
      <w:kern w:val="32"/>
      <w:sz w:val="32"/>
      <w:szCs w:val="32"/>
    </w:rPr>
  </w:style>
  <w:style w:type="paragraph" w:styleId="Nagwek2">
    <w:name w:val="heading 2"/>
    <w:basedOn w:val="Normalny"/>
    <w:next w:val="Normalny"/>
    <w:link w:val="Nagwek2Znak"/>
    <w:uiPriority w:val="9"/>
    <w:qFormat/>
    <w:rsid w:val="00F5311D"/>
    <w:pPr>
      <w:keepNext/>
      <w:outlineLvl w:val="1"/>
    </w:pPr>
    <w:rPr>
      <w:rFonts w:ascii="Cambria" w:hAnsi="Cambria"/>
      <w:b/>
      <w:bCs/>
      <w:i/>
      <w:iCs/>
      <w:sz w:val="28"/>
      <w:szCs w:val="28"/>
    </w:rPr>
  </w:style>
  <w:style w:type="paragraph" w:styleId="Nagwek3">
    <w:name w:val="heading 3"/>
    <w:basedOn w:val="Normalny"/>
    <w:next w:val="Normalny"/>
    <w:link w:val="Nagwek3Znak"/>
    <w:qFormat/>
    <w:rsid w:val="00382175"/>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locked/>
    <w:rsid w:val="00EA2C48"/>
    <w:pPr>
      <w:keepNext/>
      <w:outlineLvl w:val="3"/>
    </w:pPr>
    <w:rPr>
      <w:b/>
      <w:bCs/>
      <w:sz w:val="28"/>
      <w:u w:val="single"/>
    </w:rPr>
  </w:style>
  <w:style w:type="paragraph" w:styleId="Nagwek5">
    <w:name w:val="heading 5"/>
    <w:basedOn w:val="Normalny"/>
    <w:next w:val="Normalny"/>
    <w:link w:val="Nagwek5Znak"/>
    <w:qFormat/>
    <w:locked/>
    <w:rsid w:val="00EA2C48"/>
    <w:pPr>
      <w:keepNext/>
      <w:outlineLvl w:val="4"/>
    </w:pPr>
    <w:rPr>
      <w:sz w:val="32"/>
    </w:rPr>
  </w:style>
  <w:style w:type="paragraph" w:styleId="Nagwek6">
    <w:name w:val="heading 6"/>
    <w:basedOn w:val="Normalny"/>
    <w:next w:val="Normalny"/>
    <w:link w:val="Nagwek6Znak"/>
    <w:qFormat/>
    <w:locked/>
    <w:rsid w:val="00EA2C48"/>
    <w:pPr>
      <w:keepNext/>
      <w:jc w:val="right"/>
      <w:outlineLvl w:val="5"/>
    </w:pPr>
    <w:rPr>
      <w:b/>
      <w:bCs/>
      <w:sz w:val="28"/>
      <w:u w:val="single"/>
    </w:rPr>
  </w:style>
  <w:style w:type="paragraph" w:styleId="Nagwek7">
    <w:name w:val="heading 7"/>
    <w:basedOn w:val="Normalny"/>
    <w:next w:val="Normalny"/>
    <w:link w:val="Nagwek7Znak"/>
    <w:qFormat/>
    <w:locked/>
    <w:rsid w:val="00EA2C48"/>
    <w:pPr>
      <w:keepNext/>
      <w:jc w:val="center"/>
      <w:outlineLvl w:val="6"/>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822587"/>
    <w:rPr>
      <w:rFonts w:ascii="Cambria" w:eastAsia="Times New Roman" w:hAnsi="Cambria" w:cs="Times New Roman"/>
      <w:b/>
      <w:bCs/>
      <w:kern w:val="32"/>
      <w:sz w:val="32"/>
      <w:szCs w:val="32"/>
    </w:rPr>
  </w:style>
  <w:style w:type="character" w:customStyle="1" w:styleId="Nagwek2Znak">
    <w:name w:val="Nagłówek 2 Znak"/>
    <w:link w:val="Nagwek2"/>
    <w:uiPriority w:val="9"/>
    <w:semiHidden/>
    <w:rsid w:val="00822587"/>
    <w:rPr>
      <w:rFonts w:ascii="Cambria" w:eastAsia="Times New Roman" w:hAnsi="Cambria" w:cs="Times New Roman"/>
      <w:b/>
      <w:bCs/>
      <w:i/>
      <w:iCs/>
      <w:sz w:val="28"/>
      <w:szCs w:val="28"/>
    </w:rPr>
  </w:style>
  <w:style w:type="character" w:customStyle="1" w:styleId="Nagwek3Znak">
    <w:name w:val="Nagłówek 3 Znak"/>
    <w:link w:val="Nagwek3"/>
    <w:uiPriority w:val="9"/>
    <w:semiHidden/>
    <w:rsid w:val="00822587"/>
    <w:rPr>
      <w:rFonts w:ascii="Cambria" w:eastAsia="Times New Roman" w:hAnsi="Cambria" w:cs="Times New Roman"/>
      <w:b/>
      <w:bCs/>
      <w:sz w:val="26"/>
      <w:szCs w:val="26"/>
    </w:rPr>
  </w:style>
  <w:style w:type="table" w:styleId="Tabela-Siatka">
    <w:name w:val="Table Grid"/>
    <w:basedOn w:val="Standardowy"/>
    <w:rsid w:val="00F531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rsid w:val="0056526A"/>
    <w:pPr>
      <w:tabs>
        <w:tab w:val="center" w:pos="4536"/>
        <w:tab w:val="right" w:pos="9072"/>
      </w:tabs>
    </w:pPr>
  </w:style>
  <w:style w:type="character" w:customStyle="1" w:styleId="NagwekZnak">
    <w:name w:val="Nagłówek Znak"/>
    <w:link w:val="Nagwek"/>
    <w:rsid w:val="00822587"/>
    <w:rPr>
      <w:sz w:val="24"/>
      <w:szCs w:val="24"/>
    </w:rPr>
  </w:style>
  <w:style w:type="paragraph" w:styleId="Stopka">
    <w:name w:val="footer"/>
    <w:basedOn w:val="Normalny"/>
    <w:link w:val="StopkaZnak"/>
    <w:rsid w:val="0056526A"/>
    <w:pPr>
      <w:tabs>
        <w:tab w:val="center" w:pos="4536"/>
        <w:tab w:val="right" w:pos="9072"/>
      </w:tabs>
    </w:pPr>
  </w:style>
  <w:style w:type="character" w:customStyle="1" w:styleId="StopkaZnak">
    <w:name w:val="Stopka Znak"/>
    <w:link w:val="Stopka"/>
    <w:rsid w:val="00822587"/>
    <w:rPr>
      <w:sz w:val="24"/>
      <w:szCs w:val="24"/>
    </w:rPr>
  </w:style>
  <w:style w:type="character" w:styleId="Odwoaniedokomentarza">
    <w:name w:val="annotation reference"/>
    <w:uiPriority w:val="99"/>
    <w:semiHidden/>
    <w:rsid w:val="003159B2"/>
    <w:rPr>
      <w:rFonts w:cs="Times New Roman"/>
      <w:sz w:val="16"/>
      <w:szCs w:val="16"/>
    </w:rPr>
  </w:style>
  <w:style w:type="paragraph" w:styleId="Tekstkomentarza">
    <w:name w:val="annotation text"/>
    <w:basedOn w:val="Normalny"/>
    <w:link w:val="TekstkomentarzaZnak"/>
    <w:uiPriority w:val="99"/>
    <w:semiHidden/>
    <w:rsid w:val="003159B2"/>
    <w:rPr>
      <w:sz w:val="20"/>
      <w:szCs w:val="20"/>
    </w:rPr>
  </w:style>
  <w:style w:type="character" w:customStyle="1" w:styleId="TekstkomentarzaZnak">
    <w:name w:val="Tekst komentarza Znak"/>
    <w:link w:val="Tekstkomentarza"/>
    <w:uiPriority w:val="99"/>
    <w:semiHidden/>
    <w:rsid w:val="00822587"/>
    <w:rPr>
      <w:sz w:val="20"/>
      <w:szCs w:val="20"/>
    </w:rPr>
  </w:style>
  <w:style w:type="paragraph" w:styleId="Tekstdymka">
    <w:name w:val="Balloon Text"/>
    <w:basedOn w:val="Normalny"/>
    <w:link w:val="TekstdymkaZnak"/>
    <w:uiPriority w:val="99"/>
    <w:semiHidden/>
    <w:rsid w:val="003159B2"/>
    <w:rPr>
      <w:rFonts w:ascii="Tahoma" w:hAnsi="Tahoma"/>
      <w:sz w:val="16"/>
      <w:szCs w:val="16"/>
    </w:rPr>
  </w:style>
  <w:style w:type="character" w:customStyle="1" w:styleId="TekstdymkaZnak">
    <w:name w:val="Tekst dymka Znak"/>
    <w:link w:val="Tekstdymka"/>
    <w:uiPriority w:val="99"/>
    <w:semiHidden/>
    <w:rsid w:val="00822587"/>
    <w:rPr>
      <w:rFonts w:ascii="Tahoma" w:hAnsi="Tahoma" w:cs="Tahoma"/>
      <w:sz w:val="16"/>
      <w:szCs w:val="16"/>
    </w:rPr>
  </w:style>
  <w:style w:type="paragraph" w:styleId="Tekstprzypisudolnego">
    <w:name w:val="footnote text"/>
    <w:basedOn w:val="Normalny"/>
    <w:link w:val="TekstprzypisudolnegoZnak"/>
    <w:uiPriority w:val="99"/>
    <w:semiHidden/>
    <w:rsid w:val="00FD1349"/>
    <w:rPr>
      <w:sz w:val="20"/>
      <w:szCs w:val="20"/>
    </w:rPr>
  </w:style>
  <w:style w:type="character" w:customStyle="1" w:styleId="TekstprzypisudolnegoZnak">
    <w:name w:val="Tekst przypisu dolnego Znak"/>
    <w:link w:val="Tekstprzypisudolnego"/>
    <w:uiPriority w:val="99"/>
    <w:semiHidden/>
    <w:rsid w:val="00822587"/>
    <w:rPr>
      <w:sz w:val="20"/>
      <w:szCs w:val="20"/>
    </w:rPr>
  </w:style>
  <w:style w:type="character" w:styleId="Odwoanieprzypisudolnego">
    <w:name w:val="footnote reference"/>
    <w:uiPriority w:val="99"/>
    <w:semiHidden/>
    <w:rsid w:val="00FD1349"/>
    <w:rPr>
      <w:rFonts w:cs="Times New Roman"/>
      <w:vertAlign w:val="superscript"/>
    </w:rPr>
  </w:style>
  <w:style w:type="paragraph" w:styleId="Tematkomentarza">
    <w:name w:val="annotation subject"/>
    <w:basedOn w:val="Tekstkomentarza"/>
    <w:next w:val="Tekstkomentarza"/>
    <w:link w:val="TematkomentarzaZnak"/>
    <w:uiPriority w:val="99"/>
    <w:semiHidden/>
    <w:rsid w:val="00E17EA8"/>
    <w:rPr>
      <w:b/>
      <w:bCs/>
    </w:rPr>
  </w:style>
  <w:style w:type="character" w:customStyle="1" w:styleId="TematkomentarzaZnak">
    <w:name w:val="Temat komentarza Znak"/>
    <w:link w:val="Tematkomentarza"/>
    <w:uiPriority w:val="99"/>
    <w:semiHidden/>
    <w:rsid w:val="00822587"/>
    <w:rPr>
      <w:b/>
      <w:bCs/>
      <w:sz w:val="20"/>
      <w:szCs w:val="20"/>
    </w:rPr>
  </w:style>
  <w:style w:type="paragraph" w:customStyle="1" w:styleId="Mapadokumentu1">
    <w:name w:val="Mapa dokumentu1"/>
    <w:basedOn w:val="Normalny"/>
    <w:link w:val="MapadokumentuZnak"/>
    <w:uiPriority w:val="99"/>
    <w:semiHidden/>
    <w:rsid w:val="009D0676"/>
    <w:pPr>
      <w:shd w:val="clear" w:color="auto" w:fill="000080"/>
    </w:pPr>
    <w:rPr>
      <w:rFonts w:ascii="Tahoma" w:hAnsi="Tahoma"/>
      <w:sz w:val="16"/>
      <w:szCs w:val="16"/>
    </w:rPr>
  </w:style>
  <w:style w:type="character" w:customStyle="1" w:styleId="MapadokumentuZnak">
    <w:name w:val="Mapa dokumentu Znak"/>
    <w:link w:val="Mapadokumentu1"/>
    <w:uiPriority w:val="99"/>
    <w:semiHidden/>
    <w:rsid w:val="00822587"/>
    <w:rPr>
      <w:rFonts w:ascii="Tahoma" w:hAnsi="Tahoma" w:cs="Tahoma"/>
      <w:sz w:val="16"/>
      <w:szCs w:val="16"/>
    </w:rPr>
  </w:style>
  <w:style w:type="character" w:styleId="Numerstrony">
    <w:name w:val="page number"/>
    <w:uiPriority w:val="99"/>
    <w:rsid w:val="009F2DC9"/>
    <w:rPr>
      <w:rFonts w:cs="Times New Roman"/>
    </w:rPr>
  </w:style>
  <w:style w:type="paragraph" w:styleId="Tytu">
    <w:name w:val="Title"/>
    <w:basedOn w:val="Normalny"/>
    <w:link w:val="TytuZnak"/>
    <w:qFormat/>
    <w:locked/>
    <w:rsid w:val="000A5E7C"/>
    <w:pPr>
      <w:spacing w:line="271" w:lineRule="auto"/>
      <w:jc w:val="center"/>
    </w:pPr>
    <w:rPr>
      <w:rFonts w:ascii="Arial Narrow" w:hAnsi="Arial Narrow"/>
      <w:b/>
      <w:bCs/>
      <w:color w:val="000000"/>
      <w:kern w:val="28"/>
      <w:sz w:val="108"/>
      <w:szCs w:val="108"/>
    </w:rPr>
  </w:style>
  <w:style w:type="character" w:customStyle="1" w:styleId="TytuZnak">
    <w:name w:val="Tytuł Znak"/>
    <w:link w:val="Tytu"/>
    <w:rsid w:val="000A5E7C"/>
    <w:rPr>
      <w:rFonts w:ascii="Arial Narrow" w:hAnsi="Arial Narrow"/>
      <w:b/>
      <w:bCs/>
      <w:color w:val="000000"/>
      <w:kern w:val="28"/>
      <w:sz w:val="108"/>
      <w:szCs w:val="108"/>
    </w:rPr>
  </w:style>
  <w:style w:type="paragraph" w:customStyle="1" w:styleId="Default">
    <w:name w:val="Default"/>
    <w:uiPriority w:val="99"/>
    <w:rsid w:val="00857A31"/>
    <w:pPr>
      <w:autoSpaceDE w:val="0"/>
      <w:autoSpaceDN w:val="0"/>
      <w:adjustRightInd w:val="0"/>
    </w:pPr>
    <w:rPr>
      <w:color w:val="000000"/>
      <w:sz w:val="24"/>
      <w:szCs w:val="24"/>
    </w:rPr>
  </w:style>
  <w:style w:type="character" w:customStyle="1" w:styleId="Nagwek4Znak">
    <w:name w:val="Nagłówek 4 Znak"/>
    <w:link w:val="Nagwek4"/>
    <w:rsid w:val="00EA2C48"/>
    <w:rPr>
      <w:b/>
      <w:bCs/>
      <w:sz w:val="28"/>
      <w:szCs w:val="24"/>
      <w:u w:val="single"/>
    </w:rPr>
  </w:style>
  <w:style w:type="character" w:customStyle="1" w:styleId="Nagwek5Znak">
    <w:name w:val="Nagłówek 5 Znak"/>
    <w:link w:val="Nagwek5"/>
    <w:rsid w:val="00EA2C48"/>
    <w:rPr>
      <w:sz w:val="32"/>
      <w:szCs w:val="24"/>
    </w:rPr>
  </w:style>
  <w:style w:type="character" w:customStyle="1" w:styleId="Nagwek6Znak">
    <w:name w:val="Nagłówek 6 Znak"/>
    <w:link w:val="Nagwek6"/>
    <w:rsid w:val="00EA2C48"/>
    <w:rPr>
      <w:b/>
      <w:bCs/>
      <w:sz w:val="28"/>
      <w:szCs w:val="24"/>
      <w:u w:val="single"/>
    </w:rPr>
  </w:style>
  <w:style w:type="character" w:customStyle="1" w:styleId="Nagwek7Znak">
    <w:name w:val="Nagłówek 7 Znak"/>
    <w:link w:val="Nagwek7"/>
    <w:rsid w:val="00EA2C48"/>
    <w:rPr>
      <w:b/>
      <w:bCs/>
      <w:sz w:val="28"/>
      <w:szCs w:val="24"/>
    </w:rPr>
  </w:style>
  <w:style w:type="paragraph" w:styleId="Tekstpodstawowy">
    <w:name w:val="Body Text"/>
    <w:basedOn w:val="Normalny"/>
    <w:link w:val="TekstpodstawowyZnak"/>
    <w:rsid w:val="00EA2C48"/>
    <w:rPr>
      <w:sz w:val="28"/>
    </w:rPr>
  </w:style>
  <w:style w:type="character" w:customStyle="1" w:styleId="TekstpodstawowyZnak">
    <w:name w:val="Tekst podstawowy Znak"/>
    <w:link w:val="Tekstpodstawowy"/>
    <w:rsid w:val="00EA2C48"/>
    <w:rPr>
      <w:sz w:val="28"/>
      <w:szCs w:val="24"/>
    </w:rPr>
  </w:style>
  <w:style w:type="paragraph" w:styleId="NormalnyWeb">
    <w:name w:val="Normal (Web)"/>
    <w:basedOn w:val="Normalny"/>
    <w:rsid w:val="00EA2C48"/>
    <w:pPr>
      <w:spacing w:before="100" w:beforeAutospacing="1" w:after="100" w:afterAutospacing="1"/>
      <w:jc w:val="both"/>
    </w:pPr>
    <w:rPr>
      <w:sz w:val="20"/>
      <w:szCs w:val="20"/>
    </w:rPr>
  </w:style>
  <w:style w:type="paragraph" w:styleId="Tekstpodstawowy3">
    <w:name w:val="Body Text 3"/>
    <w:basedOn w:val="Normalny"/>
    <w:link w:val="Tekstpodstawowy3Znak"/>
    <w:rsid w:val="00EA2C48"/>
    <w:pPr>
      <w:spacing w:after="120"/>
    </w:pPr>
    <w:rPr>
      <w:sz w:val="16"/>
      <w:szCs w:val="16"/>
    </w:rPr>
  </w:style>
  <w:style w:type="character" w:customStyle="1" w:styleId="Tekstpodstawowy3Znak">
    <w:name w:val="Tekst podstawowy 3 Znak"/>
    <w:link w:val="Tekstpodstawowy3"/>
    <w:rsid w:val="00EA2C48"/>
    <w:rPr>
      <w:sz w:val="16"/>
      <w:szCs w:val="16"/>
    </w:rPr>
  </w:style>
  <w:style w:type="character" w:styleId="Hipercze">
    <w:name w:val="Hyperlink"/>
    <w:rsid w:val="00EA2C48"/>
    <w:rPr>
      <w:color w:val="0000FF"/>
      <w:u w:val="single"/>
    </w:rPr>
  </w:style>
  <w:style w:type="paragraph" w:styleId="Podtytu">
    <w:name w:val="Subtitle"/>
    <w:basedOn w:val="Normalny"/>
    <w:link w:val="PodtytuZnak"/>
    <w:qFormat/>
    <w:locked/>
    <w:rsid w:val="00EA2C48"/>
    <w:rPr>
      <w:sz w:val="28"/>
    </w:rPr>
  </w:style>
  <w:style w:type="character" w:customStyle="1" w:styleId="PodtytuZnak">
    <w:name w:val="Podtytuł Znak"/>
    <w:link w:val="Podtytu"/>
    <w:rsid w:val="00EA2C48"/>
    <w:rPr>
      <w:sz w:val="28"/>
      <w:szCs w:val="24"/>
    </w:rPr>
  </w:style>
  <w:style w:type="paragraph" w:styleId="Akapitzlist">
    <w:name w:val="List Paragraph"/>
    <w:basedOn w:val="Normalny"/>
    <w:uiPriority w:val="34"/>
    <w:qFormat/>
    <w:rsid w:val="00EA2C48"/>
    <w:pPr>
      <w:ind w:left="720"/>
      <w:contextualSpacing/>
    </w:pPr>
  </w:style>
  <w:style w:type="paragraph" w:customStyle="1" w:styleId="Tekstpodstawowy21">
    <w:name w:val="Tekst podstawowy 21"/>
    <w:basedOn w:val="Normalny"/>
    <w:rsid w:val="00EA2C48"/>
    <w:pPr>
      <w:tabs>
        <w:tab w:val="left" w:pos="567"/>
      </w:tabs>
      <w:suppressAutoHyphens/>
    </w:pPr>
    <w:rPr>
      <w:szCs w:val="20"/>
      <w:lang w:eastAsia="ar-SA"/>
    </w:rPr>
  </w:style>
  <w:style w:type="paragraph" w:customStyle="1" w:styleId="Tekstpodstawowy31">
    <w:name w:val="Tekst podstawowy 31"/>
    <w:basedOn w:val="Normalny"/>
    <w:rsid w:val="00EA2C48"/>
    <w:pPr>
      <w:suppressAutoHyphens/>
      <w:jc w:val="both"/>
    </w:pPr>
    <w:rPr>
      <w:szCs w:val="20"/>
      <w:lang w:eastAsia="ar-SA"/>
    </w:rPr>
  </w:style>
  <w:style w:type="paragraph" w:customStyle="1" w:styleId="xl33">
    <w:name w:val="xl33"/>
    <w:basedOn w:val="Normalny"/>
    <w:rsid w:val="00EA2C48"/>
    <w:pPr>
      <w:suppressAutoHyphens/>
      <w:spacing w:before="280" w:after="280"/>
      <w:jc w:val="center"/>
    </w:pPr>
    <w:rPr>
      <w:rFonts w:ascii="Arial" w:eastAsia="Arial Unicode MS" w:hAnsi="Arial" w:cs="Arial"/>
      <w:b/>
      <w:bCs/>
      <w:lang w:eastAsia="ar-SA"/>
    </w:rPr>
  </w:style>
  <w:style w:type="paragraph" w:customStyle="1" w:styleId="WW-Tekstpodstawowywcity2">
    <w:name w:val="WW-Tekst podstawowy wcięty 2"/>
    <w:basedOn w:val="Normalny"/>
    <w:rsid w:val="00EA2C48"/>
    <w:pPr>
      <w:suppressAutoHyphens/>
      <w:ind w:left="2832" w:firstLine="708"/>
      <w:jc w:val="center"/>
    </w:pPr>
    <w:rPr>
      <w:rFonts w:ascii="Arial" w:hAnsi="Arial"/>
      <w:color w:val="000000"/>
      <w:sz w:val="20"/>
      <w:szCs w:val="20"/>
      <w:lang w:eastAsia="ar-SA"/>
    </w:rPr>
  </w:style>
  <w:style w:type="paragraph" w:customStyle="1" w:styleId="WW-Tekstpodstawowy31">
    <w:name w:val="WW-Tekst podstawowy 31"/>
    <w:basedOn w:val="Normalny"/>
    <w:rsid w:val="00EA2C48"/>
    <w:pPr>
      <w:suppressAutoHyphens/>
      <w:jc w:val="both"/>
    </w:pPr>
    <w:rPr>
      <w:szCs w:val="20"/>
      <w:lang w:eastAsia="ar-SA"/>
    </w:rPr>
  </w:style>
  <w:style w:type="paragraph" w:customStyle="1" w:styleId="Domylnie">
    <w:name w:val="Domyślnie"/>
    <w:rsid w:val="00EA2C48"/>
    <w:pPr>
      <w:widowControl w:val="0"/>
      <w:autoSpaceDE w:val="0"/>
      <w:autoSpaceDN w:val="0"/>
      <w:adjustRightInd w:val="0"/>
    </w:pPr>
    <w:rPr>
      <w:sz w:val="24"/>
      <w:szCs w:val="24"/>
    </w:rPr>
  </w:style>
  <w:style w:type="character" w:customStyle="1" w:styleId="text">
    <w:name w:val="text"/>
    <w:basedOn w:val="Domylnaczcionkaakapitu"/>
    <w:rsid w:val="00EA2C48"/>
  </w:style>
  <w:style w:type="paragraph" w:customStyle="1" w:styleId="punkty1">
    <w:name w:val="punkty1"/>
    <w:basedOn w:val="Tekstpodstawowy2"/>
    <w:rsid w:val="00EA2C48"/>
    <w:pPr>
      <w:numPr>
        <w:numId w:val="1"/>
      </w:numPr>
      <w:tabs>
        <w:tab w:val="clear" w:pos="360"/>
      </w:tabs>
      <w:ind w:left="0" w:firstLine="0"/>
    </w:pPr>
  </w:style>
  <w:style w:type="paragraph" w:styleId="Tekstpodstawowy2">
    <w:name w:val="Body Text 2"/>
    <w:basedOn w:val="Normalny"/>
    <w:link w:val="Tekstpodstawowy2Znak"/>
    <w:rsid w:val="00EA2C48"/>
    <w:pPr>
      <w:spacing w:after="120" w:line="480" w:lineRule="auto"/>
    </w:pPr>
  </w:style>
  <w:style w:type="character" w:customStyle="1" w:styleId="Tekstpodstawowy2Znak">
    <w:name w:val="Tekst podstawowy 2 Znak"/>
    <w:link w:val="Tekstpodstawowy2"/>
    <w:rsid w:val="00EA2C48"/>
    <w:rPr>
      <w:sz w:val="24"/>
      <w:szCs w:val="24"/>
    </w:rPr>
  </w:style>
  <w:style w:type="paragraph" w:styleId="Tekstpodstawowywcity">
    <w:name w:val="Body Text Indent"/>
    <w:basedOn w:val="Normalny"/>
    <w:link w:val="TekstpodstawowywcityZnak"/>
    <w:uiPriority w:val="99"/>
    <w:semiHidden/>
    <w:unhideWhenUsed/>
    <w:rsid w:val="005A105D"/>
    <w:pPr>
      <w:spacing w:after="120"/>
      <w:ind w:left="283"/>
    </w:pPr>
  </w:style>
  <w:style w:type="character" w:customStyle="1" w:styleId="TekstpodstawowywcityZnak">
    <w:name w:val="Tekst podstawowy wcięty Znak"/>
    <w:link w:val="Tekstpodstawowywcity"/>
    <w:uiPriority w:val="99"/>
    <w:semiHidden/>
    <w:rsid w:val="005A105D"/>
    <w:rPr>
      <w:sz w:val="24"/>
      <w:szCs w:val="24"/>
    </w:rPr>
  </w:style>
  <w:style w:type="paragraph" w:styleId="Tekstprzypisukocowego">
    <w:name w:val="endnote text"/>
    <w:basedOn w:val="Normalny"/>
    <w:link w:val="TekstprzypisukocowegoZnak"/>
    <w:uiPriority w:val="99"/>
    <w:semiHidden/>
    <w:unhideWhenUsed/>
    <w:rsid w:val="004142B4"/>
    <w:rPr>
      <w:sz w:val="20"/>
      <w:szCs w:val="20"/>
    </w:rPr>
  </w:style>
  <w:style w:type="character" w:customStyle="1" w:styleId="TekstprzypisukocowegoZnak">
    <w:name w:val="Tekst przypisu końcowego Znak"/>
    <w:basedOn w:val="Domylnaczcionkaakapitu"/>
    <w:link w:val="Tekstprzypisukocowego"/>
    <w:uiPriority w:val="99"/>
    <w:semiHidden/>
    <w:rsid w:val="004142B4"/>
  </w:style>
  <w:style w:type="character" w:styleId="Odwoanieprzypisukocowego">
    <w:name w:val="endnote reference"/>
    <w:uiPriority w:val="99"/>
    <w:semiHidden/>
    <w:unhideWhenUsed/>
    <w:rsid w:val="004142B4"/>
    <w:rPr>
      <w:vertAlign w:val="superscript"/>
    </w:rPr>
  </w:style>
  <w:style w:type="character" w:styleId="Pogrubienie">
    <w:name w:val="Strong"/>
    <w:basedOn w:val="Domylnaczcionkaakapitu"/>
    <w:uiPriority w:val="22"/>
    <w:qFormat/>
    <w:locked/>
    <w:rsid w:val="00A27E77"/>
    <w:rPr>
      <w:b/>
      <w:bCs/>
    </w:rPr>
  </w:style>
  <w:style w:type="character" w:styleId="Tekstzastpczy">
    <w:name w:val="Placeholder Text"/>
    <w:basedOn w:val="Domylnaczcionkaakapitu"/>
    <w:uiPriority w:val="99"/>
    <w:semiHidden/>
    <w:rsid w:val="00E82331"/>
    <w:rPr>
      <w:color w:val="808080"/>
    </w:rPr>
  </w:style>
  <w:style w:type="paragraph" w:customStyle="1" w:styleId="Tretekstu">
    <w:name w:val="Treść tekstu"/>
    <w:basedOn w:val="Domylnie"/>
    <w:rsid w:val="008E43BB"/>
    <w:pPr>
      <w:suppressAutoHyphens/>
      <w:autoSpaceDE/>
      <w:autoSpaceDN/>
      <w:adjustRightInd/>
      <w:spacing w:after="160" w:line="256" w:lineRule="auto"/>
    </w:pPr>
    <w:rPr>
      <w:sz w:val="28"/>
    </w:rPr>
  </w:style>
  <w:style w:type="paragraph" w:styleId="Bezodstpw">
    <w:name w:val="No Spacing"/>
    <w:uiPriority w:val="99"/>
    <w:qFormat/>
    <w:rsid w:val="00554B4B"/>
    <w:rPr>
      <w:rFonts w:eastAsia="Calibri"/>
      <w:sz w:val="24"/>
      <w:szCs w:val="24"/>
    </w:rPr>
  </w:style>
  <w:style w:type="character" w:customStyle="1" w:styleId="oznaczenie">
    <w:name w:val="oznaczenie"/>
    <w:basedOn w:val="Domylnaczcionkaakapitu"/>
    <w:rsid w:val="00554B4B"/>
  </w:style>
  <w:style w:type="paragraph" w:customStyle="1" w:styleId="lit">
    <w:name w:val="lit"/>
    <w:rsid w:val="00554B4B"/>
    <w:pPr>
      <w:suppressAutoHyphens/>
      <w:overflowPunct w:val="0"/>
      <w:autoSpaceDE w:val="0"/>
      <w:spacing w:before="60" w:after="60"/>
      <w:ind w:left="1281" w:hanging="272"/>
      <w:jc w:val="both"/>
      <w:textAlignment w:val="baseline"/>
    </w:pPr>
    <w:rPr>
      <w:rFonts w:eastAsia="Arial"/>
      <w:sz w:val="24"/>
      <w:lang w:eastAsia="ar-SA"/>
    </w:rPr>
  </w:style>
  <w:style w:type="paragraph" w:styleId="Listapunktowana">
    <w:name w:val="List Bullet"/>
    <w:basedOn w:val="Normalny"/>
    <w:rsid w:val="00554B4B"/>
    <w:pPr>
      <w:ind w:left="283" w:hanging="283"/>
    </w:pPr>
    <w:rPr>
      <w:szCs w:val="20"/>
    </w:rPr>
  </w:style>
  <w:style w:type="paragraph" w:customStyle="1" w:styleId="ust">
    <w:name w:val="ust"/>
    <w:rsid w:val="007847F4"/>
    <w:pPr>
      <w:spacing w:before="60" w:after="60"/>
      <w:ind w:left="426" w:hanging="284"/>
      <w:jc w:val="both"/>
    </w:pPr>
    <w:rPr>
      <w:rFonts w:eastAsia="Calibri"/>
      <w:sz w:val="24"/>
      <w:szCs w:val="24"/>
    </w:rPr>
  </w:style>
  <w:style w:type="character" w:customStyle="1" w:styleId="FontStyle132">
    <w:name w:val="Font Style132"/>
    <w:uiPriority w:val="99"/>
    <w:rsid w:val="00FA0CB0"/>
    <w:rPr>
      <w:rFonts w:ascii="Arial" w:hAnsi="Arial" w:cs="Arial"/>
      <w:b/>
      <w:bCs/>
      <w:sz w:val="26"/>
      <w:szCs w:val="26"/>
    </w:rPr>
  </w:style>
  <w:style w:type="paragraph" w:customStyle="1" w:styleId="pkt1">
    <w:name w:val="pkt1"/>
    <w:basedOn w:val="Normalny"/>
    <w:rsid w:val="008F29C8"/>
    <w:pPr>
      <w:spacing w:before="60" w:after="60"/>
      <w:ind w:left="850" w:hanging="425"/>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locked="1" w:uiPriority="0" w:qFormat="1"/>
    <w:lsdException w:name="List Bullet"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Body Text 2" w:uiPriority="0"/>
    <w:lsdException w:name="Body Text 3" w:uiPriority="0"/>
    <w:lsdException w:name="Hyperlink" w:uiPriority="0"/>
    <w:lsdException w:name="Strong" w:locked="1" w:semiHidden="0" w:uiPriority="22" w:unhideWhenUsed="0" w:qFormat="1"/>
    <w:lsdException w:name="Emphasis" w:locked="1" w:semiHidden="0" w:uiPriority="0" w:unhideWhenUsed="0" w:qFormat="1"/>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5311D"/>
    <w:rPr>
      <w:sz w:val="24"/>
      <w:szCs w:val="24"/>
    </w:rPr>
  </w:style>
  <w:style w:type="paragraph" w:styleId="Nagwek1">
    <w:name w:val="heading 1"/>
    <w:basedOn w:val="Normalny"/>
    <w:next w:val="Normalny"/>
    <w:link w:val="Nagwek1Znak"/>
    <w:uiPriority w:val="9"/>
    <w:qFormat/>
    <w:rsid w:val="00F5311D"/>
    <w:pPr>
      <w:keepNext/>
      <w:jc w:val="both"/>
      <w:outlineLvl w:val="0"/>
    </w:pPr>
    <w:rPr>
      <w:rFonts w:ascii="Cambria" w:hAnsi="Cambria"/>
      <w:b/>
      <w:bCs/>
      <w:kern w:val="32"/>
      <w:sz w:val="32"/>
      <w:szCs w:val="32"/>
    </w:rPr>
  </w:style>
  <w:style w:type="paragraph" w:styleId="Nagwek2">
    <w:name w:val="heading 2"/>
    <w:basedOn w:val="Normalny"/>
    <w:next w:val="Normalny"/>
    <w:link w:val="Nagwek2Znak"/>
    <w:uiPriority w:val="9"/>
    <w:qFormat/>
    <w:rsid w:val="00F5311D"/>
    <w:pPr>
      <w:keepNext/>
      <w:outlineLvl w:val="1"/>
    </w:pPr>
    <w:rPr>
      <w:rFonts w:ascii="Cambria" w:hAnsi="Cambria"/>
      <w:b/>
      <w:bCs/>
      <w:i/>
      <w:iCs/>
      <w:sz w:val="28"/>
      <w:szCs w:val="28"/>
    </w:rPr>
  </w:style>
  <w:style w:type="paragraph" w:styleId="Nagwek3">
    <w:name w:val="heading 3"/>
    <w:basedOn w:val="Normalny"/>
    <w:next w:val="Normalny"/>
    <w:link w:val="Nagwek3Znak"/>
    <w:qFormat/>
    <w:rsid w:val="00382175"/>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locked/>
    <w:rsid w:val="00EA2C48"/>
    <w:pPr>
      <w:keepNext/>
      <w:outlineLvl w:val="3"/>
    </w:pPr>
    <w:rPr>
      <w:b/>
      <w:bCs/>
      <w:sz w:val="28"/>
      <w:u w:val="single"/>
    </w:rPr>
  </w:style>
  <w:style w:type="paragraph" w:styleId="Nagwek5">
    <w:name w:val="heading 5"/>
    <w:basedOn w:val="Normalny"/>
    <w:next w:val="Normalny"/>
    <w:link w:val="Nagwek5Znak"/>
    <w:qFormat/>
    <w:locked/>
    <w:rsid w:val="00EA2C48"/>
    <w:pPr>
      <w:keepNext/>
      <w:outlineLvl w:val="4"/>
    </w:pPr>
    <w:rPr>
      <w:sz w:val="32"/>
    </w:rPr>
  </w:style>
  <w:style w:type="paragraph" w:styleId="Nagwek6">
    <w:name w:val="heading 6"/>
    <w:basedOn w:val="Normalny"/>
    <w:next w:val="Normalny"/>
    <w:link w:val="Nagwek6Znak"/>
    <w:qFormat/>
    <w:locked/>
    <w:rsid w:val="00EA2C48"/>
    <w:pPr>
      <w:keepNext/>
      <w:jc w:val="right"/>
      <w:outlineLvl w:val="5"/>
    </w:pPr>
    <w:rPr>
      <w:b/>
      <w:bCs/>
      <w:sz w:val="28"/>
      <w:u w:val="single"/>
    </w:rPr>
  </w:style>
  <w:style w:type="paragraph" w:styleId="Nagwek7">
    <w:name w:val="heading 7"/>
    <w:basedOn w:val="Normalny"/>
    <w:next w:val="Normalny"/>
    <w:link w:val="Nagwek7Znak"/>
    <w:qFormat/>
    <w:locked/>
    <w:rsid w:val="00EA2C48"/>
    <w:pPr>
      <w:keepNext/>
      <w:jc w:val="center"/>
      <w:outlineLvl w:val="6"/>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822587"/>
    <w:rPr>
      <w:rFonts w:ascii="Cambria" w:eastAsia="Times New Roman" w:hAnsi="Cambria" w:cs="Times New Roman"/>
      <w:b/>
      <w:bCs/>
      <w:kern w:val="32"/>
      <w:sz w:val="32"/>
      <w:szCs w:val="32"/>
    </w:rPr>
  </w:style>
  <w:style w:type="character" w:customStyle="1" w:styleId="Nagwek2Znak">
    <w:name w:val="Nagłówek 2 Znak"/>
    <w:link w:val="Nagwek2"/>
    <w:uiPriority w:val="9"/>
    <w:semiHidden/>
    <w:rsid w:val="00822587"/>
    <w:rPr>
      <w:rFonts w:ascii="Cambria" w:eastAsia="Times New Roman" w:hAnsi="Cambria" w:cs="Times New Roman"/>
      <w:b/>
      <w:bCs/>
      <w:i/>
      <w:iCs/>
      <w:sz w:val="28"/>
      <w:szCs w:val="28"/>
    </w:rPr>
  </w:style>
  <w:style w:type="character" w:customStyle="1" w:styleId="Nagwek3Znak">
    <w:name w:val="Nagłówek 3 Znak"/>
    <w:link w:val="Nagwek3"/>
    <w:uiPriority w:val="9"/>
    <w:semiHidden/>
    <w:rsid w:val="00822587"/>
    <w:rPr>
      <w:rFonts w:ascii="Cambria" w:eastAsia="Times New Roman" w:hAnsi="Cambria" w:cs="Times New Roman"/>
      <w:b/>
      <w:bCs/>
      <w:sz w:val="26"/>
      <w:szCs w:val="26"/>
    </w:rPr>
  </w:style>
  <w:style w:type="table" w:styleId="Tabela-Siatka">
    <w:name w:val="Table Grid"/>
    <w:basedOn w:val="Standardowy"/>
    <w:rsid w:val="00F531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rsid w:val="0056526A"/>
    <w:pPr>
      <w:tabs>
        <w:tab w:val="center" w:pos="4536"/>
        <w:tab w:val="right" w:pos="9072"/>
      </w:tabs>
    </w:pPr>
  </w:style>
  <w:style w:type="character" w:customStyle="1" w:styleId="NagwekZnak">
    <w:name w:val="Nagłówek Znak"/>
    <w:link w:val="Nagwek"/>
    <w:rsid w:val="00822587"/>
    <w:rPr>
      <w:sz w:val="24"/>
      <w:szCs w:val="24"/>
    </w:rPr>
  </w:style>
  <w:style w:type="paragraph" w:styleId="Stopka">
    <w:name w:val="footer"/>
    <w:basedOn w:val="Normalny"/>
    <w:link w:val="StopkaZnak"/>
    <w:rsid w:val="0056526A"/>
    <w:pPr>
      <w:tabs>
        <w:tab w:val="center" w:pos="4536"/>
        <w:tab w:val="right" w:pos="9072"/>
      </w:tabs>
    </w:pPr>
  </w:style>
  <w:style w:type="character" w:customStyle="1" w:styleId="StopkaZnak">
    <w:name w:val="Stopka Znak"/>
    <w:link w:val="Stopka"/>
    <w:rsid w:val="00822587"/>
    <w:rPr>
      <w:sz w:val="24"/>
      <w:szCs w:val="24"/>
    </w:rPr>
  </w:style>
  <w:style w:type="character" w:styleId="Odwoaniedokomentarza">
    <w:name w:val="annotation reference"/>
    <w:uiPriority w:val="99"/>
    <w:semiHidden/>
    <w:rsid w:val="003159B2"/>
    <w:rPr>
      <w:rFonts w:cs="Times New Roman"/>
      <w:sz w:val="16"/>
      <w:szCs w:val="16"/>
    </w:rPr>
  </w:style>
  <w:style w:type="paragraph" w:styleId="Tekstkomentarza">
    <w:name w:val="annotation text"/>
    <w:basedOn w:val="Normalny"/>
    <w:link w:val="TekstkomentarzaZnak"/>
    <w:uiPriority w:val="99"/>
    <w:semiHidden/>
    <w:rsid w:val="003159B2"/>
    <w:rPr>
      <w:sz w:val="20"/>
      <w:szCs w:val="20"/>
    </w:rPr>
  </w:style>
  <w:style w:type="character" w:customStyle="1" w:styleId="TekstkomentarzaZnak">
    <w:name w:val="Tekst komentarza Znak"/>
    <w:link w:val="Tekstkomentarza"/>
    <w:uiPriority w:val="99"/>
    <w:semiHidden/>
    <w:rsid w:val="00822587"/>
    <w:rPr>
      <w:sz w:val="20"/>
      <w:szCs w:val="20"/>
    </w:rPr>
  </w:style>
  <w:style w:type="paragraph" w:styleId="Tekstdymka">
    <w:name w:val="Balloon Text"/>
    <w:basedOn w:val="Normalny"/>
    <w:link w:val="TekstdymkaZnak"/>
    <w:uiPriority w:val="99"/>
    <w:semiHidden/>
    <w:rsid w:val="003159B2"/>
    <w:rPr>
      <w:rFonts w:ascii="Tahoma" w:hAnsi="Tahoma"/>
      <w:sz w:val="16"/>
      <w:szCs w:val="16"/>
    </w:rPr>
  </w:style>
  <w:style w:type="character" w:customStyle="1" w:styleId="TekstdymkaZnak">
    <w:name w:val="Tekst dymka Znak"/>
    <w:link w:val="Tekstdymka"/>
    <w:uiPriority w:val="99"/>
    <w:semiHidden/>
    <w:rsid w:val="00822587"/>
    <w:rPr>
      <w:rFonts w:ascii="Tahoma" w:hAnsi="Tahoma" w:cs="Tahoma"/>
      <w:sz w:val="16"/>
      <w:szCs w:val="16"/>
    </w:rPr>
  </w:style>
  <w:style w:type="paragraph" w:styleId="Tekstprzypisudolnego">
    <w:name w:val="footnote text"/>
    <w:basedOn w:val="Normalny"/>
    <w:link w:val="TekstprzypisudolnegoZnak"/>
    <w:uiPriority w:val="99"/>
    <w:semiHidden/>
    <w:rsid w:val="00FD1349"/>
    <w:rPr>
      <w:sz w:val="20"/>
      <w:szCs w:val="20"/>
    </w:rPr>
  </w:style>
  <w:style w:type="character" w:customStyle="1" w:styleId="TekstprzypisudolnegoZnak">
    <w:name w:val="Tekst przypisu dolnego Znak"/>
    <w:link w:val="Tekstprzypisudolnego"/>
    <w:uiPriority w:val="99"/>
    <w:semiHidden/>
    <w:rsid w:val="00822587"/>
    <w:rPr>
      <w:sz w:val="20"/>
      <w:szCs w:val="20"/>
    </w:rPr>
  </w:style>
  <w:style w:type="character" w:styleId="Odwoanieprzypisudolnego">
    <w:name w:val="footnote reference"/>
    <w:uiPriority w:val="99"/>
    <w:semiHidden/>
    <w:rsid w:val="00FD1349"/>
    <w:rPr>
      <w:rFonts w:cs="Times New Roman"/>
      <w:vertAlign w:val="superscript"/>
    </w:rPr>
  </w:style>
  <w:style w:type="paragraph" w:styleId="Tematkomentarza">
    <w:name w:val="annotation subject"/>
    <w:basedOn w:val="Tekstkomentarza"/>
    <w:next w:val="Tekstkomentarza"/>
    <w:link w:val="TematkomentarzaZnak"/>
    <w:uiPriority w:val="99"/>
    <w:semiHidden/>
    <w:rsid w:val="00E17EA8"/>
    <w:rPr>
      <w:b/>
      <w:bCs/>
    </w:rPr>
  </w:style>
  <w:style w:type="character" w:customStyle="1" w:styleId="TematkomentarzaZnak">
    <w:name w:val="Temat komentarza Znak"/>
    <w:link w:val="Tematkomentarza"/>
    <w:uiPriority w:val="99"/>
    <w:semiHidden/>
    <w:rsid w:val="00822587"/>
    <w:rPr>
      <w:b/>
      <w:bCs/>
      <w:sz w:val="20"/>
      <w:szCs w:val="20"/>
    </w:rPr>
  </w:style>
  <w:style w:type="paragraph" w:customStyle="1" w:styleId="Mapadokumentu1">
    <w:name w:val="Mapa dokumentu1"/>
    <w:basedOn w:val="Normalny"/>
    <w:link w:val="MapadokumentuZnak"/>
    <w:uiPriority w:val="99"/>
    <w:semiHidden/>
    <w:rsid w:val="009D0676"/>
    <w:pPr>
      <w:shd w:val="clear" w:color="auto" w:fill="000080"/>
    </w:pPr>
    <w:rPr>
      <w:rFonts w:ascii="Tahoma" w:hAnsi="Tahoma"/>
      <w:sz w:val="16"/>
      <w:szCs w:val="16"/>
    </w:rPr>
  </w:style>
  <w:style w:type="character" w:customStyle="1" w:styleId="MapadokumentuZnak">
    <w:name w:val="Mapa dokumentu Znak"/>
    <w:link w:val="Mapadokumentu1"/>
    <w:uiPriority w:val="99"/>
    <w:semiHidden/>
    <w:rsid w:val="00822587"/>
    <w:rPr>
      <w:rFonts w:ascii="Tahoma" w:hAnsi="Tahoma" w:cs="Tahoma"/>
      <w:sz w:val="16"/>
      <w:szCs w:val="16"/>
    </w:rPr>
  </w:style>
  <w:style w:type="character" w:styleId="Numerstrony">
    <w:name w:val="page number"/>
    <w:uiPriority w:val="99"/>
    <w:rsid w:val="009F2DC9"/>
    <w:rPr>
      <w:rFonts w:cs="Times New Roman"/>
    </w:rPr>
  </w:style>
  <w:style w:type="paragraph" w:styleId="Tytu">
    <w:name w:val="Title"/>
    <w:basedOn w:val="Normalny"/>
    <w:link w:val="TytuZnak"/>
    <w:qFormat/>
    <w:locked/>
    <w:rsid w:val="000A5E7C"/>
    <w:pPr>
      <w:spacing w:line="271" w:lineRule="auto"/>
      <w:jc w:val="center"/>
    </w:pPr>
    <w:rPr>
      <w:rFonts w:ascii="Arial Narrow" w:hAnsi="Arial Narrow"/>
      <w:b/>
      <w:bCs/>
      <w:color w:val="000000"/>
      <w:kern w:val="28"/>
      <w:sz w:val="108"/>
      <w:szCs w:val="108"/>
    </w:rPr>
  </w:style>
  <w:style w:type="character" w:customStyle="1" w:styleId="TytuZnak">
    <w:name w:val="Tytuł Znak"/>
    <w:link w:val="Tytu"/>
    <w:rsid w:val="000A5E7C"/>
    <w:rPr>
      <w:rFonts w:ascii="Arial Narrow" w:hAnsi="Arial Narrow"/>
      <w:b/>
      <w:bCs/>
      <w:color w:val="000000"/>
      <w:kern w:val="28"/>
      <w:sz w:val="108"/>
      <w:szCs w:val="108"/>
    </w:rPr>
  </w:style>
  <w:style w:type="paragraph" w:customStyle="1" w:styleId="Default">
    <w:name w:val="Default"/>
    <w:uiPriority w:val="99"/>
    <w:rsid w:val="00857A31"/>
    <w:pPr>
      <w:autoSpaceDE w:val="0"/>
      <w:autoSpaceDN w:val="0"/>
      <w:adjustRightInd w:val="0"/>
    </w:pPr>
    <w:rPr>
      <w:color w:val="000000"/>
      <w:sz w:val="24"/>
      <w:szCs w:val="24"/>
    </w:rPr>
  </w:style>
  <w:style w:type="character" w:customStyle="1" w:styleId="Nagwek4Znak">
    <w:name w:val="Nagłówek 4 Znak"/>
    <w:link w:val="Nagwek4"/>
    <w:rsid w:val="00EA2C48"/>
    <w:rPr>
      <w:b/>
      <w:bCs/>
      <w:sz w:val="28"/>
      <w:szCs w:val="24"/>
      <w:u w:val="single"/>
    </w:rPr>
  </w:style>
  <w:style w:type="character" w:customStyle="1" w:styleId="Nagwek5Znak">
    <w:name w:val="Nagłówek 5 Znak"/>
    <w:link w:val="Nagwek5"/>
    <w:rsid w:val="00EA2C48"/>
    <w:rPr>
      <w:sz w:val="32"/>
      <w:szCs w:val="24"/>
    </w:rPr>
  </w:style>
  <w:style w:type="character" w:customStyle="1" w:styleId="Nagwek6Znak">
    <w:name w:val="Nagłówek 6 Znak"/>
    <w:link w:val="Nagwek6"/>
    <w:rsid w:val="00EA2C48"/>
    <w:rPr>
      <w:b/>
      <w:bCs/>
      <w:sz w:val="28"/>
      <w:szCs w:val="24"/>
      <w:u w:val="single"/>
    </w:rPr>
  </w:style>
  <w:style w:type="character" w:customStyle="1" w:styleId="Nagwek7Znak">
    <w:name w:val="Nagłówek 7 Znak"/>
    <w:link w:val="Nagwek7"/>
    <w:rsid w:val="00EA2C48"/>
    <w:rPr>
      <w:b/>
      <w:bCs/>
      <w:sz w:val="28"/>
      <w:szCs w:val="24"/>
    </w:rPr>
  </w:style>
  <w:style w:type="paragraph" w:styleId="Tekstpodstawowy">
    <w:name w:val="Body Text"/>
    <w:basedOn w:val="Normalny"/>
    <w:link w:val="TekstpodstawowyZnak"/>
    <w:rsid w:val="00EA2C48"/>
    <w:rPr>
      <w:sz w:val="28"/>
    </w:rPr>
  </w:style>
  <w:style w:type="character" w:customStyle="1" w:styleId="TekstpodstawowyZnak">
    <w:name w:val="Tekst podstawowy Znak"/>
    <w:link w:val="Tekstpodstawowy"/>
    <w:rsid w:val="00EA2C48"/>
    <w:rPr>
      <w:sz w:val="28"/>
      <w:szCs w:val="24"/>
    </w:rPr>
  </w:style>
  <w:style w:type="paragraph" w:styleId="NormalnyWeb">
    <w:name w:val="Normal (Web)"/>
    <w:basedOn w:val="Normalny"/>
    <w:rsid w:val="00EA2C48"/>
    <w:pPr>
      <w:spacing w:before="100" w:beforeAutospacing="1" w:after="100" w:afterAutospacing="1"/>
      <w:jc w:val="both"/>
    </w:pPr>
    <w:rPr>
      <w:sz w:val="20"/>
      <w:szCs w:val="20"/>
    </w:rPr>
  </w:style>
  <w:style w:type="paragraph" w:styleId="Tekstpodstawowy3">
    <w:name w:val="Body Text 3"/>
    <w:basedOn w:val="Normalny"/>
    <w:link w:val="Tekstpodstawowy3Znak"/>
    <w:rsid w:val="00EA2C48"/>
    <w:pPr>
      <w:spacing w:after="120"/>
    </w:pPr>
    <w:rPr>
      <w:sz w:val="16"/>
      <w:szCs w:val="16"/>
    </w:rPr>
  </w:style>
  <w:style w:type="character" w:customStyle="1" w:styleId="Tekstpodstawowy3Znak">
    <w:name w:val="Tekst podstawowy 3 Znak"/>
    <w:link w:val="Tekstpodstawowy3"/>
    <w:rsid w:val="00EA2C48"/>
    <w:rPr>
      <w:sz w:val="16"/>
      <w:szCs w:val="16"/>
    </w:rPr>
  </w:style>
  <w:style w:type="character" w:styleId="Hipercze">
    <w:name w:val="Hyperlink"/>
    <w:rsid w:val="00EA2C48"/>
    <w:rPr>
      <w:color w:val="0000FF"/>
      <w:u w:val="single"/>
    </w:rPr>
  </w:style>
  <w:style w:type="paragraph" w:styleId="Podtytu">
    <w:name w:val="Subtitle"/>
    <w:basedOn w:val="Normalny"/>
    <w:link w:val="PodtytuZnak"/>
    <w:qFormat/>
    <w:locked/>
    <w:rsid w:val="00EA2C48"/>
    <w:rPr>
      <w:sz w:val="28"/>
    </w:rPr>
  </w:style>
  <w:style w:type="character" w:customStyle="1" w:styleId="PodtytuZnak">
    <w:name w:val="Podtytuł Znak"/>
    <w:link w:val="Podtytu"/>
    <w:rsid w:val="00EA2C48"/>
    <w:rPr>
      <w:sz w:val="28"/>
      <w:szCs w:val="24"/>
    </w:rPr>
  </w:style>
  <w:style w:type="paragraph" w:styleId="Akapitzlist">
    <w:name w:val="List Paragraph"/>
    <w:basedOn w:val="Normalny"/>
    <w:uiPriority w:val="34"/>
    <w:qFormat/>
    <w:rsid w:val="00EA2C48"/>
    <w:pPr>
      <w:ind w:left="720"/>
      <w:contextualSpacing/>
    </w:pPr>
  </w:style>
  <w:style w:type="paragraph" w:customStyle="1" w:styleId="Tekstpodstawowy21">
    <w:name w:val="Tekst podstawowy 21"/>
    <w:basedOn w:val="Normalny"/>
    <w:rsid w:val="00EA2C48"/>
    <w:pPr>
      <w:tabs>
        <w:tab w:val="left" w:pos="567"/>
      </w:tabs>
      <w:suppressAutoHyphens/>
    </w:pPr>
    <w:rPr>
      <w:szCs w:val="20"/>
      <w:lang w:eastAsia="ar-SA"/>
    </w:rPr>
  </w:style>
  <w:style w:type="paragraph" w:customStyle="1" w:styleId="Tekstpodstawowy31">
    <w:name w:val="Tekst podstawowy 31"/>
    <w:basedOn w:val="Normalny"/>
    <w:rsid w:val="00EA2C48"/>
    <w:pPr>
      <w:suppressAutoHyphens/>
      <w:jc w:val="both"/>
    </w:pPr>
    <w:rPr>
      <w:szCs w:val="20"/>
      <w:lang w:eastAsia="ar-SA"/>
    </w:rPr>
  </w:style>
  <w:style w:type="paragraph" w:customStyle="1" w:styleId="xl33">
    <w:name w:val="xl33"/>
    <w:basedOn w:val="Normalny"/>
    <w:rsid w:val="00EA2C48"/>
    <w:pPr>
      <w:suppressAutoHyphens/>
      <w:spacing w:before="280" w:after="280"/>
      <w:jc w:val="center"/>
    </w:pPr>
    <w:rPr>
      <w:rFonts w:ascii="Arial" w:eastAsia="Arial Unicode MS" w:hAnsi="Arial" w:cs="Arial"/>
      <w:b/>
      <w:bCs/>
      <w:lang w:eastAsia="ar-SA"/>
    </w:rPr>
  </w:style>
  <w:style w:type="paragraph" w:customStyle="1" w:styleId="WW-Tekstpodstawowywcity2">
    <w:name w:val="WW-Tekst podstawowy wcięty 2"/>
    <w:basedOn w:val="Normalny"/>
    <w:rsid w:val="00EA2C48"/>
    <w:pPr>
      <w:suppressAutoHyphens/>
      <w:ind w:left="2832" w:firstLine="708"/>
      <w:jc w:val="center"/>
    </w:pPr>
    <w:rPr>
      <w:rFonts w:ascii="Arial" w:hAnsi="Arial"/>
      <w:color w:val="000000"/>
      <w:sz w:val="20"/>
      <w:szCs w:val="20"/>
      <w:lang w:eastAsia="ar-SA"/>
    </w:rPr>
  </w:style>
  <w:style w:type="paragraph" w:customStyle="1" w:styleId="WW-Tekstpodstawowy31">
    <w:name w:val="WW-Tekst podstawowy 31"/>
    <w:basedOn w:val="Normalny"/>
    <w:rsid w:val="00EA2C48"/>
    <w:pPr>
      <w:suppressAutoHyphens/>
      <w:jc w:val="both"/>
    </w:pPr>
    <w:rPr>
      <w:szCs w:val="20"/>
      <w:lang w:eastAsia="ar-SA"/>
    </w:rPr>
  </w:style>
  <w:style w:type="paragraph" w:customStyle="1" w:styleId="Domylnie">
    <w:name w:val="Domyślnie"/>
    <w:rsid w:val="00EA2C48"/>
    <w:pPr>
      <w:widowControl w:val="0"/>
      <w:autoSpaceDE w:val="0"/>
      <w:autoSpaceDN w:val="0"/>
      <w:adjustRightInd w:val="0"/>
    </w:pPr>
    <w:rPr>
      <w:sz w:val="24"/>
      <w:szCs w:val="24"/>
    </w:rPr>
  </w:style>
  <w:style w:type="character" w:customStyle="1" w:styleId="text">
    <w:name w:val="text"/>
    <w:basedOn w:val="Domylnaczcionkaakapitu"/>
    <w:rsid w:val="00EA2C48"/>
  </w:style>
  <w:style w:type="paragraph" w:customStyle="1" w:styleId="punkty1">
    <w:name w:val="punkty1"/>
    <w:basedOn w:val="Tekstpodstawowy2"/>
    <w:rsid w:val="00EA2C48"/>
    <w:pPr>
      <w:numPr>
        <w:numId w:val="1"/>
      </w:numPr>
      <w:tabs>
        <w:tab w:val="clear" w:pos="360"/>
      </w:tabs>
      <w:ind w:left="0" w:firstLine="0"/>
    </w:pPr>
  </w:style>
  <w:style w:type="paragraph" w:styleId="Tekstpodstawowy2">
    <w:name w:val="Body Text 2"/>
    <w:basedOn w:val="Normalny"/>
    <w:link w:val="Tekstpodstawowy2Znak"/>
    <w:rsid w:val="00EA2C48"/>
    <w:pPr>
      <w:spacing w:after="120" w:line="480" w:lineRule="auto"/>
    </w:pPr>
  </w:style>
  <w:style w:type="character" w:customStyle="1" w:styleId="Tekstpodstawowy2Znak">
    <w:name w:val="Tekst podstawowy 2 Znak"/>
    <w:link w:val="Tekstpodstawowy2"/>
    <w:rsid w:val="00EA2C48"/>
    <w:rPr>
      <w:sz w:val="24"/>
      <w:szCs w:val="24"/>
    </w:rPr>
  </w:style>
  <w:style w:type="paragraph" w:styleId="Tekstpodstawowywcity">
    <w:name w:val="Body Text Indent"/>
    <w:basedOn w:val="Normalny"/>
    <w:link w:val="TekstpodstawowywcityZnak"/>
    <w:uiPriority w:val="99"/>
    <w:semiHidden/>
    <w:unhideWhenUsed/>
    <w:rsid w:val="005A105D"/>
    <w:pPr>
      <w:spacing w:after="120"/>
      <w:ind w:left="283"/>
    </w:pPr>
  </w:style>
  <w:style w:type="character" w:customStyle="1" w:styleId="TekstpodstawowywcityZnak">
    <w:name w:val="Tekst podstawowy wcięty Znak"/>
    <w:link w:val="Tekstpodstawowywcity"/>
    <w:uiPriority w:val="99"/>
    <w:semiHidden/>
    <w:rsid w:val="005A105D"/>
    <w:rPr>
      <w:sz w:val="24"/>
      <w:szCs w:val="24"/>
    </w:rPr>
  </w:style>
  <w:style w:type="paragraph" w:styleId="Tekstprzypisukocowego">
    <w:name w:val="endnote text"/>
    <w:basedOn w:val="Normalny"/>
    <w:link w:val="TekstprzypisukocowegoZnak"/>
    <w:uiPriority w:val="99"/>
    <w:semiHidden/>
    <w:unhideWhenUsed/>
    <w:rsid w:val="004142B4"/>
    <w:rPr>
      <w:sz w:val="20"/>
      <w:szCs w:val="20"/>
    </w:rPr>
  </w:style>
  <w:style w:type="character" w:customStyle="1" w:styleId="TekstprzypisukocowegoZnak">
    <w:name w:val="Tekst przypisu końcowego Znak"/>
    <w:basedOn w:val="Domylnaczcionkaakapitu"/>
    <w:link w:val="Tekstprzypisukocowego"/>
    <w:uiPriority w:val="99"/>
    <w:semiHidden/>
    <w:rsid w:val="004142B4"/>
  </w:style>
  <w:style w:type="character" w:styleId="Odwoanieprzypisukocowego">
    <w:name w:val="endnote reference"/>
    <w:uiPriority w:val="99"/>
    <w:semiHidden/>
    <w:unhideWhenUsed/>
    <w:rsid w:val="004142B4"/>
    <w:rPr>
      <w:vertAlign w:val="superscript"/>
    </w:rPr>
  </w:style>
  <w:style w:type="character" w:styleId="Pogrubienie">
    <w:name w:val="Strong"/>
    <w:basedOn w:val="Domylnaczcionkaakapitu"/>
    <w:uiPriority w:val="22"/>
    <w:qFormat/>
    <w:locked/>
    <w:rsid w:val="00A27E77"/>
    <w:rPr>
      <w:b/>
      <w:bCs/>
    </w:rPr>
  </w:style>
  <w:style w:type="character" w:styleId="Tekstzastpczy">
    <w:name w:val="Placeholder Text"/>
    <w:basedOn w:val="Domylnaczcionkaakapitu"/>
    <w:uiPriority w:val="99"/>
    <w:semiHidden/>
    <w:rsid w:val="00E82331"/>
    <w:rPr>
      <w:color w:val="808080"/>
    </w:rPr>
  </w:style>
  <w:style w:type="paragraph" w:customStyle="1" w:styleId="Tretekstu">
    <w:name w:val="Treść tekstu"/>
    <w:basedOn w:val="Domylnie"/>
    <w:rsid w:val="008E43BB"/>
    <w:pPr>
      <w:suppressAutoHyphens/>
      <w:autoSpaceDE/>
      <w:autoSpaceDN/>
      <w:adjustRightInd/>
      <w:spacing w:after="160" w:line="256" w:lineRule="auto"/>
    </w:pPr>
    <w:rPr>
      <w:sz w:val="28"/>
    </w:rPr>
  </w:style>
  <w:style w:type="paragraph" w:styleId="Bezodstpw">
    <w:name w:val="No Spacing"/>
    <w:uiPriority w:val="99"/>
    <w:qFormat/>
    <w:rsid w:val="00554B4B"/>
    <w:rPr>
      <w:rFonts w:eastAsia="Calibri"/>
      <w:sz w:val="24"/>
      <w:szCs w:val="24"/>
    </w:rPr>
  </w:style>
  <w:style w:type="character" w:customStyle="1" w:styleId="oznaczenie">
    <w:name w:val="oznaczenie"/>
    <w:basedOn w:val="Domylnaczcionkaakapitu"/>
    <w:rsid w:val="00554B4B"/>
  </w:style>
  <w:style w:type="paragraph" w:customStyle="1" w:styleId="lit">
    <w:name w:val="lit"/>
    <w:rsid w:val="00554B4B"/>
    <w:pPr>
      <w:suppressAutoHyphens/>
      <w:overflowPunct w:val="0"/>
      <w:autoSpaceDE w:val="0"/>
      <w:spacing w:before="60" w:after="60"/>
      <w:ind w:left="1281" w:hanging="272"/>
      <w:jc w:val="both"/>
      <w:textAlignment w:val="baseline"/>
    </w:pPr>
    <w:rPr>
      <w:rFonts w:eastAsia="Arial"/>
      <w:sz w:val="24"/>
      <w:lang w:eastAsia="ar-SA"/>
    </w:rPr>
  </w:style>
  <w:style w:type="paragraph" w:styleId="Listapunktowana">
    <w:name w:val="List Bullet"/>
    <w:basedOn w:val="Normalny"/>
    <w:rsid w:val="00554B4B"/>
    <w:pPr>
      <w:ind w:left="283" w:hanging="283"/>
    </w:pPr>
    <w:rPr>
      <w:szCs w:val="20"/>
    </w:rPr>
  </w:style>
  <w:style w:type="paragraph" w:customStyle="1" w:styleId="ust">
    <w:name w:val="ust"/>
    <w:rsid w:val="007847F4"/>
    <w:pPr>
      <w:spacing w:before="60" w:after="60"/>
      <w:ind w:left="426" w:hanging="284"/>
      <w:jc w:val="both"/>
    </w:pPr>
    <w:rPr>
      <w:rFonts w:eastAsia="Calibri"/>
      <w:sz w:val="24"/>
      <w:szCs w:val="24"/>
    </w:rPr>
  </w:style>
  <w:style w:type="character" w:customStyle="1" w:styleId="FontStyle132">
    <w:name w:val="Font Style132"/>
    <w:uiPriority w:val="99"/>
    <w:rsid w:val="00FA0CB0"/>
    <w:rPr>
      <w:rFonts w:ascii="Arial" w:hAnsi="Arial" w:cs="Arial"/>
      <w:b/>
      <w:bCs/>
      <w:sz w:val="26"/>
      <w:szCs w:val="26"/>
    </w:rPr>
  </w:style>
  <w:style w:type="paragraph" w:customStyle="1" w:styleId="pkt1">
    <w:name w:val="pkt1"/>
    <w:basedOn w:val="Normalny"/>
    <w:rsid w:val="008F29C8"/>
    <w:pPr>
      <w:spacing w:before="60" w:after="60"/>
      <w:ind w:left="850" w:hanging="425"/>
      <w:jc w:val="both"/>
    </w:pPr>
    <w:rPr>
      <w:szCs w:val="20"/>
    </w:rPr>
  </w:style>
</w:styles>
</file>

<file path=word/webSettings.xml><?xml version="1.0" encoding="utf-8"?>
<w:webSettings xmlns:r="http://schemas.openxmlformats.org/officeDocument/2006/relationships" xmlns:w="http://schemas.openxmlformats.org/wordprocessingml/2006/main">
  <w:divs>
    <w:div w:id="44303083">
      <w:bodyDiv w:val="1"/>
      <w:marLeft w:val="0"/>
      <w:marRight w:val="0"/>
      <w:marTop w:val="0"/>
      <w:marBottom w:val="0"/>
      <w:divBdr>
        <w:top w:val="none" w:sz="0" w:space="0" w:color="auto"/>
        <w:left w:val="none" w:sz="0" w:space="0" w:color="auto"/>
        <w:bottom w:val="none" w:sz="0" w:space="0" w:color="auto"/>
        <w:right w:val="none" w:sz="0" w:space="0" w:color="auto"/>
      </w:divBdr>
    </w:div>
    <w:div w:id="74909369">
      <w:bodyDiv w:val="1"/>
      <w:marLeft w:val="0"/>
      <w:marRight w:val="0"/>
      <w:marTop w:val="0"/>
      <w:marBottom w:val="0"/>
      <w:divBdr>
        <w:top w:val="none" w:sz="0" w:space="0" w:color="auto"/>
        <w:left w:val="none" w:sz="0" w:space="0" w:color="auto"/>
        <w:bottom w:val="none" w:sz="0" w:space="0" w:color="auto"/>
        <w:right w:val="none" w:sz="0" w:space="0" w:color="auto"/>
      </w:divBdr>
    </w:div>
    <w:div w:id="393283929">
      <w:bodyDiv w:val="1"/>
      <w:marLeft w:val="0"/>
      <w:marRight w:val="0"/>
      <w:marTop w:val="0"/>
      <w:marBottom w:val="0"/>
      <w:divBdr>
        <w:top w:val="none" w:sz="0" w:space="0" w:color="auto"/>
        <w:left w:val="none" w:sz="0" w:space="0" w:color="auto"/>
        <w:bottom w:val="none" w:sz="0" w:space="0" w:color="auto"/>
        <w:right w:val="none" w:sz="0" w:space="0" w:color="auto"/>
      </w:divBdr>
    </w:div>
    <w:div w:id="434012155">
      <w:bodyDiv w:val="1"/>
      <w:marLeft w:val="0"/>
      <w:marRight w:val="0"/>
      <w:marTop w:val="0"/>
      <w:marBottom w:val="0"/>
      <w:divBdr>
        <w:top w:val="none" w:sz="0" w:space="0" w:color="auto"/>
        <w:left w:val="none" w:sz="0" w:space="0" w:color="auto"/>
        <w:bottom w:val="none" w:sz="0" w:space="0" w:color="auto"/>
        <w:right w:val="none" w:sz="0" w:space="0" w:color="auto"/>
      </w:divBdr>
    </w:div>
    <w:div w:id="496580122">
      <w:bodyDiv w:val="1"/>
      <w:marLeft w:val="0"/>
      <w:marRight w:val="0"/>
      <w:marTop w:val="0"/>
      <w:marBottom w:val="0"/>
      <w:divBdr>
        <w:top w:val="none" w:sz="0" w:space="0" w:color="auto"/>
        <w:left w:val="none" w:sz="0" w:space="0" w:color="auto"/>
        <w:bottom w:val="none" w:sz="0" w:space="0" w:color="auto"/>
        <w:right w:val="none" w:sz="0" w:space="0" w:color="auto"/>
      </w:divBdr>
    </w:div>
    <w:div w:id="555436068">
      <w:bodyDiv w:val="1"/>
      <w:marLeft w:val="0"/>
      <w:marRight w:val="0"/>
      <w:marTop w:val="0"/>
      <w:marBottom w:val="0"/>
      <w:divBdr>
        <w:top w:val="none" w:sz="0" w:space="0" w:color="auto"/>
        <w:left w:val="none" w:sz="0" w:space="0" w:color="auto"/>
        <w:bottom w:val="none" w:sz="0" w:space="0" w:color="auto"/>
        <w:right w:val="none" w:sz="0" w:space="0" w:color="auto"/>
      </w:divBdr>
    </w:div>
    <w:div w:id="863636068">
      <w:bodyDiv w:val="1"/>
      <w:marLeft w:val="0"/>
      <w:marRight w:val="0"/>
      <w:marTop w:val="0"/>
      <w:marBottom w:val="0"/>
      <w:divBdr>
        <w:top w:val="none" w:sz="0" w:space="0" w:color="auto"/>
        <w:left w:val="none" w:sz="0" w:space="0" w:color="auto"/>
        <w:bottom w:val="none" w:sz="0" w:space="0" w:color="auto"/>
        <w:right w:val="none" w:sz="0" w:space="0" w:color="auto"/>
      </w:divBdr>
    </w:div>
    <w:div w:id="872693731">
      <w:bodyDiv w:val="1"/>
      <w:marLeft w:val="0"/>
      <w:marRight w:val="0"/>
      <w:marTop w:val="0"/>
      <w:marBottom w:val="0"/>
      <w:divBdr>
        <w:top w:val="none" w:sz="0" w:space="0" w:color="auto"/>
        <w:left w:val="none" w:sz="0" w:space="0" w:color="auto"/>
        <w:bottom w:val="none" w:sz="0" w:space="0" w:color="auto"/>
        <w:right w:val="none" w:sz="0" w:space="0" w:color="auto"/>
      </w:divBdr>
    </w:div>
    <w:div w:id="905728830">
      <w:bodyDiv w:val="1"/>
      <w:marLeft w:val="0"/>
      <w:marRight w:val="0"/>
      <w:marTop w:val="0"/>
      <w:marBottom w:val="0"/>
      <w:divBdr>
        <w:top w:val="none" w:sz="0" w:space="0" w:color="auto"/>
        <w:left w:val="none" w:sz="0" w:space="0" w:color="auto"/>
        <w:bottom w:val="none" w:sz="0" w:space="0" w:color="auto"/>
        <w:right w:val="none" w:sz="0" w:space="0" w:color="auto"/>
      </w:divBdr>
    </w:div>
    <w:div w:id="1001276352">
      <w:bodyDiv w:val="1"/>
      <w:marLeft w:val="0"/>
      <w:marRight w:val="0"/>
      <w:marTop w:val="0"/>
      <w:marBottom w:val="0"/>
      <w:divBdr>
        <w:top w:val="none" w:sz="0" w:space="0" w:color="auto"/>
        <w:left w:val="none" w:sz="0" w:space="0" w:color="auto"/>
        <w:bottom w:val="none" w:sz="0" w:space="0" w:color="auto"/>
        <w:right w:val="none" w:sz="0" w:space="0" w:color="auto"/>
      </w:divBdr>
    </w:div>
    <w:div w:id="1119952214">
      <w:bodyDiv w:val="1"/>
      <w:marLeft w:val="0"/>
      <w:marRight w:val="0"/>
      <w:marTop w:val="0"/>
      <w:marBottom w:val="0"/>
      <w:divBdr>
        <w:top w:val="none" w:sz="0" w:space="0" w:color="auto"/>
        <w:left w:val="none" w:sz="0" w:space="0" w:color="auto"/>
        <w:bottom w:val="none" w:sz="0" w:space="0" w:color="auto"/>
        <w:right w:val="none" w:sz="0" w:space="0" w:color="auto"/>
      </w:divBdr>
    </w:div>
    <w:div w:id="1125272847">
      <w:bodyDiv w:val="1"/>
      <w:marLeft w:val="0"/>
      <w:marRight w:val="0"/>
      <w:marTop w:val="0"/>
      <w:marBottom w:val="0"/>
      <w:divBdr>
        <w:top w:val="none" w:sz="0" w:space="0" w:color="auto"/>
        <w:left w:val="none" w:sz="0" w:space="0" w:color="auto"/>
        <w:bottom w:val="none" w:sz="0" w:space="0" w:color="auto"/>
        <w:right w:val="none" w:sz="0" w:space="0" w:color="auto"/>
      </w:divBdr>
    </w:div>
    <w:div w:id="1218738123">
      <w:bodyDiv w:val="1"/>
      <w:marLeft w:val="0"/>
      <w:marRight w:val="0"/>
      <w:marTop w:val="0"/>
      <w:marBottom w:val="0"/>
      <w:divBdr>
        <w:top w:val="none" w:sz="0" w:space="0" w:color="auto"/>
        <w:left w:val="none" w:sz="0" w:space="0" w:color="auto"/>
        <w:bottom w:val="none" w:sz="0" w:space="0" w:color="auto"/>
        <w:right w:val="none" w:sz="0" w:space="0" w:color="auto"/>
      </w:divBdr>
    </w:div>
    <w:div w:id="1279334225">
      <w:bodyDiv w:val="1"/>
      <w:marLeft w:val="0"/>
      <w:marRight w:val="0"/>
      <w:marTop w:val="0"/>
      <w:marBottom w:val="0"/>
      <w:divBdr>
        <w:top w:val="none" w:sz="0" w:space="0" w:color="auto"/>
        <w:left w:val="none" w:sz="0" w:space="0" w:color="auto"/>
        <w:bottom w:val="none" w:sz="0" w:space="0" w:color="auto"/>
        <w:right w:val="none" w:sz="0" w:space="0" w:color="auto"/>
      </w:divBdr>
    </w:div>
    <w:div w:id="1347752611">
      <w:bodyDiv w:val="1"/>
      <w:marLeft w:val="0"/>
      <w:marRight w:val="0"/>
      <w:marTop w:val="0"/>
      <w:marBottom w:val="0"/>
      <w:divBdr>
        <w:top w:val="none" w:sz="0" w:space="0" w:color="auto"/>
        <w:left w:val="none" w:sz="0" w:space="0" w:color="auto"/>
        <w:bottom w:val="none" w:sz="0" w:space="0" w:color="auto"/>
        <w:right w:val="none" w:sz="0" w:space="0" w:color="auto"/>
      </w:divBdr>
    </w:div>
    <w:div w:id="1446655267">
      <w:bodyDiv w:val="1"/>
      <w:marLeft w:val="0"/>
      <w:marRight w:val="0"/>
      <w:marTop w:val="0"/>
      <w:marBottom w:val="0"/>
      <w:divBdr>
        <w:top w:val="none" w:sz="0" w:space="0" w:color="auto"/>
        <w:left w:val="none" w:sz="0" w:space="0" w:color="auto"/>
        <w:bottom w:val="none" w:sz="0" w:space="0" w:color="auto"/>
        <w:right w:val="none" w:sz="0" w:space="0" w:color="auto"/>
      </w:divBdr>
    </w:div>
    <w:div w:id="1451172061">
      <w:bodyDiv w:val="1"/>
      <w:marLeft w:val="0"/>
      <w:marRight w:val="0"/>
      <w:marTop w:val="0"/>
      <w:marBottom w:val="0"/>
      <w:divBdr>
        <w:top w:val="none" w:sz="0" w:space="0" w:color="auto"/>
        <w:left w:val="none" w:sz="0" w:space="0" w:color="auto"/>
        <w:bottom w:val="none" w:sz="0" w:space="0" w:color="auto"/>
        <w:right w:val="none" w:sz="0" w:space="0" w:color="auto"/>
      </w:divBdr>
    </w:div>
    <w:div w:id="1459378533">
      <w:bodyDiv w:val="1"/>
      <w:marLeft w:val="0"/>
      <w:marRight w:val="0"/>
      <w:marTop w:val="0"/>
      <w:marBottom w:val="0"/>
      <w:divBdr>
        <w:top w:val="none" w:sz="0" w:space="0" w:color="auto"/>
        <w:left w:val="none" w:sz="0" w:space="0" w:color="auto"/>
        <w:bottom w:val="none" w:sz="0" w:space="0" w:color="auto"/>
        <w:right w:val="none" w:sz="0" w:space="0" w:color="auto"/>
      </w:divBdr>
    </w:div>
    <w:div w:id="1551305268">
      <w:bodyDiv w:val="1"/>
      <w:marLeft w:val="0"/>
      <w:marRight w:val="0"/>
      <w:marTop w:val="0"/>
      <w:marBottom w:val="0"/>
      <w:divBdr>
        <w:top w:val="none" w:sz="0" w:space="0" w:color="auto"/>
        <w:left w:val="none" w:sz="0" w:space="0" w:color="auto"/>
        <w:bottom w:val="none" w:sz="0" w:space="0" w:color="auto"/>
        <w:right w:val="none" w:sz="0" w:space="0" w:color="auto"/>
      </w:divBdr>
    </w:div>
    <w:div w:id="1597130088">
      <w:bodyDiv w:val="1"/>
      <w:marLeft w:val="0"/>
      <w:marRight w:val="0"/>
      <w:marTop w:val="0"/>
      <w:marBottom w:val="0"/>
      <w:divBdr>
        <w:top w:val="none" w:sz="0" w:space="0" w:color="auto"/>
        <w:left w:val="none" w:sz="0" w:space="0" w:color="auto"/>
        <w:bottom w:val="none" w:sz="0" w:space="0" w:color="auto"/>
        <w:right w:val="none" w:sz="0" w:space="0" w:color="auto"/>
      </w:divBdr>
    </w:div>
    <w:div w:id="1631549407">
      <w:bodyDiv w:val="1"/>
      <w:marLeft w:val="0"/>
      <w:marRight w:val="0"/>
      <w:marTop w:val="0"/>
      <w:marBottom w:val="0"/>
      <w:divBdr>
        <w:top w:val="none" w:sz="0" w:space="0" w:color="auto"/>
        <w:left w:val="none" w:sz="0" w:space="0" w:color="auto"/>
        <w:bottom w:val="none" w:sz="0" w:space="0" w:color="auto"/>
        <w:right w:val="none" w:sz="0" w:space="0" w:color="auto"/>
      </w:divBdr>
    </w:div>
    <w:div w:id="1730033268">
      <w:bodyDiv w:val="1"/>
      <w:marLeft w:val="0"/>
      <w:marRight w:val="0"/>
      <w:marTop w:val="0"/>
      <w:marBottom w:val="0"/>
      <w:divBdr>
        <w:top w:val="none" w:sz="0" w:space="0" w:color="auto"/>
        <w:left w:val="none" w:sz="0" w:space="0" w:color="auto"/>
        <w:bottom w:val="none" w:sz="0" w:space="0" w:color="auto"/>
        <w:right w:val="none" w:sz="0" w:space="0" w:color="auto"/>
      </w:divBdr>
    </w:div>
    <w:div w:id="1738017962">
      <w:bodyDiv w:val="1"/>
      <w:marLeft w:val="0"/>
      <w:marRight w:val="0"/>
      <w:marTop w:val="0"/>
      <w:marBottom w:val="0"/>
      <w:divBdr>
        <w:top w:val="none" w:sz="0" w:space="0" w:color="auto"/>
        <w:left w:val="none" w:sz="0" w:space="0" w:color="auto"/>
        <w:bottom w:val="none" w:sz="0" w:space="0" w:color="auto"/>
        <w:right w:val="none" w:sz="0" w:space="0" w:color="auto"/>
      </w:divBdr>
    </w:div>
    <w:div w:id="2019576457">
      <w:bodyDiv w:val="1"/>
      <w:marLeft w:val="0"/>
      <w:marRight w:val="0"/>
      <w:marTop w:val="0"/>
      <w:marBottom w:val="0"/>
      <w:divBdr>
        <w:top w:val="none" w:sz="0" w:space="0" w:color="auto"/>
        <w:left w:val="none" w:sz="0" w:space="0" w:color="auto"/>
        <w:bottom w:val="none" w:sz="0" w:space="0" w:color="auto"/>
        <w:right w:val="none" w:sz="0" w:space="0" w:color="auto"/>
      </w:divBdr>
    </w:div>
    <w:div w:id="2039814898">
      <w:bodyDiv w:val="1"/>
      <w:marLeft w:val="0"/>
      <w:marRight w:val="0"/>
      <w:marTop w:val="0"/>
      <w:marBottom w:val="0"/>
      <w:divBdr>
        <w:top w:val="none" w:sz="0" w:space="0" w:color="auto"/>
        <w:left w:val="none" w:sz="0" w:space="0" w:color="auto"/>
        <w:bottom w:val="none" w:sz="0" w:space="0" w:color="auto"/>
        <w:right w:val="none" w:sz="0" w:space="0" w:color="auto"/>
      </w:divBdr>
    </w:div>
    <w:div w:id="2087871032">
      <w:bodyDiv w:val="1"/>
      <w:marLeft w:val="0"/>
      <w:marRight w:val="0"/>
      <w:marTop w:val="0"/>
      <w:marBottom w:val="0"/>
      <w:divBdr>
        <w:top w:val="none" w:sz="0" w:space="0" w:color="auto"/>
        <w:left w:val="none" w:sz="0" w:space="0" w:color="auto"/>
        <w:bottom w:val="none" w:sz="0" w:space="0" w:color="auto"/>
        <w:right w:val="none" w:sz="0" w:space="0" w:color="auto"/>
      </w:divBdr>
    </w:div>
    <w:div w:id="2098668513">
      <w:bodyDiv w:val="1"/>
      <w:marLeft w:val="0"/>
      <w:marRight w:val="0"/>
      <w:marTop w:val="0"/>
      <w:marBottom w:val="0"/>
      <w:divBdr>
        <w:top w:val="none" w:sz="0" w:space="0" w:color="auto"/>
        <w:left w:val="none" w:sz="0" w:space="0" w:color="auto"/>
        <w:bottom w:val="none" w:sz="0" w:space="0" w:color="auto"/>
        <w:right w:val="none" w:sz="0" w:space="0" w:color="auto"/>
      </w:divBdr>
      <w:divsChild>
        <w:div w:id="1295479906">
          <w:marLeft w:val="0"/>
          <w:marRight w:val="0"/>
          <w:marTop w:val="0"/>
          <w:marBottom w:val="0"/>
          <w:divBdr>
            <w:top w:val="none" w:sz="0" w:space="0" w:color="auto"/>
            <w:left w:val="none" w:sz="0" w:space="0" w:color="auto"/>
            <w:bottom w:val="none" w:sz="0" w:space="0" w:color="auto"/>
            <w:right w:val="none" w:sz="0" w:space="0" w:color="auto"/>
          </w:divBdr>
          <w:divsChild>
            <w:div w:id="528108204">
              <w:marLeft w:val="0"/>
              <w:marRight w:val="0"/>
              <w:marTop w:val="0"/>
              <w:marBottom w:val="0"/>
              <w:divBdr>
                <w:top w:val="none" w:sz="0" w:space="0" w:color="auto"/>
                <w:left w:val="none" w:sz="0" w:space="0" w:color="auto"/>
                <w:bottom w:val="none" w:sz="0" w:space="0" w:color="auto"/>
                <w:right w:val="none" w:sz="0" w:space="0" w:color="auto"/>
              </w:divBdr>
            </w:div>
            <w:div w:id="1416052866">
              <w:marLeft w:val="0"/>
              <w:marRight w:val="0"/>
              <w:marTop w:val="0"/>
              <w:marBottom w:val="0"/>
              <w:divBdr>
                <w:top w:val="none" w:sz="0" w:space="0" w:color="auto"/>
                <w:left w:val="none" w:sz="0" w:space="0" w:color="auto"/>
                <w:bottom w:val="none" w:sz="0" w:space="0" w:color="auto"/>
                <w:right w:val="none" w:sz="0" w:space="0" w:color="auto"/>
              </w:divBdr>
            </w:div>
            <w:div w:id="198647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kancelariajiz.pl" TargetMode="Externa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yperlink" Target="mailto:inwestycje@nowykorczyn.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1D93D7-B784-4085-B765-0CC23F0B2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12</Pages>
  <Words>4812</Words>
  <Characters>30051</Characters>
  <Application>Microsoft Office Word</Application>
  <DocSecurity>0</DocSecurity>
  <Lines>250</Lines>
  <Paragraphs>69</Paragraphs>
  <ScaleCrop>false</ScaleCrop>
  <HeadingPairs>
    <vt:vector size="2" baseType="variant">
      <vt:variant>
        <vt:lpstr>Tytuł</vt:lpstr>
      </vt:variant>
      <vt:variant>
        <vt:i4>1</vt:i4>
      </vt:variant>
    </vt:vector>
  </HeadingPairs>
  <TitlesOfParts>
    <vt:vector size="1" baseType="lpstr">
      <vt:lpstr>WNIOSEK O DOFIANSOWANIE REALIZACJI PROJEKTU ZE ŚRODKÓW EURPEJSKIEGO FUNDUSZU ROZWOJU REGIONALNEGO W RAMACH REGIONALNEGO PROGRAMU OPERACYJNEGO WOJEWÓDZTWA ŚWIĘTOKRZYSKIEGO NA LATA 2007 – 2013</vt:lpstr>
    </vt:vector>
  </TitlesOfParts>
  <Company>KZC Ponidzie</Company>
  <LinksUpToDate>false</LinksUpToDate>
  <CharactersWithSpaces>34794</CharactersWithSpaces>
  <SharedDoc>false</SharedDoc>
  <HLinks>
    <vt:vector size="24" baseType="variant">
      <vt:variant>
        <vt:i4>131133</vt:i4>
      </vt:variant>
      <vt:variant>
        <vt:i4>6</vt:i4>
      </vt:variant>
      <vt:variant>
        <vt:i4>0</vt:i4>
      </vt:variant>
      <vt:variant>
        <vt:i4>5</vt:i4>
      </vt:variant>
      <vt:variant>
        <vt:lpwstr>mailto:sekretariat@kzcponidzie.pl</vt:lpwstr>
      </vt:variant>
      <vt:variant>
        <vt:lpwstr/>
      </vt:variant>
      <vt:variant>
        <vt:i4>131133</vt:i4>
      </vt:variant>
      <vt:variant>
        <vt:i4>3</vt:i4>
      </vt:variant>
      <vt:variant>
        <vt:i4>0</vt:i4>
      </vt:variant>
      <vt:variant>
        <vt:i4>5</vt:i4>
      </vt:variant>
      <vt:variant>
        <vt:lpwstr>mailto:sekretariat@kzcponidzie.pl</vt:lpwstr>
      </vt:variant>
      <vt:variant>
        <vt:lpwstr/>
      </vt:variant>
      <vt:variant>
        <vt:i4>6619259</vt:i4>
      </vt:variant>
      <vt:variant>
        <vt:i4>0</vt:i4>
      </vt:variant>
      <vt:variant>
        <vt:i4>0</vt:i4>
      </vt:variant>
      <vt:variant>
        <vt:i4>5</vt:i4>
      </vt:variant>
      <vt:variant>
        <vt:lpwstr>http://www.kzcponidzie.pl/</vt:lpwstr>
      </vt:variant>
      <vt:variant>
        <vt:lpwstr/>
      </vt:variant>
      <vt:variant>
        <vt:i4>6619259</vt:i4>
      </vt:variant>
      <vt:variant>
        <vt:i4>0</vt:i4>
      </vt:variant>
      <vt:variant>
        <vt:i4>0</vt:i4>
      </vt:variant>
      <vt:variant>
        <vt:i4>5</vt:i4>
      </vt:variant>
      <vt:variant>
        <vt:lpwstr>http://www.kzcponidzie.pl/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DOFIANSOWANIE REALIZACJI PROJEKTU ZE ŚRODKÓW EURPEJSKIEGO FUNDUSZU ROZWOJU REGIONALNEGO W RAMACH REGIONALNEGO PROGRAMU OPERACYJNEGO WOJEWÓDZTWA ŚWIĘTOKRZYSKIEGO NA LATA 2007 – 2013</dc:title>
  <dc:creator>Ewelina Purtak</dc:creator>
  <cp:lastModifiedBy>Admin</cp:lastModifiedBy>
  <cp:revision>16</cp:revision>
  <cp:lastPrinted>2017-10-16T09:21:00Z</cp:lastPrinted>
  <dcterms:created xsi:type="dcterms:W3CDTF">2017-11-14T09:45:00Z</dcterms:created>
  <dcterms:modified xsi:type="dcterms:W3CDTF">2017-12-11T13:32:00Z</dcterms:modified>
</cp:coreProperties>
</file>