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93" w:rsidRPr="00E07993" w:rsidRDefault="00E07993" w:rsidP="00E079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616CBF">
      <w:pPr>
        <w:autoSpaceDE w:val="0"/>
        <w:autoSpaceDN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Korczyn, dn.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21-05-2018r.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F17BD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17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ZAPYTANIE – SONDAŻ RYNKU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ZITŚ.271.Z3.2018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E07993" w:rsidRDefault="00E07993" w:rsidP="00E0799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Nowy Korczyn </w:t>
      </w:r>
    </w:p>
    <w:p w:rsidR="00E07993" w:rsidRDefault="00E07993" w:rsidP="00E0799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Krakowska 1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28-136 Nowy Korczyn 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07993" w:rsidRPr="00E07993" w:rsidTr="00BB3E74">
        <w:tc>
          <w:tcPr>
            <w:tcW w:w="9212" w:type="dxa"/>
          </w:tcPr>
          <w:p w:rsidR="00E07993" w:rsidRPr="00E07993" w:rsidRDefault="00E07993" w:rsidP="00E079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13CEF" w:rsidRDefault="00413CEF" w:rsidP="00821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przedmiotu zamówienia obejmuje dostawę, montaż s</w:t>
            </w:r>
            <w:r w:rsidR="008211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łupków i tablic z nazwą ulic na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terenie miejscowości Nowy Korczyn </w:t>
            </w:r>
            <w:r w:rsidR="002E50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przewidzianego zakresu ilościowego, określonego w przedmiarze robót, stanowiącym załąc</w:t>
            </w:r>
            <w:r w:rsidR="002E50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znik do niniejszej specyfikacji) w ramach projektu pn. „</w:t>
            </w:r>
            <w:r w:rsidR="00DA41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Rewitalizacja miejscowości gminnej Nowy Korczyn – etap II</w:t>
            </w:r>
            <w:r w:rsidR="002E50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  <w:r w:rsidR="00DA41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działanie 6.5 „Rewitalizacja obszarów miejskich i wiejskich” Regionalnego Programu Operacyjnego dla Województwa Świętokrzyskiego na lata 2014- 2020. </w:t>
            </w:r>
          </w:p>
          <w:p w:rsidR="0082117D" w:rsidRDefault="0082117D" w:rsidP="0082117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Opis wykonania znaków i sposób ich montażu:</w:t>
            </w: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1.Tablica  dwustronna z nazwą ulicy o wymiarach:</w:t>
            </w: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-795x195 mm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z herbem)</w:t>
            </w: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Wykonana z dwóch płatów blachy aluminiowej o grubości 1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1050 H 12 chemicznie odtłuszczone)  pokrytych białą folią odblaskową </w:t>
            </w:r>
            <w:r w:rsidRPr="00821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3M 4750  lub równoważną 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(folia pierwszej generacji, 7-letnia).</w:t>
            </w: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Całość umieszczona w ocynkowanej ramce </w:t>
            </w:r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zaokrąglonych rogach, malowanej proszkowo na kolor RAL 5002.</w:t>
            </w: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Napis i tło  wykonane drukiem </w:t>
            </w:r>
            <w:proofErr w:type="spellStart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solwentowym</w:t>
            </w:r>
            <w:proofErr w:type="spellEnd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twardym ( druk oparty na farbach zawierających </w:t>
            </w:r>
            <w:proofErr w:type="spellStart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cyklohexanol</w:t>
            </w:r>
            <w:proofErr w:type="spellEnd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 bardzo dobrych właściwościach odpornościowych na zewnętrzne czynniki atmosferyczne).</w:t>
            </w: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Technologia druku </w:t>
            </w:r>
            <w:proofErr w:type="spellStart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solwentowego</w:t>
            </w:r>
            <w:proofErr w:type="spellEnd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opiera się na  bezstykowym druku farbami </w:t>
            </w:r>
            <w:proofErr w:type="spellStart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solwentowymi</w:t>
            </w:r>
            <w:proofErr w:type="spellEnd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które pod wpływem wysokiej temperatury trwale łączą się z podkładem. Wydruki </w:t>
            </w:r>
            <w:proofErr w:type="spellStart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solwentowe</w:t>
            </w:r>
            <w:proofErr w:type="spellEnd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są całkowicie wodoodporne, odporne na niskie i wysokie  temperatury, odporne na promieniowanie ultrafioletowe, rozdzielczości 720 </w:t>
            </w:r>
            <w:proofErr w:type="spellStart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dpi</w:t>
            </w:r>
            <w:proofErr w:type="spellEnd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Odblaskowość tablicy wg norm dla tablic rejestracyjnych. Zabezpieczenie tablicy folią ochronną anty-UV. </w:t>
            </w: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Tablica zawiera nieusuwalny znak Zamawiającego tj. “UG Nowy Korczyn 2018” wykonany technologią laserową widoczny pod kątem 30 stopni w wewnętrznej warstwie białej folii odblaskowej</w:t>
            </w:r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</w:p>
          <w:p w:rsidR="0082117D" w:rsidRPr="0082117D" w:rsidRDefault="0082117D" w:rsidP="0082117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Tablica mocowana jest do słupka przy pomocy taśmy nierdzewnej chromowo-niklowej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 </w:t>
            </w:r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minimalnej szerokości 12,7 mm i zapinek.</w:t>
            </w:r>
          </w:p>
          <w:p w:rsidR="00E07993" w:rsidRDefault="0082117D" w:rsidP="00667B9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2.Słupek</w:t>
            </w:r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stalowy, ocynkowany - powłoka  grubości 12 µm, malowany proszkowo( 2-3 powłoki lakiernicze o grubości łącznej 80-90 µm) średnica 2”, o wys. 3,5 m.. z kotwą, zakończony </w:t>
            </w:r>
            <w:proofErr w:type="spellStart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zakończony</w:t>
            </w:r>
            <w:proofErr w:type="spellEnd"/>
            <w:r w:rsidRPr="00821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aluminiową kulką ozdobną. Kolor RAL 5002. Słupek mocowany jest do podłoża przy pomocy kotwy, dodatkowo stopa betonowa o głębokości 70 cm. Zwieńczenie słupka stanowi aluminiowa kulka ozdobna</w:t>
            </w:r>
            <w:r w:rsidRPr="00997D92">
              <w:rPr>
                <w:color w:val="000000" w:themeColor="text1"/>
                <w:sz w:val="28"/>
                <w:szCs w:val="28"/>
              </w:rPr>
              <w:t xml:space="preserve">. </w:t>
            </w:r>
            <w:r w:rsidR="00667B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Wykopy pod betonowanie słupków należy wykonywać ręcznie z zachowaniem ostrożności na okoliczności wystąpienia uzbrojenia podziemnego. </w:t>
            </w:r>
          </w:p>
          <w:p w:rsidR="00F511BB" w:rsidRDefault="00F511BB" w:rsidP="00667B9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11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Tablica informacyjna </w:t>
            </w:r>
            <w:r w:rsidR="00F219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 wym. 2m x 1m oraz o wym. 2m x 1,5m – </w:t>
            </w:r>
            <w:r w:rsidR="00F2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zawierające plan miejscowości oraz opis historii. </w:t>
            </w:r>
            <w:r w:rsidR="006852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Parametry tablic określa szczegółowo załącznik nr 3. </w:t>
            </w:r>
          </w:p>
          <w:p w:rsidR="004433BE" w:rsidRPr="004433BE" w:rsidRDefault="004433BE" w:rsidP="00667B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Tablica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w ramce o wymiarze </w:t>
            </w:r>
            <w:r w:rsidRPr="004433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 wym. 35cmx80cm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wykonana w technologii jak określa pkt. 1 do montażu na budynku. </w:t>
            </w:r>
          </w:p>
        </w:tc>
      </w:tr>
    </w:tbl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zamówienia</w:t>
      </w: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7B9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17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</w:t>
      </w:r>
      <w:r w:rsidR="00667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kalendarzowych od daty podpisania umowy. 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EA7" w:rsidRPr="00D36EA7" w:rsidRDefault="00E07993" w:rsidP="00D36EA7">
      <w:pPr>
        <w:numPr>
          <w:ilvl w:val="0"/>
          <w:numId w:val="2"/>
        </w:numPr>
        <w:autoSpaceDE w:val="0"/>
        <w:autoSpaceDN w:val="0"/>
        <w:spacing w:after="0" w:line="240" w:lineRule="auto"/>
        <w:ind w:left="74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3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wyboru oferty:</w:t>
      </w:r>
      <w:r w:rsidRPr="00D3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096C" w:rsidRPr="00D36EA7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="008D77EE" w:rsidRPr="00D36EA7">
        <w:rPr>
          <w:rFonts w:ascii="Times New Roman" w:eastAsia="Times New Roman" w:hAnsi="Times New Roman" w:cs="Times New Roman"/>
          <w:sz w:val="24"/>
          <w:szCs w:val="24"/>
          <w:lang w:eastAsia="pl-PL"/>
        </w:rPr>
        <w:t>na ofertowa brutto</w:t>
      </w:r>
      <w:r w:rsidR="00F63C04" w:rsidRPr="00D3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6EA7" w:rsidRDefault="00D36EA7" w:rsidP="00D36EA7">
      <w:pPr>
        <w:pStyle w:val="Akapitzlist"/>
        <w:spacing w:after="0"/>
        <w:rPr>
          <w:rFonts w:ascii="Times New Roman" w:eastAsia="Cambria" w:hAnsi="Times New Roman" w:cs="Times New Roman"/>
          <w:b/>
          <w:sz w:val="24"/>
          <w:szCs w:val="24"/>
        </w:rPr>
      </w:pPr>
    </w:p>
    <w:p w:rsidR="00DA4160" w:rsidRPr="00D36EA7" w:rsidRDefault="00DA4160" w:rsidP="00D36EA7">
      <w:pPr>
        <w:autoSpaceDE w:val="0"/>
        <w:autoSpaceDN w:val="0"/>
        <w:spacing w:after="0" w:line="240" w:lineRule="auto"/>
        <w:ind w:left="74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36EA7">
        <w:rPr>
          <w:rFonts w:ascii="Times New Roman" w:eastAsia="Cambria" w:hAnsi="Times New Roman" w:cs="Times New Roman"/>
          <w:b/>
          <w:sz w:val="24"/>
          <w:szCs w:val="24"/>
        </w:rPr>
        <w:t xml:space="preserve">Liczba punktów = </w:t>
      </w:r>
      <w:proofErr w:type="spellStart"/>
      <w:r w:rsidRPr="00D36EA7">
        <w:rPr>
          <w:rFonts w:ascii="Times New Roman" w:eastAsia="Cambria" w:hAnsi="Times New Roman" w:cs="Times New Roman"/>
          <w:b/>
          <w:sz w:val="24"/>
          <w:szCs w:val="24"/>
        </w:rPr>
        <w:t>Cn</w:t>
      </w:r>
      <w:proofErr w:type="spellEnd"/>
      <w:r w:rsidRPr="00D36EA7">
        <w:rPr>
          <w:rFonts w:ascii="Times New Roman" w:eastAsia="Cambria" w:hAnsi="Times New Roman" w:cs="Times New Roman"/>
          <w:b/>
          <w:sz w:val="24"/>
          <w:szCs w:val="24"/>
        </w:rPr>
        <w:t>/</w:t>
      </w:r>
      <w:proofErr w:type="spellStart"/>
      <w:r w:rsidRPr="00D36EA7">
        <w:rPr>
          <w:rFonts w:ascii="Times New Roman" w:eastAsia="Cambria" w:hAnsi="Times New Roman" w:cs="Times New Roman"/>
          <w:b/>
          <w:sz w:val="24"/>
          <w:szCs w:val="24"/>
        </w:rPr>
        <w:t>Cb</w:t>
      </w:r>
      <w:proofErr w:type="spellEnd"/>
      <w:r w:rsidRPr="00D36EA7">
        <w:rPr>
          <w:rFonts w:ascii="Times New Roman" w:eastAsia="Cambria" w:hAnsi="Times New Roman" w:cs="Times New Roman"/>
          <w:b/>
          <w:sz w:val="24"/>
          <w:szCs w:val="24"/>
        </w:rPr>
        <w:t xml:space="preserve"> x 100</w:t>
      </w:r>
    </w:p>
    <w:p w:rsidR="00DA4160" w:rsidRPr="00D36EA7" w:rsidRDefault="00DA4160" w:rsidP="00D36EA7">
      <w:pPr>
        <w:spacing w:after="0" w:line="240" w:lineRule="auto"/>
        <w:ind w:left="74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D36EA7">
        <w:rPr>
          <w:rFonts w:ascii="Times New Roman" w:eastAsia="Cambria" w:hAnsi="Times New Roman" w:cs="Times New Roman"/>
          <w:sz w:val="24"/>
          <w:szCs w:val="24"/>
        </w:rPr>
        <w:t>gdzie:</w:t>
      </w:r>
    </w:p>
    <w:p w:rsidR="00DA4160" w:rsidRPr="00D36EA7" w:rsidRDefault="00DA4160" w:rsidP="00DA4160">
      <w:pPr>
        <w:spacing w:after="60" w:line="240" w:lineRule="auto"/>
        <w:ind w:left="74"/>
        <w:rPr>
          <w:rFonts w:ascii="Times New Roman" w:eastAsia="Cambria" w:hAnsi="Times New Roman" w:cs="Times New Roman"/>
          <w:sz w:val="24"/>
          <w:szCs w:val="24"/>
        </w:rPr>
      </w:pPr>
      <w:r w:rsidRPr="00D36EA7">
        <w:rPr>
          <w:rFonts w:ascii="Times New Roman" w:eastAsia="Cambria" w:hAnsi="Times New Roman" w:cs="Times New Roman"/>
          <w:sz w:val="24"/>
          <w:szCs w:val="24"/>
        </w:rPr>
        <w:t xml:space="preserve"> - </w:t>
      </w:r>
      <w:proofErr w:type="spellStart"/>
      <w:r w:rsidRPr="00D36EA7">
        <w:rPr>
          <w:rFonts w:ascii="Times New Roman" w:eastAsia="Cambria" w:hAnsi="Times New Roman" w:cs="Times New Roman"/>
          <w:sz w:val="24"/>
          <w:szCs w:val="24"/>
        </w:rPr>
        <w:t>Cn</w:t>
      </w:r>
      <w:proofErr w:type="spellEnd"/>
      <w:r w:rsidRPr="00D36EA7">
        <w:rPr>
          <w:rFonts w:ascii="Times New Roman" w:eastAsia="Cambria" w:hAnsi="Times New Roman" w:cs="Times New Roman"/>
          <w:sz w:val="24"/>
          <w:szCs w:val="24"/>
        </w:rPr>
        <w:t xml:space="preserve"> – najniższa cena spośród wszystkich ofert nieodrzuconych</w:t>
      </w:r>
    </w:p>
    <w:p w:rsidR="00D36EA7" w:rsidRPr="00D36EA7" w:rsidRDefault="00DA4160" w:rsidP="00D36EA7">
      <w:pPr>
        <w:spacing w:after="60" w:line="240" w:lineRule="auto"/>
        <w:ind w:left="74"/>
        <w:rPr>
          <w:rFonts w:ascii="Times New Roman" w:eastAsia="Cambria" w:hAnsi="Times New Roman" w:cs="Times New Roman"/>
          <w:sz w:val="24"/>
          <w:szCs w:val="24"/>
        </w:rPr>
      </w:pPr>
      <w:r w:rsidRPr="00D36EA7">
        <w:rPr>
          <w:rFonts w:ascii="Times New Roman" w:eastAsia="Cambria" w:hAnsi="Times New Roman" w:cs="Times New Roman"/>
          <w:sz w:val="24"/>
          <w:szCs w:val="24"/>
        </w:rPr>
        <w:t xml:space="preserve"> - </w:t>
      </w:r>
      <w:proofErr w:type="spellStart"/>
      <w:r w:rsidRPr="00D36EA7">
        <w:rPr>
          <w:rFonts w:ascii="Times New Roman" w:eastAsia="Cambria" w:hAnsi="Times New Roman" w:cs="Times New Roman"/>
          <w:sz w:val="24"/>
          <w:szCs w:val="24"/>
        </w:rPr>
        <w:t>Cb</w:t>
      </w:r>
      <w:proofErr w:type="spellEnd"/>
      <w:r w:rsidRPr="00D36EA7">
        <w:rPr>
          <w:rFonts w:ascii="Times New Roman" w:eastAsia="Cambria" w:hAnsi="Times New Roman" w:cs="Times New Roman"/>
          <w:sz w:val="24"/>
          <w:szCs w:val="24"/>
        </w:rPr>
        <w:t xml:space="preserve"> – cena oferty badanej</w:t>
      </w:r>
    </w:p>
    <w:p w:rsidR="00DA4160" w:rsidRPr="00D36EA7" w:rsidRDefault="00DA4160" w:rsidP="00D36EA7">
      <w:pPr>
        <w:spacing w:after="60" w:line="240" w:lineRule="auto"/>
        <w:ind w:left="74"/>
        <w:rPr>
          <w:rFonts w:ascii="Times New Roman" w:eastAsia="Cambria" w:hAnsi="Times New Roman" w:cs="Times New Roman"/>
          <w:sz w:val="24"/>
          <w:szCs w:val="24"/>
        </w:rPr>
      </w:pPr>
      <w:r w:rsidRPr="00D36EA7">
        <w:rPr>
          <w:rFonts w:ascii="Times New Roman" w:eastAsia="Cambria" w:hAnsi="Times New Roman" w:cs="Times New Roman"/>
          <w:sz w:val="24"/>
          <w:szCs w:val="24"/>
        </w:rPr>
        <w:t>- 100 –wskaźnik stały</w:t>
      </w:r>
    </w:p>
    <w:p w:rsidR="00F63C04" w:rsidRDefault="00F63C04" w:rsidP="00F63C04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7993" w:rsidRPr="00F63C04" w:rsidRDefault="00E07993" w:rsidP="00F63C04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3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istotne warunki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07993" w:rsidRPr="00E07993" w:rsidTr="00BB3E74">
        <w:tc>
          <w:tcPr>
            <w:tcW w:w="9212" w:type="dxa"/>
          </w:tcPr>
          <w:p w:rsidR="00E07993" w:rsidRDefault="00667B96" w:rsidP="00667B9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7B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wymaga, aby Wykonawca wykonał na własny koszt jedną przykładową tablicę z nazwą ulicy zgodnie z wymogami zaproszenia i załączył ją do oferty. Zamawiający nie zwróci kosztów wykonania przez Wykonawcę w/w tablicy stanowiącej załącznik do oferty. </w:t>
            </w:r>
          </w:p>
          <w:p w:rsidR="00667B96" w:rsidRDefault="00667B96" w:rsidP="00667B9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rękojmi 60 miesięcy na warunkach i zasadach określonych przepisami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okres rękojmi na folię odblaskową 72 miesiące na warunkach i zasadach określonych przepisami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616CBF" w:rsidRDefault="00616CBF" w:rsidP="00667B9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Bezpośredni nadzór w terenie nad realizacją zadania pełnił będzie przedstawiciel Urzędu Gminy w  Nowym Korczynie, który wskazywał będzie lokalizacje. </w:t>
            </w:r>
          </w:p>
          <w:p w:rsidR="00616CBF" w:rsidRDefault="00616CBF" w:rsidP="006F096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Wynagrodzenie kosztorysowe</w:t>
            </w:r>
            <w:r w:rsidR="004115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 przedmiot zamówienia obliczone będzie wg wykazu uwzględniającego rzeczywistą ilość dostarczonych i zamontowanych słupków i tablic z nazwą </w:t>
            </w:r>
            <w:r w:rsidR="00F511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ulicy, z uwz</w:t>
            </w:r>
            <w:r w:rsidR="006F09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ględnieniem cen jednostkowych brutto, które określone będą w kosztorysie ofertowym d</w:t>
            </w:r>
            <w:r w:rsidR="00672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ołączonym do umowy podpisanej z </w:t>
            </w:r>
            <w:r w:rsidR="006F09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wybranym Wykonawcą.</w:t>
            </w:r>
          </w:p>
          <w:p w:rsidR="006F096C" w:rsidRDefault="006F096C" w:rsidP="006F096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Ilości podane w przedmiarze robót określają jedy</w:t>
            </w:r>
            <w:r w:rsidR="00672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rząd wielkości zamówienia i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służą wyłącznie do porównania ofert.</w:t>
            </w:r>
          </w:p>
          <w:p w:rsidR="006F096C" w:rsidRDefault="006F096C" w:rsidP="006F096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 przedmiotu zamówienia w okresie realizacji zadania może ulec zmianie, Zamawiający zastrzega sobie prawo zwiększenia ilości do 50%. </w:t>
            </w:r>
          </w:p>
          <w:p w:rsidR="006F096C" w:rsidRPr="00667B96" w:rsidRDefault="006F096C" w:rsidP="006F096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płatności prawidłowo wystawionej faktury do 30 dni od daty jej otrzymania przez Zamawiającego. </w:t>
            </w:r>
          </w:p>
        </w:tc>
      </w:tr>
    </w:tbl>
    <w:p w:rsidR="00E07993" w:rsidRPr="00E07993" w:rsidRDefault="00E07993" w:rsidP="00E0799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przygotowania oferty.</w:t>
      </w:r>
    </w:p>
    <w:p w:rsid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Prosimy o przesłanie ofe</w:t>
      </w:r>
      <w:r w:rsidR="00F63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rty wg załącznika – Wzór oferty, ponadto należy załączyć: </w:t>
      </w:r>
    </w:p>
    <w:p w:rsidR="00F63C04" w:rsidRDefault="00F63C04" w:rsidP="00F63C04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opis z właściwego rejestru, jeżeli odrębne przepisy wymagają wpisu do rejestru wystawiony nie wcześniej niż 6 mies. przed upływem terminu składania ofert albo wyciąg z centralnej ewidencji i informacji o działalności gospodarczej. </w:t>
      </w:r>
    </w:p>
    <w:p w:rsidR="00F63C04" w:rsidRDefault="00F63C04" w:rsidP="00F63C04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Przykładową tablicę z nazwą ulicy wykonaną zgodnie z treścią niniejszego zaproszenia. Zamawiający nie zwraca kosztów wykonania w/w tablicy. </w:t>
      </w:r>
    </w:p>
    <w:p w:rsidR="00F63C04" w:rsidRPr="00F63C04" w:rsidRDefault="00F63C04" w:rsidP="00F63C04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co najmniej 1 roboty budowlanej</w:t>
      </w:r>
      <w:r w:rsidR="00DE7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zrealizowanej w okresie pięciu lat przed </w:t>
      </w:r>
      <w:r w:rsidR="00DE7CE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CEB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odpowiadającej przedmiotowi </w:t>
      </w:r>
      <w:r w:rsidR="00DE7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o wartości minimum 20 000 zł brutto wraz z podaniem jej rodzaju i wartości, daty i miejsca </w:t>
      </w:r>
      <w:r w:rsidR="00F17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oraz załączeniem dowodu określającego, czy robota ujęta w wykazie została wykonana w sposób należyty oraz wskazującego czy została wykonana zgodnie z zasadami sztuki budowlanej i prawidłowo ukończona.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złożenia ofert.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Oferty można składać w następujący sposób:</w:t>
      </w:r>
    </w:p>
    <w:p w:rsidR="00E07993" w:rsidRPr="00E07993" w:rsidRDefault="00E07993" w:rsidP="00E079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 e-mail</w:t>
      </w:r>
      <w:r w:rsidRPr="00E079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hyperlink r:id="rId7" w:history="1">
        <w:r w:rsidRPr="00E079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079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</w:t>
      </w:r>
    </w:p>
    <w:p w:rsidR="00E07993" w:rsidRPr="00E07993" w:rsidRDefault="00E07993" w:rsidP="00E079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faxem: 41/ </w:t>
      </w:r>
      <w:r w:rsidR="00616C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234 54 01</w:t>
      </w:r>
      <w:r w:rsidRPr="00E079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</w:t>
      </w:r>
    </w:p>
    <w:p w:rsidR="00E07993" w:rsidRPr="00E07993" w:rsidRDefault="00E07993" w:rsidP="00E0799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 na adres: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Nowym Korczynie, ul. Krakowska 1, 28-136 Nowy Korczyn 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do: </w:t>
      </w:r>
      <w:r w:rsidR="00D26500" w:rsidRPr="00D26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czerwca 2018r.</w:t>
      </w:r>
      <w:r w:rsidR="008B59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(poniedziałek)</w:t>
      </w:r>
      <w:r w:rsidRPr="00D26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godz. </w:t>
      </w:r>
      <w:r w:rsidR="00D26500" w:rsidRPr="00D26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11:00.</w:t>
      </w:r>
      <w:r w:rsidR="00D26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ofert nastąpi w terminie </w:t>
      </w:r>
      <w:r w:rsidR="00B36CB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i zostanie opublikowane na stronie internetowej </w:t>
      </w:r>
      <w:r w:rsidR="00616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w Nowym Korczynie. 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7993" w:rsidRPr="00E07993" w:rsidRDefault="00E07993" w:rsidP="00E0799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Osoba do kontaktu w przedmiotowej sprawie.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F17BDC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Kulczyk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F17BDC">
        <w:rPr>
          <w:rFonts w:ascii="Times New Roman" w:eastAsia="Times New Roman" w:hAnsi="Times New Roman" w:cs="Times New Roman"/>
          <w:sz w:val="24"/>
          <w:szCs w:val="24"/>
          <w:lang w:eastAsia="pl-PL"/>
        </w:rPr>
        <w:t>41 234 54 33</w:t>
      </w:r>
      <w:bookmarkStart w:id="0" w:name="_GoBack"/>
      <w:bookmarkEnd w:id="0"/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F17BDC">
        <w:rPr>
          <w:rFonts w:ascii="Times New Roman" w:eastAsia="Times New Roman" w:hAnsi="Times New Roman" w:cs="Times New Roman"/>
          <w:sz w:val="24"/>
          <w:szCs w:val="24"/>
          <w:lang w:eastAsia="pl-PL"/>
        </w:rPr>
        <w:t>m.kulczyk@nowykorczyn.pl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ind w:left="46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7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(data, podpis kierownika jednostki ) </w:t>
      </w:r>
    </w:p>
    <w:p w:rsidR="00E07993" w:rsidRPr="00E07993" w:rsidRDefault="00E07993" w:rsidP="00E079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7993" w:rsidRPr="00E07993" w:rsidRDefault="00E07993" w:rsidP="00E079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786C" w:rsidRPr="008B599C" w:rsidRDefault="0091786C" w:rsidP="008B599C">
      <w:pPr>
        <w:widowControl w:val="0"/>
        <w:tabs>
          <w:tab w:val="left" w:pos="9782"/>
          <w:tab w:val="left" w:pos="14884"/>
        </w:tabs>
        <w:suppressAutoHyphens/>
        <w:spacing w:after="0" w:line="240" w:lineRule="auto"/>
        <w:ind w:left="7344"/>
        <w:jc w:val="right"/>
        <w:rPr>
          <w:rFonts w:ascii="Calibri" w:eastAsia="SimSun" w:hAnsi="Calibri" w:cs="Mangal"/>
          <w:b/>
          <w:bCs/>
          <w:spacing w:val="20"/>
          <w:kern w:val="1"/>
          <w:sz w:val="20"/>
          <w:szCs w:val="20"/>
          <w:lang w:eastAsia="zh-CN" w:bidi="hi-IN"/>
        </w:rPr>
      </w:pPr>
    </w:p>
    <w:sectPr w:rsidR="0091786C" w:rsidRPr="008B59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29" w:rsidRDefault="00597F29" w:rsidP="00D26500">
      <w:pPr>
        <w:spacing w:after="0" w:line="240" w:lineRule="auto"/>
      </w:pPr>
      <w:r>
        <w:separator/>
      </w:r>
    </w:p>
  </w:endnote>
  <w:endnote w:type="continuationSeparator" w:id="0">
    <w:p w:rsidR="00597F29" w:rsidRDefault="00597F29" w:rsidP="00D2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29" w:rsidRDefault="00597F29" w:rsidP="00D26500">
      <w:pPr>
        <w:spacing w:after="0" w:line="240" w:lineRule="auto"/>
      </w:pPr>
      <w:r>
        <w:separator/>
      </w:r>
    </w:p>
  </w:footnote>
  <w:footnote w:type="continuationSeparator" w:id="0">
    <w:p w:rsidR="00597F29" w:rsidRDefault="00597F29" w:rsidP="00D2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00" w:rsidRPr="00D26500" w:rsidRDefault="00D26500" w:rsidP="00D26500">
    <w:pPr>
      <w:pStyle w:val="Nagwek"/>
    </w:pPr>
    <w:r w:rsidRPr="00D26500">
      <w:drawing>
        <wp:inline distT="0" distB="0" distL="0" distR="0" wp14:anchorId="2A8AAEAF" wp14:editId="255C2A78">
          <wp:extent cx="1028700" cy="438150"/>
          <wp:effectExtent l="19050" t="0" r="0" b="0"/>
          <wp:docPr id="3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26500">
      <w:t xml:space="preserve">     </w:t>
    </w:r>
    <w:r w:rsidRPr="00D26500">
      <w:drawing>
        <wp:inline distT="0" distB="0" distL="0" distR="0" wp14:anchorId="5BD60E97" wp14:editId="3DFA9E42">
          <wp:extent cx="1409700" cy="438150"/>
          <wp:effectExtent l="19050" t="0" r="0" b="0"/>
          <wp:docPr id="30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26500">
      <w:t xml:space="preserve">        </w:t>
    </w:r>
    <w:r w:rsidRPr="00D26500">
      <w:drawing>
        <wp:inline distT="0" distB="0" distL="0" distR="0" wp14:anchorId="529616ED" wp14:editId="62FA70D7">
          <wp:extent cx="962025" cy="438150"/>
          <wp:effectExtent l="19050" t="0" r="9525" b="0"/>
          <wp:docPr id="29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26500">
      <w:t xml:space="preserve">            </w:t>
    </w:r>
    <w:r w:rsidRPr="00D26500">
      <w:drawing>
        <wp:inline distT="0" distB="0" distL="0" distR="0" wp14:anchorId="3CC7D3C7" wp14:editId="591453CE">
          <wp:extent cx="1457325" cy="438150"/>
          <wp:effectExtent l="19050" t="0" r="9525" b="0"/>
          <wp:docPr id="21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6500" w:rsidRDefault="00D265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773"/>
    <w:multiLevelType w:val="hybridMultilevel"/>
    <w:tmpl w:val="2FC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8C683B"/>
    <w:multiLevelType w:val="multilevel"/>
    <w:tmpl w:val="C8B44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7B6153"/>
    <w:multiLevelType w:val="hybridMultilevel"/>
    <w:tmpl w:val="02909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93"/>
    <w:rsid w:val="002E50B3"/>
    <w:rsid w:val="003C2835"/>
    <w:rsid w:val="0041150E"/>
    <w:rsid w:val="00413CEF"/>
    <w:rsid w:val="004433BE"/>
    <w:rsid w:val="00597F29"/>
    <w:rsid w:val="005E5F1B"/>
    <w:rsid w:val="00616CBF"/>
    <w:rsid w:val="00667B96"/>
    <w:rsid w:val="00672238"/>
    <w:rsid w:val="00685249"/>
    <w:rsid w:val="006F096C"/>
    <w:rsid w:val="0082117D"/>
    <w:rsid w:val="00831FE9"/>
    <w:rsid w:val="00880A87"/>
    <w:rsid w:val="008B599C"/>
    <w:rsid w:val="008D77EE"/>
    <w:rsid w:val="0091786C"/>
    <w:rsid w:val="00B34E14"/>
    <w:rsid w:val="00B36CB0"/>
    <w:rsid w:val="00D26500"/>
    <w:rsid w:val="00D36EA7"/>
    <w:rsid w:val="00DA4160"/>
    <w:rsid w:val="00DE7CEB"/>
    <w:rsid w:val="00E07993"/>
    <w:rsid w:val="00F17BDC"/>
    <w:rsid w:val="00F2197E"/>
    <w:rsid w:val="00F511BB"/>
    <w:rsid w:val="00F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3599A-59B2-438F-9FB7-AACD935E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B9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36E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36E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D36EA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500"/>
  </w:style>
  <w:style w:type="paragraph" w:styleId="Stopka">
    <w:name w:val="footer"/>
    <w:basedOn w:val="Normalny"/>
    <w:link w:val="StopkaZnak"/>
    <w:uiPriority w:val="99"/>
    <w:unhideWhenUsed/>
    <w:rsid w:val="00D2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nowykor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13</cp:revision>
  <dcterms:created xsi:type="dcterms:W3CDTF">2018-05-21T10:20:00Z</dcterms:created>
  <dcterms:modified xsi:type="dcterms:W3CDTF">2018-05-24T07:42:00Z</dcterms:modified>
</cp:coreProperties>
</file>